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BB48EA">
      <w:pPr>
        <w:shd w:val="clear" w:color="auto" w:fill="FFFFFF"/>
        <w:ind w:left="139"/>
        <w:jc w:val="center"/>
        <w:rPr>
          <w:b/>
          <w:bCs/>
          <w:i/>
          <w:iCs/>
          <w:color w:val="000000"/>
          <w:spacing w:val="-5"/>
          <w:sz w:val="24"/>
          <w:szCs w:val="24"/>
        </w:rPr>
      </w:pPr>
      <w:r>
        <w:rPr>
          <w:b/>
          <w:bCs/>
          <w:i/>
          <w:iCs/>
          <w:noProof/>
          <w:color w:val="000000"/>
          <w:spacing w:val="-5"/>
          <w:sz w:val="24"/>
          <w:szCs w:val="24"/>
        </w:rPr>
        <mc:AlternateContent>
          <mc:Choice Requires="wpg">
            <w:drawing>
              <wp:inline distT="0" distB="0" distL="0" distR="0">
                <wp:extent cx="1518285" cy="944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9"/>
                        <a:stretch/>
                      </pic:blipFill>
                      <pic:spPr bwMode="auto">
                        <a:xfrm>
                          <a:off x="0" y="0"/>
                          <a:ext cx="1518285" cy="944880"/>
                        </a:xfrm>
                        <a:prstGeom prst="rect">
                          <a:avLst/>
                        </a:prstGeom>
                        <a:noFill/>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19.55pt;height:74.40pt;mso-wrap-distance-left:0.00pt;mso-wrap-distance-top:0.00pt;mso-wrap-distance-right:0.00pt;mso-wrap-distance-bottom:0.00pt;" stroked="false">
                <v:path textboxrect="0,0,0,0"/>
                <v:imagedata r:id="rId15" o:title=""/>
              </v:shape>
            </w:pict>
          </mc:Fallback>
        </mc:AlternateContent>
      </w: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44"/>
          <w:szCs w:val="44"/>
        </w:rPr>
      </w:pPr>
    </w:p>
    <w:p w:rsidR="00F733B0" w:rsidRDefault="00BB48EA">
      <w:pPr>
        <w:shd w:val="clear" w:color="auto" w:fill="FFFFFF"/>
        <w:ind w:left="139"/>
        <w:jc w:val="center"/>
        <w:rPr>
          <w:b/>
          <w:bCs/>
          <w:i/>
          <w:iCs/>
          <w:color w:val="000000"/>
          <w:spacing w:val="-5"/>
          <w:sz w:val="44"/>
          <w:szCs w:val="44"/>
        </w:rPr>
      </w:pPr>
      <w:r>
        <w:rPr>
          <w:b/>
          <w:bCs/>
          <w:i/>
          <w:iCs/>
          <w:color w:val="000000"/>
          <w:spacing w:val="-5"/>
          <w:sz w:val="44"/>
          <w:szCs w:val="44"/>
        </w:rPr>
        <w:t xml:space="preserve">Информация (материалы) </w:t>
      </w:r>
    </w:p>
    <w:p w:rsidR="00F733B0" w:rsidRDefault="00BB48EA">
      <w:pPr>
        <w:shd w:val="clear" w:color="auto" w:fill="FFFFFF"/>
        <w:ind w:left="139"/>
        <w:jc w:val="center"/>
        <w:rPr>
          <w:b/>
          <w:bCs/>
          <w:i/>
          <w:iCs/>
          <w:color w:val="000000"/>
          <w:spacing w:val="-5"/>
          <w:sz w:val="44"/>
          <w:szCs w:val="44"/>
        </w:rPr>
      </w:pPr>
      <w:r>
        <w:rPr>
          <w:b/>
          <w:bCs/>
          <w:i/>
          <w:iCs/>
          <w:color w:val="000000"/>
          <w:spacing w:val="-5"/>
          <w:sz w:val="44"/>
          <w:szCs w:val="44"/>
        </w:rPr>
        <w:t xml:space="preserve">к годовому общему собранию акционеров </w:t>
      </w:r>
    </w:p>
    <w:p w:rsidR="00F733B0" w:rsidRDefault="00BB48EA">
      <w:pPr>
        <w:shd w:val="clear" w:color="auto" w:fill="FFFFFF"/>
        <w:ind w:left="139"/>
        <w:jc w:val="center"/>
        <w:rPr>
          <w:b/>
          <w:bCs/>
          <w:i/>
          <w:iCs/>
          <w:color w:val="000000"/>
          <w:spacing w:val="-5"/>
          <w:sz w:val="44"/>
          <w:szCs w:val="44"/>
        </w:rPr>
      </w:pPr>
      <w:r>
        <w:rPr>
          <w:b/>
          <w:bCs/>
          <w:i/>
          <w:iCs/>
          <w:color w:val="000000"/>
          <w:spacing w:val="-5"/>
          <w:sz w:val="44"/>
          <w:szCs w:val="44"/>
        </w:rPr>
        <w:t>ПАО «РОСИНТЕР РЕСТОРАНТС ХОЛДИНГ»</w:t>
      </w:r>
    </w:p>
    <w:p w:rsidR="00F733B0" w:rsidRDefault="00BB48EA">
      <w:pPr>
        <w:shd w:val="clear" w:color="auto" w:fill="FFFFFF"/>
        <w:ind w:left="139"/>
        <w:jc w:val="center"/>
        <w:rPr>
          <w:b/>
          <w:bCs/>
          <w:i/>
          <w:iCs/>
          <w:color w:val="000000"/>
          <w:spacing w:val="-5"/>
          <w:sz w:val="44"/>
          <w:szCs w:val="44"/>
        </w:rPr>
      </w:pPr>
      <w:r>
        <w:rPr>
          <w:b/>
          <w:bCs/>
          <w:i/>
          <w:iCs/>
          <w:color w:val="000000"/>
          <w:spacing w:val="-5"/>
          <w:sz w:val="44"/>
          <w:szCs w:val="44"/>
        </w:rPr>
        <w:t>26 июня 2024 года</w:t>
      </w:r>
    </w:p>
    <w:p w:rsidR="00F733B0" w:rsidRDefault="00F733B0">
      <w:pPr>
        <w:shd w:val="clear" w:color="auto" w:fill="FFFFFF"/>
        <w:ind w:left="139"/>
        <w:jc w:val="center"/>
        <w:rPr>
          <w:b/>
          <w:bCs/>
          <w:i/>
          <w:iCs/>
          <w:color w:val="000000"/>
          <w:spacing w:val="-5"/>
          <w:sz w:val="24"/>
          <w:szCs w:val="24"/>
        </w:rPr>
      </w:pP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lang w:val="en-US"/>
        </w:rPr>
        <w:t>/</w:t>
      </w:r>
    </w:p>
    <w:p w:rsidR="00F733B0" w:rsidRDefault="00BB48EA">
      <w:pPr>
        <w:shd w:val="clear" w:color="auto" w:fill="FFFFFF"/>
        <w:ind w:left="139"/>
        <w:jc w:val="center"/>
        <w:rPr>
          <w:b/>
          <w:bCs/>
          <w:i/>
          <w:iCs/>
          <w:color w:val="000000"/>
          <w:spacing w:val="-5"/>
          <w:sz w:val="40"/>
          <w:szCs w:val="40"/>
          <w:lang w:val="en-US"/>
        </w:rPr>
      </w:pPr>
      <w:r>
        <w:rPr>
          <w:b/>
          <w:bCs/>
          <w:i/>
          <w:iCs/>
          <w:color w:val="000000"/>
          <w:spacing w:val="-5"/>
          <w:sz w:val="40"/>
          <w:szCs w:val="40"/>
          <w:lang w:val="en-US"/>
        </w:rPr>
        <w:t xml:space="preserve">Information (materials) </w:t>
      </w:r>
    </w:p>
    <w:p w:rsidR="00F733B0" w:rsidRDefault="00BB48EA">
      <w:pPr>
        <w:shd w:val="clear" w:color="auto" w:fill="FFFFFF"/>
        <w:ind w:left="139"/>
        <w:jc w:val="center"/>
        <w:rPr>
          <w:b/>
          <w:bCs/>
          <w:i/>
          <w:iCs/>
          <w:color w:val="000000"/>
          <w:spacing w:val="-5"/>
          <w:sz w:val="40"/>
          <w:szCs w:val="40"/>
          <w:lang w:val="en-US"/>
        </w:rPr>
      </w:pPr>
      <w:proofErr w:type="gramStart"/>
      <w:r>
        <w:rPr>
          <w:b/>
          <w:bCs/>
          <w:i/>
          <w:iCs/>
          <w:color w:val="000000"/>
          <w:spacing w:val="-5"/>
          <w:sz w:val="40"/>
          <w:szCs w:val="40"/>
          <w:lang w:val="en-US"/>
        </w:rPr>
        <w:t>for</w:t>
      </w:r>
      <w:proofErr w:type="gramEnd"/>
      <w:r>
        <w:rPr>
          <w:b/>
          <w:bCs/>
          <w:i/>
          <w:iCs/>
          <w:color w:val="000000"/>
          <w:spacing w:val="-5"/>
          <w:sz w:val="40"/>
          <w:szCs w:val="40"/>
          <w:lang w:val="en-US"/>
        </w:rPr>
        <w:t xml:space="preserve"> the annual general shareholders’ meeting </w:t>
      </w:r>
    </w:p>
    <w:p w:rsidR="00F733B0" w:rsidRDefault="00BB48EA">
      <w:pPr>
        <w:shd w:val="clear" w:color="auto" w:fill="FFFFFF"/>
        <w:ind w:left="139"/>
        <w:jc w:val="center"/>
        <w:rPr>
          <w:b/>
          <w:bCs/>
          <w:i/>
          <w:iCs/>
          <w:color w:val="000000"/>
          <w:spacing w:val="-5"/>
          <w:sz w:val="40"/>
          <w:szCs w:val="40"/>
          <w:lang w:val="en-US"/>
        </w:rPr>
      </w:pPr>
      <w:proofErr w:type="gramStart"/>
      <w:r>
        <w:rPr>
          <w:b/>
          <w:bCs/>
          <w:i/>
          <w:iCs/>
          <w:color w:val="000000"/>
          <w:spacing w:val="-5"/>
          <w:sz w:val="40"/>
          <w:szCs w:val="40"/>
          <w:lang w:val="en-US"/>
        </w:rPr>
        <w:t>of</w:t>
      </w:r>
      <w:proofErr w:type="gramEnd"/>
      <w:r>
        <w:rPr>
          <w:b/>
          <w:bCs/>
          <w:i/>
          <w:iCs/>
          <w:color w:val="000000"/>
          <w:spacing w:val="-5"/>
          <w:sz w:val="40"/>
          <w:szCs w:val="40"/>
          <w:lang w:val="en-US"/>
        </w:rPr>
        <w:t xml:space="preserve"> PJSC ROSINTER RESTAURANTS HOLDING </w:t>
      </w:r>
    </w:p>
    <w:p w:rsidR="00F733B0" w:rsidRDefault="00BB48EA">
      <w:pPr>
        <w:shd w:val="clear" w:color="auto" w:fill="FFFFFF"/>
        <w:ind w:left="139"/>
        <w:jc w:val="center"/>
        <w:rPr>
          <w:b/>
          <w:bCs/>
          <w:i/>
          <w:iCs/>
          <w:color w:val="000000"/>
          <w:spacing w:val="-5"/>
          <w:sz w:val="40"/>
          <w:szCs w:val="40"/>
          <w:lang w:val="en-US"/>
        </w:rPr>
      </w:pPr>
      <w:proofErr w:type="gramStart"/>
      <w:r>
        <w:rPr>
          <w:b/>
          <w:bCs/>
          <w:i/>
          <w:iCs/>
          <w:color w:val="000000"/>
          <w:spacing w:val="-5"/>
          <w:sz w:val="40"/>
          <w:szCs w:val="40"/>
          <w:lang w:val="en-US"/>
        </w:rPr>
        <w:t>on</w:t>
      </w:r>
      <w:proofErr w:type="gramEnd"/>
      <w:r>
        <w:rPr>
          <w:b/>
          <w:bCs/>
          <w:i/>
          <w:iCs/>
          <w:color w:val="000000"/>
          <w:spacing w:val="-5"/>
          <w:sz w:val="40"/>
          <w:szCs w:val="40"/>
          <w:lang w:val="en-US"/>
        </w:rPr>
        <w:t xml:space="preserve"> June 26, 2024</w:t>
      </w: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rPr>
        <w:t>Москва</w:t>
      </w:r>
      <w:r>
        <w:rPr>
          <w:b/>
          <w:bCs/>
          <w:i/>
          <w:iCs/>
          <w:color w:val="000000"/>
          <w:spacing w:val="-5"/>
          <w:sz w:val="24"/>
          <w:szCs w:val="24"/>
          <w:lang w:val="en-US"/>
        </w:rPr>
        <w:t xml:space="preserve"> / Moscow, </w:t>
      </w: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lang w:val="en-US"/>
        </w:rPr>
        <w:t xml:space="preserve">2024 </w:t>
      </w: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lang w:val="en-US"/>
        </w:rPr>
        <w:br w:type="page" w:clear="all"/>
      </w:r>
    </w:p>
    <w:p w:rsidR="00F733B0" w:rsidRDefault="00BB48EA">
      <w:pPr>
        <w:pStyle w:val="1"/>
        <w:rPr>
          <w:sz w:val="21"/>
          <w:szCs w:val="21"/>
          <w:lang w:val="en-US"/>
        </w:rPr>
      </w:pPr>
      <w:bookmarkStart w:id="0" w:name="_Toc168419864"/>
      <w:r>
        <w:rPr>
          <w:sz w:val="21"/>
          <w:szCs w:val="21"/>
        </w:rPr>
        <w:lastRenderedPageBreak/>
        <w:t>ОГЛАВЛЕНИЕ</w:t>
      </w:r>
      <w:r>
        <w:rPr>
          <w:sz w:val="21"/>
          <w:szCs w:val="21"/>
          <w:lang w:val="en-US"/>
        </w:rPr>
        <w:t xml:space="preserve"> / TABLE OF CONTENTS</w:t>
      </w:r>
      <w:bookmarkEnd w:id="0"/>
    </w:p>
    <w:p w:rsidR="00B439A8" w:rsidRPr="00B439A8" w:rsidRDefault="00BB48EA" w:rsidP="00B439A8">
      <w:pPr>
        <w:pStyle w:val="13"/>
        <w:jc w:val="both"/>
        <w:rPr>
          <w:rFonts w:asciiTheme="minorHAnsi" w:eastAsiaTheme="minorEastAsia" w:hAnsiTheme="minorHAnsi" w:cstheme="minorBidi"/>
          <w:b w:val="0"/>
          <w:bCs w:val="0"/>
          <w:caps w:val="0"/>
          <w:noProof/>
          <w:color w:val="auto"/>
          <w:spacing w:val="-8"/>
          <w:lang w:val="en-US"/>
        </w:rPr>
      </w:pPr>
      <w:r w:rsidRPr="00B439A8">
        <w:rPr>
          <w:spacing w:val="-8"/>
          <w:sz w:val="23"/>
          <w:szCs w:val="23"/>
          <w:highlight w:val="yellow"/>
        </w:rPr>
        <w:fldChar w:fldCharType="begin"/>
      </w:r>
      <w:r w:rsidRPr="00B439A8">
        <w:rPr>
          <w:spacing w:val="-8"/>
          <w:sz w:val="23"/>
          <w:szCs w:val="23"/>
          <w:highlight w:val="yellow"/>
          <w:lang w:val="en-US"/>
        </w:rPr>
        <w:instrText xml:space="preserve"> TOC \o "1-1" \u </w:instrText>
      </w:r>
      <w:r w:rsidRPr="00B439A8">
        <w:rPr>
          <w:spacing w:val="-8"/>
          <w:sz w:val="23"/>
          <w:szCs w:val="23"/>
          <w:highlight w:val="yellow"/>
        </w:rPr>
        <w:fldChar w:fldCharType="separate"/>
      </w:r>
      <w:r w:rsidR="00B439A8" w:rsidRPr="00B439A8">
        <w:rPr>
          <w:noProof/>
          <w:spacing w:val="-8"/>
        </w:rPr>
        <w:t>ОГЛАВЛЕНИЕ</w:t>
      </w:r>
      <w:r w:rsidR="00B439A8" w:rsidRPr="00B439A8">
        <w:rPr>
          <w:noProof/>
          <w:spacing w:val="-8"/>
          <w:lang w:val="en-US"/>
        </w:rPr>
        <w:t xml:space="preserve"> / TABLE OF CONTENTS</w:t>
      </w:r>
      <w:r w:rsidR="00B439A8" w:rsidRPr="00B439A8">
        <w:rPr>
          <w:noProof/>
          <w:spacing w:val="-8"/>
          <w:lang w:val="en-US"/>
        </w:rPr>
        <w:tab/>
      </w:r>
      <w:r w:rsidR="00B439A8" w:rsidRPr="00B439A8">
        <w:rPr>
          <w:noProof/>
          <w:spacing w:val="-8"/>
        </w:rPr>
        <w:fldChar w:fldCharType="begin"/>
      </w:r>
      <w:r w:rsidR="00B439A8" w:rsidRPr="00B439A8">
        <w:rPr>
          <w:noProof/>
          <w:spacing w:val="-8"/>
          <w:lang w:val="en-US"/>
        </w:rPr>
        <w:instrText xml:space="preserve"> PAGEREF _Toc168419864 \h </w:instrText>
      </w:r>
      <w:r w:rsidR="00B439A8" w:rsidRPr="00B439A8">
        <w:rPr>
          <w:noProof/>
          <w:spacing w:val="-8"/>
        </w:rPr>
      </w:r>
      <w:r w:rsidR="00B439A8" w:rsidRPr="00B439A8">
        <w:rPr>
          <w:noProof/>
          <w:spacing w:val="-8"/>
        </w:rPr>
        <w:fldChar w:fldCharType="separate"/>
      </w:r>
      <w:r w:rsidR="00A15BEF">
        <w:rPr>
          <w:noProof/>
          <w:spacing w:val="-8"/>
          <w:lang w:val="en-US"/>
        </w:rPr>
        <w:t>2</w:t>
      </w:r>
      <w:r w:rsidR="00B439A8"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ПОВЕСТКА</w:t>
      </w:r>
      <w:r w:rsidRPr="00B439A8">
        <w:rPr>
          <w:noProof/>
          <w:spacing w:val="-8"/>
          <w:lang w:val="en-US"/>
        </w:rPr>
        <w:t xml:space="preserve"> </w:t>
      </w:r>
      <w:r w:rsidRPr="00B439A8">
        <w:rPr>
          <w:noProof/>
          <w:spacing w:val="-8"/>
        </w:rPr>
        <w:t>ДНЯ</w:t>
      </w:r>
      <w:r w:rsidRPr="00B439A8">
        <w:rPr>
          <w:noProof/>
          <w:spacing w:val="-8"/>
          <w:lang w:val="en-US"/>
        </w:rPr>
        <w:t xml:space="preserve">  </w:t>
      </w:r>
      <w:r w:rsidRPr="00B439A8">
        <w:rPr>
          <w:noProof/>
          <w:spacing w:val="-8"/>
        </w:rPr>
        <w:t>годового</w:t>
      </w:r>
      <w:r w:rsidRPr="00B439A8">
        <w:rPr>
          <w:noProof/>
          <w:spacing w:val="-8"/>
          <w:lang w:val="en-US"/>
        </w:rPr>
        <w:t xml:space="preserve"> </w:t>
      </w:r>
      <w:r w:rsidRPr="00B439A8">
        <w:rPr>
          <w:noProof/>
          <w:spacing w:val="-8"/>
        </w:rPr>
        <w:t>общего</w:t>
      </w:r>
      <w:r w:rsidRPr="00B439A8">
        <w:rPr>
          <w:noProof/>
          <w:spacing w:val="-8"/>
          <w:lang w:val="en-US"/>
        </w:rPr>
        <w:t xml:space="preserve"> </w:t>
      </w:r>
      <w:r w:rsidRPr="00B439A8">
        <w:rPr>
          <w:noProof/>
          <w:spacing w:val="-8"/>
        </w:rPr>
        <w:t>собрания</w:t>
      </w:r>
      <w:r w:rsidRPr="00B439A8">
        <w:rPr>
          <w:noProof/>
          <w:spacing w:val="-8"/>
          <w:lang w:val="en-US"/>
        </w:rPr>
        <w:t xml:space="preserve"> </w:t>
      </w:r>
      <w:r w:rsidRPr="00B439A8">
        <w:rPr>
          <w:noProof/>
          <w:spacing w:val="-8"/>
        </w:rPr>
        <w:t>акционеров</w:t>
      </w:r>
      <w:r w:rsidRPr="00B439A8">
        <w:rPr>
          <w:noProof/>
          <w:spacing w:val="-8"/>
          <w:lang w:val="en-US"/>
        </w:rPr>
        <w:t xml:space="preserve">  </w:t>
      </w:r>
      <w:r w:rsidRPr="00B439A8">
        <w:rPr>
          <w:noProof/>
          <w:spacing w:val="-8"/>
        </w:rPr>
        <w:t>ПАО</w:t>
      </w:r>
      <w:r w:rsidRPr="00B439A8">
        <w:rPr>
          <w:noProof/>
          <w:spacing w:val="-8"/>
          <w:lang w:val="en-US"/>
        </w:rPr>
        <w:t xml:space="preserve"> «</w:t>
      </w:r>
      <w:r w:rsidRPr="00B439A8">
        <w:rPr>
          <w:noProof/>
          <w:spacing w:val="-8"/>
        </w:rPr>
        <w:t>РОСИНТЕР</w:t>
      </w:r>
      <w:r w:rsidRPr="00B439A8">
        <w:rPr>
          <w:noProof/>
          <w:spacing w:val="-8"/>
          <w:lang w:val="en-US"/>
        </w:rPr>
        <w:t xml:space="preserve"> </w:t>
      </w:r>
      <w:r w:rsidRPr="00B439A8">
        <w:rPr>
          <w:noProof/>
          <w:spacing w:val="-8"/>
        </w:rPr>
        <w:t>РЕСТОРАНТС</w:t>
      </w:r>
      <w:r w:rsidRPr="00B439A8">
        <w:rPr>
          <w:noProof/>
          <w:spacing w:val="-8"/>
          <w:lang w:val="en-US"/>
        </w:rPr>
        <w:t xml:space="preserve"> </w:t>
      </w:r>
      <w:r w:rsidRPr="00B439A8">
        <w:rPr>
          <w:noProof/>
          <w:spacing w:val="-8"/>
        </w:rPr>
        <w:t>ХОЛДИНГ</w:t>
      </w:r>
      <w:r w:rsidRPr="00B439A8">
        <w:rPr>
          <w:noProof/>
          <w:spacing w:val="-8"/>
          <w:lang w:val="en-US"/>
        </w:rPr>
        <w:t xml:space="preserve">» 26 </w:t>
      </w:r>
      <w:r w:rsidRPr="00B439A8">
        <w:rPr>
          <w:noProof/>
          <w:spacing w:val="-8"/>
        </w:rPr>
        <w:t>июня</w:t>
      </w:r>
      <w:r w:rsidRPr="00B439A8">
        <w:rPr>
          <w:noProof/>
          <w:spacing w:val="-8"/>
          <w:lang w:val="en-US"/>
        </w:rPr>
        <w:t xml:space="preserve"> 2024 </w:t>
      </w:r>
      <w:r w:rsidRPr="00B439A8">
        <w:rPr>
          <w:noProof/>
          <w:spacing w:val="-8"/>
        </w:rPr>
        <w:t>года</w:t>
      </w:r>
      <w:r w:rsidRPr="00B439A8">
        <w:rPr>
          <w:noProof/>
          <w:spacing w:val="-8"/>
          <w:lang w:val="en-US"/>
        </w:rPr>
        <w:t xml:space="preserve"> / AGENDA</w:t>
      </w:r>
      <w:r w:rsidRPr="00B439A8">
        <w:rPr>
          <w:i/>
          <w:noProof/>
          <w:spacing w:val="-8"/>
          <w:lang w:val="en-US"/>
        </w:rPr>
        <w:t xml:space="preserve">  </w:t>
      </w:r>
      <w:r w:rsidRPr="00B439A8">
        <w:rPr>
          <w:noProof/>
          <w:spacing w:val="-8"/>
          <w:lang w:val="en-US"/>
        </w:rPr>
        <w:t>of the annual general shareholders’ meeting  of PJSC ROSINTER RESTAURANTS HOLDING on June 26, 2024</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_Toc168419865 \h </w:instrText>
      </w:r>
      <w:r w:rsidRPr="00B439A8">
        <w:rPr>
          <w:noProof/>
          <w:spacing w:val="-8"/>
        </w:rPr>
      </w:r>
      <w:r w:rsidRPr="00B439A8">
        <w:rPr>
          <w:noProof/>
          <w:spacing w:val="-8"/>
        </w:rPr>
        <w:fldChar w:fldCharType="separate"/>
      </w:r>
      <w:r w:rsidR="00A15BEF">
        <w:rPr>
          <w:noProof/>
          <w:spacing w:val="-8"/>
          <w:lang w:val="en-US"/>
        </w:rPr>
        <w:t>3</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rPr>
      </w:pPr>
      <w:r w:rsidRPr="00B439A8">
        <w:rPr>
          <w:noProof/>
          <w:spacing w:val="-8"/>
        </w:rPr>
        <w:t xml:space="preserve">ПОЯСНЕНИЯ ПО СДЕЛКАМ, В СОВЕРШЕНИИ КОТОРЫХ ИМЕЕТСЯ ЗАИНТЕРЕСОВАННОСТЬ / </w:t>
      </w:r>
      <w:r w:rsidRPr="00B439A8">
        <w:rPr>
          <w:i/>
          <w:noProof/>
          <w:spacing w:val="-8"/>
        </w:rPr>
        <w:t>EXPLANATIONS ON</w:t>
      </w:r>
      <w:bookmarkStart w:id="1" w:name="_GoBack"/>
      <w:bookmarkEnd w:id="1"/>
      <w:r w:rsidRPr="00B439A8">
        <w:rPr>
          <w:i/>
          <w:noProof/>
          <w:spacing w:val="-8"/>
        </w:rPr>
        <w:t xml:space="preserve"> THE RELATED PARTY TRANSACTIONS</w:t>
      </w:r>
      <w:r w:rsidRPr="00B439A8">
        <w:rPr>
          <w:noProof/>
          <w:spacing w:val="-8"/>
        </w:rPr>
        <w:tab/>
      </w:r>
      <w:r w:rsidRPr="00B439A8">
        <w:rPr>
          <w:noProof/>
          <w:spacing w:val="-8"/>
        </w:rPr>
        <w:fldChar w:fldCharType="begin"/>
      </w:r>
      <w:r w:rsidRPr="00B439A8">
        <w:rPr>
          <w:noProof/>
          <w:spacing w:val="-8"/>
        </w:rPr>
        <w:instrText xml:space="preserve"> PAGEREF _Toc168419866 \h </w:instrText>
      </w:r>
      <w:r w:rsidRPr="00B439A8">
        <w:rPr>
          <w:noProof/>
          <w:spacing w:val="-8"/>
        </w:rPr>
      </w:r>
      <w:r w:rsidRPr="00B439A8">
        <w:rPr>
          <w:noProof/>
          <w:spacing w:val="-8"/>
        </w:rPr>
        <w:fldChar w:fldCharType="separate"/>
      </w:r>
      <w:r w:rsidR="00A15BEF">
        <w:rPr>
          <w:noProof/>
          <w:spacing w:val="-8"/>
        </w:rPr>
        <w:t>4</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rPr>
      </w:pPr>
      <w:r w:rsidRPr="00B439A8">
        <w:rPr>
          <w:noProof/>
          <w:spacing w:val="-8"/>
        </w:rPr>
        <w:t xml:space="preserve">ФОРМУЛИРОВКИ (ПРОЕКТЫ) РЕШЕНИЙ  по вопросам повестки дня годового общего собрания акционеров Общества 26 июня 2024 года / </w:t>
      </w:r>
      <w:r w:rsidRPr="00B439A8">
        <w:rPr>
          <w:noProof/>
          <w:spacing w:val="-8"/>
          <w:lang w:val="en-US"/>
        </w:rPr>
        <w:t>WORDING</w:t>
      </w:r>
      <w:r w:rsidRPr="00B439A8">
        <w:rPr>
          <w:noProof/>
          <w:spacing w:val="-8"/>
        </w:rPr>
        <w:t xml:space="preserve"> (</w:t>
      </w:r>
      <w:r w:rsidRPr="00B439A8">
        <w:rPr>
          <w:noProof/>
          <w:spacing w:val="-8"/>
          <w:lang w:val="en-US"/>
        </w:rPr>
        <w:t>DRAFTS</w:t>
      </w:r>
      <w:r w:rsidRPr="00B439A8">
        <w:rPr>
          <w:noProof/>
          <w:spacing w:val="-8"/>
        </w:rPr>
        <w:t xml:space="preserve">) </w:t>
      </w:r>
      <w:r w:rsidRPr="00B439A8">
        <w:rPr>
          <w:noProof/>
          <w:spacing w:val="-8"/>
          <w:lang w:val="en-US"/>
        </w:rPr>
        <w:t>OF</w:t>
      </w:r>
      <w:r w:rsidRPr="00B439A8">
        <w:rPr>
          <w:noProof/>
          <w:spacing w:val="-8"/>
        </w:rPr>
        <w:t xml:space="preserve"> </w:t>
      </w:r>
      <w:r w:rsidRPr="00B439A8">
        <w:rPr>
          <w:noProof/>
          <w:spacing w:val="-8"/>
          <w:lang w:val="en-US"/>
        </w:rPr>
        <w:t>RESOLUTIONS</w:t>
      </w:r>
      <w:r w:rsidRPr="00B439A8">
        <w:rPr>
          <w:noProof/>
          <w:spacing w:val="-8"/>
        </w:rPr>
        <w:t xml:space="preserve">  </w:t>
      </w:r>
      <w:r w:rsidRPr="00B439A8">
        <w:rPr>
          <w:noProof/>
          <w:spacing w:val="-8"/>
          <w:lang w:val="en-US"/>
        </w:rPr>
        <w:t>on</w:t>
      </w:r>
      <w:r w:rsidRPr="00B439A8">
        <w:rPr>
          <w:noProof/>
          <w:spacing w:val="-8"/>
        </w:rPr>
        <w:t xml:space="preserve"> </w:t>
      </w:r>
      <w:r w:rsidRPr="00B439A8">
        <w:rPr>
          <w:noProof/>
          <w:spacing w:val="-8"/>
          <w:lang w:val="en-US"/>
        </w:rPr>
        <w:t>the</w:t>
      </w:r>
      <w:r w:rsidRPr="00B439A8">
        <w:rPr>
          <w:noProof/>
          <w:spacing w:val="-8"/>
        </w:rPr>
        <w:t xml:space="preserve"> </w:t>
      </w:r>
      <w:r w:rsidRPr="00B439A8">
        <w:rPr>
          <w:noProof/>
          <w:spacing w:val="-8"/>
          <w:lang w:val="en-US"/>
        </w:rPr>
        <w:t>agenda</w:t>
      </w:r>
      <w:r w:rsidRPr="00B439A8">
        <w:rPr>
          <w:noProof/>
          <w:spacing w:val="-8"/>
        </w:rPr>
        <w:t xml:space="preserve"> </w:t>
      </w:r>
      <w:r w:rsidRPr="00B439A8">
        <w:rPr>
          <w:noProof/>
          <w:spacing w:val="-8"/>
          <w:lang w:val="en-US"/>
        </w:rPr>
        <w:t>items</w:t>
      </w:r>
      <w:r w:rsidRPr="00B439A8">
        <w:rPr>
          <w:noProof/>
          <w:spacing w:val="-8"/>
        </w:rPr>
        <w:t xml:space="preserve"> </w:t>
      </w:r>
      <w:r w:rsidRPr="00B439A8">
        <w:rPr>
          <w:noProof/>
          <w:spacing w:val="-8"/>
          <w:lang w:val="en-US"/>
        </w:rPr>
        <w:t>of</w:t>
      </w:r>
      <w:r w:rsidRPr="00B439A8">
        <w:rPr>
          <w:noProof/>
          <w:spacing w:val="-8"/>
        </w:rPr>
        <w:t xml:space="preserve"> </w:t>
      </w:r>
      <w:r w:rsidRPr="00B439A8">
        <w:rPr>
          <w:noProof/>
          <w:spacing w:val="-8"/>
          <w:lang w:val="en-US"/>
        </w:rPr>
        <w:t>the</w:t>
      </w:r>
      <w:r w:rsidRPr="00B439A8">
        <w:rPr>
          <w:noProof/>
          <w:spacing w:val="-8"/>
        </w:rPr>
        <w:t xml:space="preserve"> </w:t>
      </w:r>
      <w:r w:rsidRPr="00B439A8">
        <w:rPr>
          <w:noProof/>
          <w:spacing w:val="-8"/>
          <w:lang w:val="en-US"/>
        </w:rPr>
        <w:t>Company</w:t>
      </w:r>
      <w:r w:rsidRPr="00B439A8">
        <w:rPr>
          <w:noProof/>
          <w:spacing w:val="-8"/>
        </w:rPr>
        <w:t>’</w:t>
      </w:r>
      <w:r w:rsidRPr="00B439A8">
        <w:rPr>
          <w:noProof/>
          <w:spacing w:val="-8"/>
          <w:lang w:val="en-US"/>
        </w:rPr>
        <w:t>s</w:t>
      </w:r>
      <w:r w:rsidRPr="00B439A8">
        <w:rPr>
          <w:noProof/>
          <w:spacing w:val="-8"/>
        </w:rPr>
        <w:t xml:space="preserve"> </w:t>
      </w:r>
      <w:r w:rsidRPr="00B439A8">
        <w:rPr>
          <w:noProof/>
          <w:spacing w:val="-8"/>
          <w:lang w:val="en-US"/>
        </w:rPr>
        <w:t>annual</w:t>
      </w:r>
      <w:r w:rsidRPr="00B439A8">
        <w:rPr>
          <w:noProof/>
          <w:spacing w:val="-8"/>
        </w:rPr>
        <w:t xml:space="preserve"> </w:t>
      </w:r>
      <w:r w:rsidRPr="00B439A8">
        <w:rPr>
          <w:noProof/>
          <w:spacing w:val="-8"/>
          <w:lang w:val="en-US"/>
        </w:rPr>
        <w:t>general</w:t>
      </w:r>
      <w:r w:rsidRPr="00B439A8">
        <w:rPr>
          <w:noProof/>
          <w:spacing w:val="-8"/>
        </w:rPr>
        <w:t xml:space="preserve"> </w:t>
      </w:r>
      <w:r w:rsidRPr="00B439A8">
        <w:rPr>
          <w:noProof/>
          <w:spacing w:val="-8"/>
          <w:lang w:val="en-US"/>
        </w:rPr>
        <w:t>shareholders</w:t>
      </w:r>
      <w:r w:rsidRPr="00B439A8">
        <w:rPr>
          <w:noProof/>
          <w:spacing w:val="-8"/>
        </w:rPr>
        <w:t xml:space="preserve">’ </w:t>
      </w:r>
      <w:r w:rsidRPr="00B439A8">
        <w:rPr>
          <w:noProof/>
          <w:spacing w:val="-8"/>
          <w:lang w:val="en-US"/>
        </w:rPr>
        <w:t>meeting</w:t>
      </w:r>
      <w:r w:rsidRPr="00B439A8">
        <w:rPr>
          <w:noProof/>
          <w:spacing w:val="-8"/>
        </w:rPr>
        <w:t xml:space="preserve"> </w:t>
      </w:r>
      <w:r w:rsidRPr="00B439A8">
        <w:rPr>
          <w:noProof/>
          <w:spacing w:val="-8"/>
          <w:lang w:val="en-US"/>
        </w:rPr>
        <w:t>on</w:t>
      </w:r>
      <w:r w:rsidRPr="00B439A8">
        <w:rPr>
          <w:noProof/>
          <w:spacing w:val="-8"/>
        </w:rPr>
        <w:t xml:space="preserve"> </w:t>
      </w:r>
      <w:r w:rsidRPr="00B439A8">
        <w:rPr>
          <w:noProof/>
          <w:spacing w:val="-8"/>
          <w:lang w:val="en-US"/>
        </w:rPr>
        <w:t>June</w:t>
      </w:r>
      <w:r w:rsidRPr="00B439A8">
        <w:rPr>
          <w:noProof/>
          <w:spacing w:val="-8"/>
        </w:rPr>
        <w:t xml:space="preserve"> 26, 2024</w:t>
      </w:r>
      <w:r w:rsidRPr="00B439A8">
        <w:rPr>
          <w:noProof/>
          <w:spacing w:val="-8"/>
        </w:rPr>
        <w:tab/>
      </w:r>
      <w:r w:rsidRPr="00B439A8">
        <w:rPr>
          <w:noProof/>
          <w:spacing w:val="-8"/>
        </w:rPr>
        <w:fldChar w:fldCharType="begin"/>
      </w:r>
      <w:r w:rsidRPr="00B439A8">
        <w:rPr>
          <w:noProof/>
          <w:spacing w:val="-8"/>
        </w:rPr>
        <w:instrText xml:space="preserve"> PAGEREF _Toc168419867 \h </w:instrText>
      </w:r>
      <w:r w:rsidRPr="00B439A8">
        <w:rPr>
          <w:noProof/>
          <w:spacing w:val="-8"/>
        </w:rPr>
      </w:r>
      <w:r w:rsidRPr="00B439A8">
        <w:rPr>
          <w:noProof/>
          <w:spacing w:val="-8"/>
        </w:rPr>
        <w:fldChar w:fldCharType="separate"/>
      </w:r>
      <w:r w:rsidR="00A15BEF">
        <w:rPr>
          <w:noProof/>
          <w:spacing w:val="-8"/>
        </w:rPr>
        <w:t>15</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РЕКОМЕНДАЦИИ</w:t>
      </w:r>
      <w:r w:rsidRPr="00B439A8">
        <w:rPr>
          <w:noProof/>
          <w:spacing w:val="-8"/>
          <w:lang w:val="en-US"/>
        </w:rPr>
        <w:t xml:space="preserve"> </w:t>
      </w:r>
      <w:r w:rsidRPr="00B439A8">
        <w:rPr>
          <w:noProof/>
          <w:spacing w:val="-8"/>
        </w:rPr>
        <w:t>СОВЕТА</w:t>
      </w:r>
      <w:r w:rsidRPr="00B439A8">
        <w:rPr>
          <w:noProof/>
          <w:spacing w:val="-8"/>
          <w:lang w:val="en-US"/>
        </w:rPr>
        <w:t xml:space="preserve"> </w:t>
      </w:r>
      <w:r w:rsidRPr="00B439A8">
        <w:rPr>
          <w:noProof/>
          <w:spacing w:val="-8"/>
        </w:rPr>
        <w:t>ДИРЕКТОРОВ</w:t>
      </w:r>
      <w:r w:rsidRPr="00B439A8">
        <w:rPr>
          <w:noProof/>
          <w:spacing w:val="-8"/>
          <w:lang w:val="en-US"/>
        </w:rPr>
        <w:t xml:space="preserve"> </w:t>
      </w:r>
      <w:r w:rsidRPr="00B439A8">
        <w:rPr>
          <w:noProof/>
          <w:spacing w:val="-8"/>
        </w:rPr>
        <w:t>ОБЩЕСТВА</w:t>
      </w:r>
      <w:r w:rsidRPr="00B439A8">
        <w:rPr>
          <w:noProof/>
          <w:spacing w:val="-8"/>
          <w:lang w:val="en-US"/>
        </w:rPr>
        <w:t xml:space="preserve">  </w:t>
      </w:r>
      <w:r w:rsidRPr="00B439A8">
        <w:rPr>
          <w:noProof/>
          <w:spacing w:val="-8"/>
        </w:rPr>
        <w:t>О</w:t>
      </w:r>
      <w:r w:rsidRPr="00B439A8">
        <w:rPr>
          <w:noProof/>
          <w:spacing w:val="-8"/>
          <w:lang w:val="en-US"/>
        </w:rPr>
        <w:t xml:space="preserve"> </w:t>
      </w:r>
      <w:r w:rsidRPr="00B439A8">
        <w:rPr>
          <w:noProof/>
          <w:spacing w:val="-8"/>
        </w:rPr>
        <w:t>РАСПРЕДЕЛЕНИИ</w:t>
      </w:r>
      <w:r w:rsidRPr="00B439A8">
        <w:rPr>
          <w:noProof/>
          <w:spacing w:val="-8"/>
          <w:lang w:val="en-US"/>
        </w:rPr>
        <w:t xml:space="preserve"> </w:t>
      </w:r>
      <w:r w:rsidRPr="00B439A8">
        <w:rPr>
          <w:noProof/>
          <w:spacing w:val="-8"/>
        </w:rPr>
        <w:t>ПРИБЫЛИ</w:t>
      </w:r>
      <w:r w:rsidRPr="00B439A8">
        <w:rPr>
          <w:noProof/>
          <w:spacing w:val="-8"/>
          <w:lang w:val="en-US"/>
        </w:rPr>
        <w:t xml:space="preserve">* </w:t>
      </w:r>
      <w:r w:rsidRPr="00B439A8">
        <w:rPr>
          <w:noProof/>
          <w:spacing w:val="-8"/>
        </w:rPr>
        <w:t>И</w:t>
      </w:r>
      <w:r w:rsidRPr="00B439A8">
        <w:rPr>
          <w:noProof/>
          <w:spacing w:val="-8"/>
          <w:lang w:val="en-US"/>
        </w:rPr>
        <w:t xml:space="preserve"> </w:t>
      </w:r>
      <w:r w:rsidRPr="00B439A8">
        <w:rPr>
          <w:noProof/>
          <w:spacing w:val="-8"/>
        </w:rPr>
        <w:t>УБЫТКОВ</w:t>
      </w:r>
      <w:r w:rsidRPr="00B439A8">
        <w:rPr>
          <w:noProof/>
          <w:spacing w:val="-8"/>
          <w:lang w:val="en-US"/>
        </w:rPr>
        <w:t xml:space="preserve"> </w:t>
      </w:r>
      <w:r w:rsidRPr="00B439A8">
        <w:rPr>
          <w:noProof/>
          <w:spacing w:val="-8"/>
        </w:rPr>
        <w:t>ОБЩЕСТВА</w:t>
      </w:r>
      <w:r w:rsidRPr="00B439A8">
        <w:rPr>
          <w:noProof/>
          <w:spacing w:val="-8"/>
          <w:lang w:val="en-US"/>
        </w:rPr>
        <w:t xml:space="preserve">  </w:t>
      </w:r>
      <w:r w:rsidRPr="00B439A8">
        <w:rPr>
          <w:noProof/>
          <w:spacing w:val="-8"/>
        </w:rPr>
        <w:t>ПО</w:t>
      </w:r>
      <w:r w:rsidRPr="00B439A8">
        <w:rPr>
          <w:noProof/>
          <w:spacing w:val="-8"/>
          <w:lang w:val="en-US"/>
        </w:rPr>
        <w:t xml:space="preserve"> </w:t>
      </w:r>
      <w:r w:rsidRPr="00B439A8">
        <w:rPr>
          <w:noProof/>
          <w:spacing w:val="-8"/>
        </w:rPr>
        <w:t>ИТОГАМ</w:t>
      </w:r>
      <w:r w:rsidRPr="00B439A8">
        <w:rPr>
          <w:noProof/>
          <w:spacing w:val="-8"/>
          <w:lang w:val="en-US"/>
        </w:rPr>
        <w:t xml:space="preserve"> 2023 </w:t>
      </w:r>
      <w:r w:rsidRPr="00B439A8">
        <w:rPr>
          <w:noProof/>
          <w:spacing w:val="-8"/>
        </w:rPr>
        <w:t>ГОДА</w:t>
      </w:r>
      <w:r w:rsidRPr="00B439A8">
        <w:rPr>
          <w:noProof/>
          <w:spacing w:val="-8"/>
          <w:lang w:val="en-US"/>
        </w:rPr>
        <w:t xml:space="preserve">,  </w:t>
      </w:r>
      <w:r w:rsidRPr="00B439A8">
        <w:rPr>
          <w:noProof/>
          <w:spacing w:val="-8"/>
        </w:rPr>
        <w:t>В</w:t>
      </w:r>
      <w:r w:rsidRPr="00B439A8">
        <w:rPr>
          <w:noProof/>
          <w:spacing w:val="-8"/>
          <w:lang w:val="en-US"/>
        </w:rPr>
        <w:t xml:space="preserve"> </w:t>
      </w:r>
      <w:r w:rsidRPr="00B439A8">
        <w:rPr>
          <w:noProof/>
          <w:spacing w:val="-8"/>
        </w:rPr>
        <w:t>ТОМ</w:t>
      </w:r>
      <w:r w:rsidRPr="00B439A8">
        <w:rPr>
          <w:noProof/>
          <w:spacing w:val="-8"/>
          <w:lang w:val="en-US"/>
        </w:rPr>
        <w:t xml:space="preserve"> </w:t>
      </w:r>
      <w:r w:rsidRPr="00B439A8">
        <w:rPr>
          <w:noProof/>
          <w:spacing w:val="-8"/>
        </w:rPr>
        <w:t>ЧИСЛЕ</w:t>
      </w:r>
      <w:r w:rsidRPr="00B439A8">
        <w:rPr>
          <w:noProof/>
          <w:spacing w:val="-8"/>
          <w:lang w:val="en-US"/>
        </w:rPr>
        <w:t xml:space="preserve"> </w:t>
      </w:r>
      <w:r w:rsidRPr="00B439A8">
        <w:rPr>
          <w:noProof/>
          <w:spacing w:val="-8"/>
        </w:rPr>
        <w:t>ПО</w:t>
      </w:r>
      <w:r w:rsidRPr="00B439A8">
        <w:rPr>
          <w:noProof/>
          <w:spacing w:val="-8"/>
          <w:lang w:val="en-US"/>
        </w:rPr>
        <w:t xml:space="preserve"> </w:t>
      </w:r>
      <w:r w:rsidRPr="00B439A8">
        <w:rPr>
          <w:noProof/>
          <w:spacing w:val="-8"/>
        </w:rPr>
        <w:t>РАЗМЕРУ</w:t>
      </w:r>
      <w:r w:rsidRPr="00B439A8">
        <w:rPr>
          <w:noProof/>
          <w:spacing w:val="-8"/>
          <w:lang w:val="en-US"/>
        </w:rPr>
        <w:t xml:space="preserve"> </w:t>
      </w:r>
      <w:r w:rsidRPr="00B439A8">
        <w:rPr>
          <w:noProof/>
          <w:spacing w:val="-8"/>
        </w:rPr>
        <w:t>ДИВИДЕНДА</w:t>
      </w:r>
      <w:r w:rsidRPr="00B439A8">
        <w:rPr>
          <w:noProof/>
          <w:spacing w:val="-8"/>
          <w:lang w:val="en-US"/>
        </w:rPr>
        <w:t xml:space="preserve"> </w:t>
      </w:r>
      <w:r w:rsidRPr="00B439A8">
        <w:rPr>
          <w:noProof/>
          <w:spacing w:val="-8"/>
        </w:rPr>
        <w:t>ПО</w:t>
      </w:r>
      <w:r w:rsidRPr="00B439A8">
        <w:rPr>
          <w:noProof/>
          <w:spacing w:val="-8"/>
          <w:lang w:val="en-US"/>
        </w:rPr>
        <w:t xml:space="preserve"> </w:t>
      </w:r>
      <w:r w:rsidRPr="00B439A8">
        <w:rPr>
          <w:noProof/>
          <w:spacing w:val="-8"/>
        </w:rPr>
        <w:t>АКЦИЯМ</w:t>
      </w:r>
      <w:r w:rsidRPr="00B439A8">
        <w:rPr>
          <w:noProof/>
          <w:spacing w:val="-8"/>
          <w:lang w:val="en-US"/>
        </w:rPr>
        <w:t xml:space="preserve"> </w:t>
      </w:r>
      <w:r w:rsidRPr="00B439A8">
        <w:rPr>
          <w:noProof/>
          <w:spacing w:val="-8"/>
        </w:rPr>
        <w:t>ОБЩЕСТВА</w:t>
      </w:r>
      <w:r w:rsidRPr="00B439A8">
        <w:rPr>
          <w:noProof/>
          <w:spacing w:val="-8"/>
          <w:lang w:val="en-US"/>
        </w:rPr>
        <w:t xml:space="preserve">  </w:t>
      </w:r>
      <w:r w:rsidRPr="00B439A8">
        <w:rPr>
          <w:noProof/>
          <w:spacing w:val="-8"/>
        </w:rPr>
        <w:t>И</w:t>
      </w:r>
      <w:r w:rsidRPr="00B439A8">
        <w:rPr>
          <w:noProof/>
          <w:spacing w:val="-8"/>
          <w:lang w:val="en-US"/>
        </w:rPr>
        <w:t xml:space="preserve"> </w:t>
      </w:r>
      <w:r w:rsidRPr="00B439A8">
        <w:rPr>
          <w:noProof/>
          <w:spacing w:val="-8"/>
        </w:rPr>
        <w:t>ПОРЯДКУ</w:t>
      </w:r>
      <w:r w:rsidRPr="00B439A8">
        <w:rPr>
          <w:noProof/>
          <w:spacing w:val="-8"/>
          <w:lang w:val="en-US"/>
        </w:rPr>
        <w:t xml:space="preserve"> </w:t>
      </w:r>
      <w:r w:rsidRPr="00B439A8">
        <w:rPr>
          <w:noProof/>
          <w:spacing w:val="-8"/>
        </w:rPr>
        <w:t>ЕГО</w:t>
      </w:r>
      <w:r w:rsidRPr="00B439A8">
        <w:rPr>
          <w:noProof/>
          <w:spacing w:val="-8"/>
          <w:lang w:val="en-US"/>
        </w:rPr>
        <w:t xml:space="preserve"> </w:t>
      </w:r>
      <w:r w:rsidRPr="00B439A8">
        <w:rPr>
          <w:noProof/>
          <w:spacing w:val="-8"/>
        </w:rPr>
        <w:t>ВЫПЛАТЫ</w:t>
      </w:r>
      <w:r w:rsidRPr="00B439A8">
        <w:rPr>
          <w:noProof/>
          <w:spacing w:val="-8"/>
          <w:lang w:val="en-US"/>
        </w:rPr>
        <w:t xml:space="preserve">; </w:t>
      </w:r>
      <w:r w:rsidRPr="00B439A8">
        <w:rPr>
          <w:b w:val="0"/>
          <w:noProof/>
          <w:spacing w:val="-8"/>
          <w:lang w:val="en-US"/>
        </w:rPr>
        <w:t xml:space="preserve"> </w:t>
      </w:r>
      <w:r w:rsidRPr="00B439A8">
        <w:rPr>
          <w:noProof/>
          <w:spacing w:val="-8"/>
        </w:rPr>
        <w:t>ПРЕДЛОЖЕНИЕ</w:t>
      </w:r>
      <w:r w:rsidRPr="00B439A8">
        <w:rPr>
          <w:noProof/>
          <w:spacing w:val="-8"/>
          <w:lang w:val="en-US"/>
        </w:rPr>
        <w:t xml:space="preserve"> </w:t>
      </w:r>
      <w:r w:rsidRPr="00B439A8">
        <w:rPr>
          <w:noProof/>
          <w:spacing w:val="-8"/>
        </w:rPr>
        <w:t>ПО</w:t>
      </w:r>
      <w:r w:rsidRPr="00B439A8">
        <w:rPr>
          <w:noProof/>
          <w:spacing w:val="-8"/>
          <w:lang w:val="en-US"/>
        </w:rPr>
        <w:t xml:space="preserve"> </w:t>
      </w:r>
      <w:r w:rsidRPr="00B439A8">
        <w:rPr>
          <w:noProof/>
          <w:spacing w:val="-8"/>
        </w:rPr>
        <w:t>ДАТЕ</w:t>
      </w:r>
      <w:r w:rsidRPr="00B439A8">
        <w:rPr>
          <w:noProof/>
          <w:spacing w:val="-8"/>
          <w:lang w:val="en-US"/>
        </w:rPr>
        <w:t xml:space="preserve">, </w:t>
      </w:r>
      <w:r w:rsidRPr="00B439A8">
        <w:rPr>
          <w:noProof/>
          <w:spacing w:val="-8"/>
        </w:rPr>
        <w:t>НА</w:t>
      </w:r>
      <w:r w:rsidRPr="00B439A8">
        <w:rPr>
          <w:noProof/>
          <w:spacing w:val="-8"/>
          <w:lang w:val="en-US"/>
        </w:rPr>
        <w:t xml:space="preserve"> </w:t>
      </w:r>
      <w:r w:rsidRPr="00B439A8">
        <w:rPr>
          <w:noProof/>
          <w:spacing w:val="-8"/>
        </w:rPr>
        <w:t>КОТОРУЮ</w:t>
      </w:r>
      <w:r w:rsidRPr="00B439A8">
        <w:rPr>
          <w:noProof/>
          <w:spacing w:val="-8"/>
          <w:lang w:val="en-US"/>
        </w:rPr>
        <w:t xml:space="preserve"> </w:t>
      </w:r>
      <w:r w:rsidRPr="00B439A8">
        <w:rPr>
          <w:noProof/>
          <w:spacing w:val="-8"/>
        </w:rPr>
        <w:t>ОПРЕДЕЛЯЮТСЯ</w:t>
      </w:r>
      <w:r w:rsidRPr="00B439A8">
        <w:rPr>
          <w:noProof/>
          <w:spacing w:val="-8"/>
          <w:lang w:val="en-US"/>
        </w:rPr>
        <w:t xml:space="preserve"> </w:t>
      </w:r>
      <w:r w:rsidRPr="00B439A8">
        <w:rPr>
          <w:noProof/>
          <w:spacing w:val="-8"/>
        </w:rPr>
        <w:t>ЛИЦА</w:t>
      </w:r>
      <w:r w:rsidRPr="00B439A8">
        <w:rPr>
          <w:noProof/>
          <w:spacing w:val="-8"/>
          <w:lang w:val="en-US"/>
        </w:rPr>
        <w:t xml:space="preserve">, </w:t>
      </w:r>
      <w:r w:rsidRPr="00B439A8">
        <w:rPr>
          <w:noProof/>
          <w:spacing w:val="-8"/>
        </w:rPr>
        <w:t>ИМЕЮЩИЕ</w:t>
      </w:r>
      <w:r w:rsidRPr="00B439A8">
        <w:rPr>
          <w:noProof/>
          <w:spacing w:val="-8"/>
          <w:lang w:val="en-US"/>
        </w:rPr>
        <w:t xml:space="preserve"> </w:t>
      </w:r>
      <w:r w:rsidRPr="00B439A8">
        <w:rPr>
          <w:noProof/>
          <w:spacing w:val="-8"/>
        </w:rPr>
        <w:t>ПРАВО</w:t>
      </w:r>
      <w:r w:rsidRPr="00B439A8">
        <w:rPr>
          <w:noProof/>
          <w:spacing w:val="-8"/>
          <w:lang w:val="en-US"/>
        </w:rPr>
        <w:t xml:space="preserve"> </w:t>
      </w:r>
      <w:r w:rsidRPr="00B439A8">
        <w:rPr>
          <w:noProof/>
          <w:spacing w:val="-8"/>
        </w:rPr>
        <w:t>НА</w:t>
      </w:r>
      <w:r w:rsidRPr="00B439A8">
        <w:rPr>
          <w:noProof/>
          <w:spacing w:val="-8"/>
          <w:lang w:val="en-US"/>
        </w:rPr>
        <w:t xml:space="preserve"> </w:t>
      </w:r>
      <w:r w:rsidRPr="00B439A8">
        <w:rPr>
          <w:noProof/>
          <w:spacing w:val="-8"/>
        </w:rPr>
        <w:t>ПОЛУЧЕНИЕ</w:t>
      </w:r>
      <w:r w:rsidRPr="00B439A8">
        <w:rPr>
          <w:noProof/>
          <w:spacing w:val="-8"/>
          <w:lang w:val="en-US"/>
        </w:rPr>
        <w:t xml:space="preserve"> </w:t>
      </w:r>
      <w:r w:rsidRPr="00B439A8">
        <w:rPr>
          <w:noProof/>
          <w:spacing w:val="-8"/>
        </w:rPr>
        <w:t>ДИВИДЕНДОВ</w:t>
      </w:r>
      <w:r w:rsidRPr="00B439A8">
        <w:rPr>
          <w:b w:val="0"/>
          <w:noProof/>
          <w:spacing w:val="-8"/>
          <w:lang w:val="en-US"/>
        </w:rPr>
        <w:t xml:space="preserve"> </w:t>
      </w:r>
      <w:r w:rsidRPr="00B439A8">
        <w:rPr>
          <w:noProof/>
          <w:spacing w:val="-8"/>
          <w:lang w:val="en-US"/>
        </w:rPr>
        <w:t>/</w:t>
      </w:r>
      <w:r w:rsidRPr="00B439A8">
        <w:rPr>
          <w:b w:val="0"/>
          <w:noProof/>
          <w:spacing w:val="-8"/>
          <w:lang w:val="en-US"/>
        </w:rPr>
        <w:t xml:space="preserve"> </w:t>
      </w:r>
      <w:r w:rsidRPr="00B439A8">
        <w:rPr>
          <w:i/>
          <w:noProof/>
          <w:spacing w:val="-8"/>
          <w:lang w:val="en-US"/>
        </w:rPr>
        <w:t>RECOMMENDATIONS OF THE COMPANY'S BOARD OF DIRECTORS  ON THE DISTRIBUTION OF THE COMPANY'S PROFIT* AND LOSSES  FOR THE YEAR 2023,  INCLUDING THE AMOUNT OF DIVIDEND ON THE COMPANY'S SHARES AND THE PROCEDURE FOR ITS PAYMENT;</w:t>
      </w:r>
      <w:r w:rsidRPr="00B439A8">
        <w:rPr>
          <w:b w:val="0"/>
          <w:i/>
          <w:noProof/>
          <w:spacing w:val="-8"/>
          <w:lang w:val="en-US"/>
        </w:rPr>
        <w:t xml:space="preserve"> </w:t>
      </w:r>
      <w:r w:rsidRPr="00B439A8">
        <w:rPr>
          <w:i/>
          <w:noProof/>
          <w:spacing w:val="-8"/>
          <w:lang w:val="en-US"/>
        </w:rPr>
        <w:t>PROPOSAL ON THE DATE ON WHICH THE PERSONS  ENTITLED TO RECEIVE DIVIDENDS ARE DETERMINED</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_Toc168419868 \h </w:instrText>
      </w:r>
      <w:r w:rsidRPr="00B439A8">
        <w:rPr>
          <w:noProof/>
          <w:spacing w:val="-8"/>
        </w:rPr>
      </w:r>
      <w:r w:rsidRPr="00B439A8">
        <w:rPr>
          <w:noProof/>
          <w:spacing w:val="-8"/>
        </w:rPr>
        <w:fldChar w:fldCharType="separate"/>
      </w:r>
      <w:r w:rsidR="00A15BEF">
        <w:rPr>
          <w:noProof/>
          <w:spacing w:val="-8"/>
          <w:lang w:val="en-US"/>
        </w:rPr>
        <w:t>28</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СВЕДЕНИЯ</w:t>
      </w:r>
      <w:r w:rsidRPr="00B439A8">
        <w:rPr>
          <w:noProof/>
          <w:spacing w:val="-8"/>
          <w:lang w:val="en-US"/>
        </w:rPr>
        <w:t xml:space="preserve"> </w:t>
      </w:r>
      <w:r w:rsidRPr="00B439A8">
        <w:rPr>
          <w:noProof/>
          <w:spacing w:val="-8"/>
        </w:rPr>
        <w:t>О</w:t>
      </w:r>
      <w:r w:rsidRPr="00B439A8">
        <w:rPr>
          <w:noProof/>
          <w:spacing w:val="-8"/>
          <w:lang w:val="en-US"/>
        </w:rPr>
        <w:t xml:space="preserve"> </w:t>
      </w:r>
      <w:r w:rsidRPr="00B439A8">
        <w:rPr>
          <w:noProof/>
          <w:spacing w:val="-8"/>
        </w:rPr>
        <w:t>КАНДИДАТАХ</w:t>
      </w:r>
      <w:r w:rsidRPr="00B439A8">
        <w:rPr>
          <w:noProof/>
          <w:spacing w:val="-8"/>
          <w:lang w:val="en-US"/>
        </w:rPr>
        <w:t xml:space="preserve"> </w:t>
      </w:r>
      <w:r w:rsidRPr="00B439A8">
        <w:rPr>
          <w:noProof/>
          <w:spacing w:val="-8"/>
        </w:rPr>
        <w:t>В</w:t>
      </w:r>
      <w:r w:rsidRPr="00B439A8">
        <w:rPr>
          <w:noProof/>
          <w:spacing w:val="-8"/>
          <w:lang w:val="en-US"/>
        </w:rPr>
        <w:t xml:space="preserve"> </w:t>
      </w:r>
      <w:r w:rsidRPr="00B439A8">
        <w:rPr>
          <w:noProof/>
          <w:spacing w:val="-8"/>
        </w:rPr>
        <w:t>СОВЕТ</w:t>
      </w:r>
      <w:r w:rsidRPr="00B439A8">
        <w:rPr>
          <w:noProof/>
          <w:spacing w:val="-8"/>
          <w:lang w:val="en-US"/>
        </w:rPr>
        <w:t xml:space="preserve"> </w:t>
      </w:r>
      <w:r w:rsidRPr="00B439A8">
        <w:rPr>
          <w:noProof/>
          <w:spacing w:val="-8"/>
        </w:rPr>
        <w:t>ДИРЕКТОРОВ</w:t>
      </w:r>
      <w:r w:rsidRPr="00B439A8">
        <w:rPr>
          <w:noProof/>
          <w:spacing w:val="-8"/>
          <w:lang w:val="en-US"/>
        </w:rPr>
        <w:t xml:space="preserve"> </w:t>
      </w:r>
      <w:r w:rsidRPr="00B439A8">
        <w:rPr>
          <w:noProof/>
          <w:spacing w:val="-8"/>
        </w:rPr>
        <w:t>ОБЩЕСТВА</w:t>
      </w:r>
      <w:r w:rsidRPr="00B439A8">
        <w:rPr>
          <w:noProof/>
          <w:spacing w:val="-8"/>
          <w:lang w:val="en-US"/>
        </w:rPr>
        <w:t xml:space="preserve">, </w:t>
      </w:r>
      <w:r w:rsidRPr="00B439A8">
        <w:rPr>
          <w:noProof/>
          <w:spacing w:val="-8"/>
        </w:rPr>
        <w:t>В</w:t>
      </w:r>
      <w:r w:rsidRPr="00B439A8">
        <w:rPr>
          <w:noProof/>
          <w:spacing w:val="-8"/>
          <w:lang w:val="en-US"/>
        </w:rPr>
        <w:t xml:space="preserve"> </w:t>
      </w:r>
      <w:r w:rsidRPr="00B439A8">
        <w:rPr>
          <w:noProof/>
          <w:spacing w:val="-8"/>
        </w:rPr>
        <w:t>ТОМ</w:t>
      </w:r>
      <w:r w:rsidRPr="00B439A8">
        <w:rPr>
          <w:noProof/>
          <w:spacing w:val="-8"/>
          <w:lang w:val="en-US"/>
        </w:rPr>
        <w:t xml:space="preserve"> </w:t>
      </w:r>
      <w:r w:rsidRPr="00B439A8">
        <w:rPr>
          <w:noProof/>
          <w:spacing w:val="-8"/>
        </w:rPr>
        <w:t>ЧИСЛЕ</w:t>
      </w:r>
      <w:r w:rsidRPr="00B439A8">
        <w:rPr>
          <w:noProof/>
          <w:spacing w:val="-8"/>
          <w:lang w:val="en-US"/>
        </w:rPr>
        <w:t xml:space="preserve"> </w:t>
      </w:r>
      <w:r w:rsidRPr="00B439A8">
        <w:rPr>
          <w:noProof/>
          <w:spacing w:val="-8"/>
        </w:rPr>
        <w:t>ИНФОРМАЦИЯ</w:t>
      </w:r>
      <w:r w:rsidRPr="00B439A8">
        <w:rPr>
          <w:noProof/>
          <w:spacing w:val="-8"/>
          <w:lang w:val="en-US"/>
        </w:rPr>
        <w:t xml:space="preserve"> </w:t>
      </w:r>
      <w:r w:rsidRPr="00B439A8">
        <w:rPr>
          <w:noProof/>
          <w:spacing w:val="-8"/>
        </w:rPr>
        <w:t>О</w:t>
      </w:r>
      <w:r w:rsidRPr="00B439A8">
        <w:rPr>
          <w:noProof/>
          <w:spacing w:val="-8"/>
          <w:lang w:val="en-US"/>
        </w:rPr>
        <w:t xml:space="preserve"> </w:t>
      </w:r>
      <w:r w:rsidRPr="00B439A8">
        <w:rPr>
          <w:noProof/>
          <w:spacing w:val="-8"/>
        </w:rPr>
        <w:t>НАЛИЧИИ</w:t>
      </w:r>
      <w:r w:rsidRPr="00B439A8">
        <w:rPr>
          <w:noProof/>
          <w:spacing w:val="-8"/>
          <w:lang w:val="en-US"/>
        </w:rPr>
        <w:t xml:space="preserve"> </w:t>
      </w:r>
      <w:r w:rsidRPr="00B439A8">
        <w:rPr>
          <w:noProof/>
          <w:spacing w:val="-8"/>
        </w:rPr>
        <w:t>ЛИБО</w:t>
      </w:r>
      <w:r w:rsidRPr="00B439A8">
        <w:rPr>
          <w:noProof/>
          <w:spacing w:val="-8"/>
          <w:lang w:val="en-US"/>
        </w:rPr>
        <w:t xml:space="preserve"> </w:t>
      </w:r>
      <w:r w:rsidRPr="00B439A8">
        <w:rPr>
          <w:noProof/>
          <w:spacing w:val="-8"/>
        </w:rPr>
        <w:t>ОТСУТСТВИИ</w:t>
      </w:r>
      <w:r w:rsidRPr="00B439A8">
        <w:rPr>
          <w:noProof/>
          <w:spacing w:val="-8"/>
          <w:lang w:val="en-US"/>
        </w:rPr>
        <w:t xml:space="preserve"> </w:t>
      </w:r>
      <w:r w:rsidRPr="00B439A8">
        <w:rPr>
          <w:noProof/>
          <w:spacing w:val="-8"/>
        </w:rPr>
        <w:t>ИХ</w:t>
      </w:r>
      <w:r w:rsidRPr="00B439A8">
        <w:rPr>
          <w:noProof/>
          <w:spacing w:val="-8"/>
          <w:lang w:val="en-US"/>
        </w:rPr>
        <w:t xml:space="preserve"> </w:t>
      </w:r>
      <w:r w:rsidRPr="00B439A8">
        <w:rPr>
          <w:noProof/>
          <w:spacing w:val="-8"/>
        </w:rPr>
        <w:t>ПИСЬМЕННОГО</w:t>
      </w:r>
      <w:r w:rsidRPr="00B439A8">
        <w:rPr>
          <w:noProof/>
          <w:spacing w:val="-8"/>
          <w:lang w:val="en-US"/>
        </w:rPr>
        <w:t xml:space="preserve"> </w:t>
      </w:r>
      <w:r w:rsidRPr="00B439A8">
        <w:rPr>
          <w:noProof/>
          <w:spacing w:val="-8"/>
        </w:rPr>
        <w:t>СОГЛАСИЯ</w:t>
      </w:r>
      <w:r w:rsidRPr="00B439A8">
        <w:rPr>
          <w:noProof/>
          <w:spacing w:val="-8"/>
          <w:lang w:val="en-US"/>
        </w:rPr>
        <w:t xml:space="preserve"> </w:t>
      </w:r>
      <w:r w:rsidRPr="00B439A8">
        <w:rPr>
          <w:noProof/>
          <w:spacing w:val="-8"/>
        </w:rPr>
        <w:t>НА</w:t>
      </w:r>
      <w:r w:rsidRPr="00B439A8">
        <w:rPr>
          <w:noProof/>
          <w:spacing w:val="-8"/>
          <w:lang w:val="en-US"/>
        </w:rPr>
        <w:t xml:space="preserve"> </w:t>
      </w:r>
      <w:r w:rsidRPr="00B439A8">
        <w:rPr>
          <w:noProof/>
          <w:spacing w:val="-8"/>
        </w:rPr>
        <w:t>ИЗБРАНИЕ</w:t>
      </w:r>
      <w:r w:rsidRPr="00B439A8">
        <w:rPr>
          <w:noProof/>
          <w:spacing w:val="-8"/>
          <w:lang w:val="en-US"/>
        </w:rPr>
        <w:t xml:space="preserve"> /  </w:t>
      </w:r>
      <w:r w:rsidRPr="00B439A8">
        <w:rPr>
          <w:i/>
          <w:noProof/>
          <w:spacing w:val="-8"/>
          <w:lang w:val="en-US"/>
        </w:rPr>
        <w:t>INFORMATION ABOUT THE CANDIDATES TO THE COMPANY'S BOARD OF DIRECTORS, INCLUDING INFORMATION ON WHETHER OR NOT THEY HAVE GIVEN THEIR WRITTEN CONSENT TO BE ELECTED</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_Toc168419869 \h </w:instrText>
      </w:r>
      <w:r w:rsidRPr="00B439A8">
        <w:rPr>
          <w:noProof/>
          <w:spacing w:val="-8"/>
        </w:rPr>
      </w:r>
      <w:r w:rsidRPr="00B439A8">
        <w:rPr>
          <w:noProof/>
          <w:spacing w:val="-8"/>
        </w:rPr>
        <w:fldChar w:fldCharType="separate"/>
      </w:r>
      <w:r w:rsidR="00A15BEF">
        <w:rPr>
          <w:noProof/>
          <w:spacing w:val="-8"/>
          <w:lang w:val="en-US"/>
        </w:rPr>
        <w:t>30</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СВЕДЕНИЯ</w:t>
      </w:r>
      <w:r w:rsidRPr="00B439A8">
        <w:rPr>
          <w:noProof/>
          <w:spacing w:val="-8"/>
          <w:lang w:val="en-US"/>
        </w:rPr>
        <w:t xml:space="preserve"> </w:t>
      </w:r>
      <w:r w:rsidRPr="00B439A8">
        <w:rPr>
          <w:noProof/>
          <w:spacing w:val="-8"/>
        </w:rPr>
        <w:t>О</w:t>
      </w:r>
      <w:r w:rsidRPr="00B439A8">
        <w:rPr>
          <w:noProof/>
          <w:spacing w:val="-8"/>
          <w:lang w:val="en-US"/>
        </w:rPr>
        <w:t xml:space="preserve"> </w:t>
      </w:r>
      <w:r w:rsidRPr="00B439A8">
        <w:rPr>
          <w:noProof/>
          <w:spacing w:val="-8"/>
        </w:rPr>
        <w:t>КАНДИДАТАХ</w:t>
      </w:r>
      <w:r w:rsidRPr="00B439A8">
        <w:rPr>
          <w:noProof/>
          <w:spacing w:val="-8"/>
          <w:lang w:val="en-US"/>
        </w:rPr>
        <w:t xml:space="preserve"> </w:t>
      </w:r>
      <w:r w:rsidRPr="00B439A8">
        <w:rPr>
          <w:noProof/>
          <w:spacing w:val="-8"/>
        </w:rPr>
        <w:t>В</w:t>
      </w:r>
      <w:r w:rsidRPr="00B439A8">
        <w:rPr>
          <w:noProof/>
          <w:spacing w:val="-8"/>
          <w:lang w:val="en-US"/>
        </w:rPr>
        <w:t xml:space="preserve"> </w:t>
      </w:r>
      <w:r w:rsidRPr="00B439A8">
        <w:rPr>
          <w:noProof/>
          <w:spacing w:val="-8"/>
        </w:rPr>
        <w:t>РЕВИЗИОННУЮ</w:t>
      </w:r>
      <w:r w:rsidRPr="00B439A8">
        <w:rPr>
          <w:noProof/>
          <w:spacing w:val="-8"/>
          <w:lang w:val="en-US"/>
        </w:rPr>
        <w:t xml:space="preserve"> </w:t>
      </w:r>
      <w:r w:rsidRPr="00B439A8">
        <w:rPr>
          <w:noProof/>
          <w:spacing w:val="-8"/>
        </w:rPr>
        <w:t>КОМИССИЮ</w:t>
      </w:r>
      <w:r w:rsidRPr="00B439A8">
        <w:rPr>
          <w:noProof/>
          <w:spacing w:val="-8"/>
          <w:lang w:val="en-US"/>
        </w:rPr>
        <w:t xml:space="preserve"> </w:t>
      </w:r>
      <w:r w:rsidRPr="00B439A8">
        <w:rPr>
          <w:noProof/>
          <w:spacing w:val="-8"/>
        </w:rPr>
        <w:t>ОБЩЕСТВА</w:t>
      </w:r>
      <w:r w:rsidRPr="00B439A8">
        <w:rPr>
          <w:noProof/>
          <w:spacing w:val="-8"/>
          <w:lang w:val="en-US"/>
        </w:rPr>
        <w:t xml:space="preserve">, </w:t>
      </w:r>
      <w:r w:rsidRPr="00B439A8">
        <w:rPr>
          <w:noProof/>
          <w:spacing w:val="-8"/>
        </w:rPr>
        <w:t>В</w:t>
      </w:r>
      <w:r w:rsidRPr="00B439A8">
        <w:rPr>
          <w:noProof/>
          <w:spacing w:val="-8"/>
          <w:lang w:val="en-US"/>
        </w:rPr>
        <w:t xml:space="preserve"> </w:t>
      </w:r>
      <w:r w:rsidRPr="00B439A8">
        <w:rPr>
          <w:noProof/>
          <w:spacing w:val="-8"/>
        </w:rPr>
        <w:t>ТОМ</w:t>
      </w:r>
      <w:r w:rsidRPr="00B439A8">
        <w:rPr>
          <w:noProof/>
          <w:spacing w:val="-8"/>
          <w:lang w:val="en-US"/>
        </w:rPr>
        <w:t xml:space="preserve"> </w:t>
      </w:r>
      <w:r w:rsidRPr="00B439A8">
        <w:rPr>
          <w:noProof/>
          <w:spacing w:val="-8"/>
        </w:rPr>
        <w:t>ЧИСЛЕ</w:t>
      </w:r>
      <w:r w:rsidRPr="00B439A8">
        <w:rPr>
          <w:noProof/>
          <w:spacing w:val="-8"/>
          <w:lang w:val="en-US"/>
        </w:rPr>
        <w:t xml:space="preserve"> </w:t>
      </w:r>
      <w:r w:rsidRPr="00B439A8">
        <w:rPr>
          <w:noProof/>
          <w:spacing w:val="-8"/>
        </w:rPr>
        <w:t>ИНФОРМАЦИЯ</w:t>
      </w:r>
      <w:r w:rsidRPr="00B439A8">
        <w:rPr>
          <w:noProof/>
          <w:spacing w:val="-8"/>
          <w:lang w:val="en-US"/>
        </w:rPr>
        <w:t xml:space="preserve"> </w:t>
      </w:r>
      <w:r w:rsidRPr="00B439A8">
        <w:rPr>
          <w:noProof/>
          <w:spacing w:val="-8"/>
        </w:rPr>
        <w:t>О</w:t>
      </w:r>
      <w:r w:rsidRPr="00B439A8">
        <w:rPr>
          <w:noProof/>
          <w:spacing w:val="-8"/>
          <w:lang w:val="en-US"/>
        </w:rPr>
        <w:t xml:space="preserve"> </w:t>
      </w:r>
      <w:r w:rsidRPr="00B439A8">
        <w:rPr>
          <w:noProof/>
          <w:spacing w:val="-8"/>
        </w:rPr>
        <w:t>НАЛИЧИИ</w:t>
      </w:r>
      <w:r w:rsidRPr="00B439A8">
        <w:rPr>
          <w:noProof/>
          <w:spacing w:val="-8"/>
          <w:lang w:val="en-US"/>
        </w:rPr>
        <w:t xml:space="preserve"> </w:t>
      </w:r>
      <w:r w:rsidRPr="00B439A8">
        <w:rPr>
          <w:noProof/>
          <w:spacing w:val="-8"/>
        </w:rPr>
        <w:t>ЛИБО</w:t>
      </w:r>
      <w:r w:rsidRPr="00B439A8">
        <w:rPr>
          <w:noProof/>
          <w:spacing w:val="-8"/>
          <w:lang w:val="en-US"/>
        </w:rPr>
        <w:t xml:space="preserve"> </w:t>
      </w:r>
      <w:r w:rsidRPr="00B439A8">
        <w:rPr>
          <w:noProof/>
          <w:spacing w:val="-8"/>
        </w:rPr>
        <w:t>ОТСУТСТВИИ</w:t>
      </w:r>
      <w:r w:rsidRPr="00B439A8">
        <w:rPr>
          <w:noProof/>
          <w:spacing w:val="-8"/>
          <w:lang w:val="en-US"/>
        </w:rPr>
        <w:t xml:space="preserve"> </w:t>
      </w:r>
      <w:r w:rsidRPr="00B439A8">
        <w:rPr>
          <w:noProof/>
          <w:spacing w:val="-8"/>
        </w:rPr>
        <w:t>ИХ</w:t>
      </w:r>
      <w:r w:rsidRPr="00B439A8">
        <w:rPr>
          <w:noProof/>
          <w:spacing w:val="-8"/>
          <w:lang w:val="en-US"/>
        </w:rPr>
        <w:t xml:space="preserve"> </w:t>
      </w:r>
      <w:r w:rsidRPr="00B439A8">
        <w:rPr>
          <w:noProof/>
          <w:spacing w:val="-8"/>
        </w:rPr>
        <w:t>ПИСЬМЕННОГО</w:t>
      </w:r>
      <w:r w:rsidRPr="00B439A8">
        <w:rPr>
          <w:noProof/>
          <w:spacing w:val="-8"/>
          <w:lang w:val="en-US"/>
        </w:rPr>
        <w:t xml:space="preserve"> </w:t>
      </w:r>
      <w:r w:rsidRPr="00B439A8">
        <w:rPr>
          <w:noProof/>
          <w:spacing w:val="-8"/>
        </w:rPr>
        <w:t>СОГЛАСИЯ</w:t>
      </w:r>
      <w:r w:rsidRPr="00B439A8">
        <w:rPr>
          <w:noProof/>
          <w:spacing w:val="-8"/>
          <w:lang w:val="en-US"/>
        </w:rPr>
        <w:t xml:space="preserve"> </w:t>
      </w:r>
      <w:r w:rsidRPr="00B439A8">
        <w:rPr>
          <w:noProof/>
          <w:spacing w:val="-8"/>
        </w:rPr>
        <w:t>НА</w:t>
      </w:r>
      <w:r w:rsidRPr="00B439A8">
        <w:rPr>
          <w:noProof/>
          <w:spacing w:val="-8"/>
          <w:lang w:val="en-US"/>
        </w:rPr>
        <w:t xml:space="preserve"> </w:t>
      </w:r>
      <w:r w:rsidRPr="00B439A8">
        <w:rPr>
          <w:noProof/>
          <w:spacing w:val="-8"/>
        </w:rPr>
        <w:t>ИЗБРАНИЕ</w:t>
      </w:r>
      <w:r w:rsidRPr="00B439A8">
        <w:rPr>
          <w:noProof/>
          <w:spacing w:val="-8"/>
          <w:lang w:val="en-US"/>
        </w:rPr>
        <w:t xml:space="preserve"> /  </w:t>
      </w:r>
      <w:r w:rsidRPr="00B439A8">
        <w:rPr>
          <w:i/>
          <w:noProof/>
          <w:spacing w:val="-8"/>
          <w:lang w:val="en-US"/>
        </w:rPr>
        <w:t>INFORMATION ABOUT THE CANDIDATES TO THE COMPANY'S AUDIT COMMISSION, INCLUDING INFORMATION ON WHETHER OR NOT THEY HAVE GIVEN THEIR WRITTEN CONSENT TO BE ELECTED</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_Toc168419870 \h </w:instrText>
      </w:r>
      <w:r w:rsidRPr="00B439A8">
        <w:rPr>
          <w:noProof/>
          <w:spacing w:val="-8"/>
        </w:rPr>
      </w:r>
      <w:r w:rsidRPr="00B439A8">
        <w:rPr>
          <w:noProof/>
          <w:spacing w:val="-8"/>
        </w:rPr>
        <w:fldChar w:fldCharType="separate"/>
      </w:r>
      <w:r w:rsidR="00A15BEF">
        <w:rPr>
          <w:noProof/>
          <w:spacing w:val="-8"/>
          <w:lang w:val="en-US"/>
        </w:rPr>
        <w:t>48</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СВЕДЕНИЯ</w:t>
      </w:r>
      <w:r w:rsidRPr="00B439A8">
        <w:rPr>
          <w:noProof/>
          <w:spacing w:val="-8"/>
          <w:lang w:val="en-US"/>
        </w:rPr>
        <w:t xml:space="preserve"> </w:t>
      </w:r>
      <w:r w:rsidRPr="00B439A8">
        <w:rPr>
          <w:noProof/>
          <w:spacing w:val="-8"/>
        </w:rPr>
        <w:t>ОБ</w:t>
      </w:r>
      <w:r w:rsidRPr="00B439A8">
        <w:rPr>
          <w:noProof/>
          <w:spacing w:val="-8"/>
          <w:lang w:val="en-US"/>
        </w:rPr>
        <w:t xml:space="preserve"> </w:t>
      </w:r>
      <w:r w:rsidRPr="00B439A8">
        <w:rPr>
          <w:noProof/>
          <w:spacing w:val="-8"/>
        </w:rPr>
        <w:t>АУДИТОРСКОЙ</w:t>
      </w:r>
      <w:r w:rsidRPr="00B439A8">
        <w:rPr>
          <w:noProof/>
          <w:spacing w:val="-8"/>
          <w:lang w:val="en-US"/>
        </w:rPr>
        <w:t xml:space="preserve"> </w:t>
      </w:r>
      <w:r w:rsidRPr="00B439A8">
        <w:rPr>
          <w:noProof/>
          <w:spacing w:val="-8"/>
        </w:rPr>
        <w:t>ОРГАНИЗАЦИИ</w:t>
      </w:r>
      <w:r w:rsidRPr="00B439A8">
        <w:rPr>
          <w:b w:val="0"/>
          <w:noProof/>
          <w:spacing w:val="-8"/>
          <w:lang w:val="en-US"/>
        </w:rPr>
        <w:t xml:space="preserve"> </w:t>
      </w:r>
      <w:r w:rsidRPr="00B439A8">
        <w:rPr>
          <w:noProof/>
          <w:spacing w:val="-8"/>
          <w:lang w:val="en-US"/>
        </w:rPr>
        <w:t>/</w:t>
      </w:r>
      <w:r w:rsidRPr="00B439A8">
        <w:rPr>
          <w:b w:val="0"/>
          <w:noProof/>
          <w:spacing w:val="-8"/>
          <w:lang w:val="en-US"/>
        </w:rPr>
        <w:t xml:space="preserve"> </w:t>
      </w:r>
      <w:r w:rsidRPr="00B439A8">
        <w:rPr>
          <w:noProof/>
          <w:spacing w:val="-8"/>
          <w:lang w:val="en-US"/>
        </w:rPr>
        <w:t>INFORMATION ON THE AUDIT ORGANISATION</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_Toc168419871 \h </w:instrText>
      </w:r>
      <w:r w:rsidRPr="00B439A8">
        <w:rPr>
          <w:noProof/>
          <w:spacing w:val="-8"/>
        </w:rPr>
      </w:r>
      <w:r w:rsidRPr="00B439A8">
        <w:rPr>
          <w:noProof/>
          <w:spacing w:val="-8"/>
        </w:rPr>
        <w:fldChar w:fldCharType="separate"/>
      </w:r>
      <w:r w:rsidR="00A15BEF">
        <w:rPr>
          <w:noProof/>
          <w:spacing w:val="-8"/>
          <w:lang w:val="en-US"/>
        </w:rPr>
        <w:t>52</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ГОДОВОЙ</w:t>
      </w:r>
      <w:r w:rsidRPr="00B439A8">
        <w:rPr>
          <w:noProof/>
          <w:spacing w:val="-8"/>
          <w:lang w:val="en-US"/>
        </w:rPr>
        <w:t xml:space="preserve"> </w:t>
      </w:r>
      <w:r w:rsidRPr="00B439A8">
        <w:rPr>
          <w:noProof/>
          <w:spacing w:val="-8"/>
        </w:rPr>
        <w:t>ОТЧЕТ</w:t>
      </w:r>
      <w:r w:rsidRPr="00B439A8">
        <w:rPr>
          <w:noProof/>
          <w:spacing w:val="-8"/>
          <w:lang w:val="en-US"/>
        </w:rPr>
        <w:t xml:space="preserve"> </w:t>
      </w:r>
      <w:r w:rsidRPr="00B439A8">
        <w:rPr>
          <w:noProof/>
          <w:spacing w:val="-8"/>
        </w:rPr>
        <w:t>ПАО</w:t>
      </w:r>
      <w:r w:rsidRPr="00B439A8">
        <w:rPr>
          <w:noProof/>
          <w:spacing w:val="-8"/>
          <w:lang w:val="en-US"/>
        </w:rPr>
        <w:t xml:space="preserve"> «</w:t>
      </w:r>
      <w:r w:rsidRPr="00B439A8">
        <w:rPr>
          <w:noProof/>
          <w:spacing w:val="-8"/>
        </w:rPr>
        <w:t>РОСИНТЕР</w:t>
      </w:r>
      <w:r w:rsidRPr="00B439A8">
        <w:rPr>
          <w:noProof/>
          <w:spacing w:val="-8"/>
          <w:lang w:val="en-US"/>
        </w:rPr>
        <w:t xml:space="preserve"> </w:t>
      </w:r>
      <w:r w:rsidRPr="00B439A8">
        <w:rPr>
          <w:noProof/>
          <w:spacing w:val="-8"/>
        </w:rPr>
        <w:t>РЕСТОРАНТС</w:t>
      </w:r>
      <w:r w:rsidRPr="00B439A8">
        <w:rPr>
          <w:noProof/>
          <w:spacing w:val="-8"/>
          <w:lang w:val="en-US"/>
        </w:rPr>
        <w:t xml:space="preserve"> </w:t>
      </w:r>
      <w:r w:rsidRPr="00B439A8">
        <w:rPr>
          <w:noProof/>
          <w:spacing w:val="-8"/>
        </w:rPr>
        <w:t>ХОЛДИНГ</w:t>
      </w:r>
      <w:r w:rsidRPr="00B439A8">
        <w:rPr>
          <w:noProof/>
          <w:spacing w:val="-8"/>
          <w:lang w:val="en-US"/>
        </w:rPr>
        <w:t xml:space="preserve">» </w:t>
      </w:r>
      <w:r w:rsidRPr="00B439A8">
        <w:rPr>
          <w:noProof/>
          <w:spacing w:val="-8"/>
        </w:rPr>
        <w:t>ЗА</w:t>
      </w:r>
      <w:r w:rsidRPr="00B439A8">
        <w:rPr>
          <w:noProof/>
          <w:spacing w:val="-8"/>
          <w:lang w:val="en-US"/>
        </w:rPr>
        <w:t xml:space="preserve"> 2023 </w:t>
      </w:r>
      <w:r w:rsidRPr="00B439A8">
        <w:rPr>
          <w:noProof/>
          <w:spacing w:val="-8"/>
        </w:rPr>
        <w:t>ГОД</w:t>
      </w:r>
      <w:r w:rsidRPr="00B439A8">
        <w:rPr>
          <w:noProof/>
          <w:spacing w:val="-8"/>
          <w:lang w:val="en-US"/>
        </w:rPr>
        <w:t xml:space="preserve">, </w:t>
      </w:r>
      <w:r w:rsidRPr="00B439A8">
        <w:rPr>
          <w:noProof/>
          <w:spacing w:val="-8"/>
        </w:rPr>
        <w:t>ВКЛЮЧАЮЩИЙ</w:t>
      </w:r>
      <w:r w:rsidRPr="00B439A8">
        <w:rPr>
          <w:noProof/>
          <w:spacing w:val="-8"/>
          <w:lang w:val="en-US"/>
        </w:rPr>
        <w:t xml:space="preserve"> </w:t>
      </w:r>
      <w:r w:rsidRPr="00B439A8">
        <w:rPr>
          <w:noProof/>
          <w:spacing w:val="-8"/>
        </w:rPr>
        <w:t>ОТЧЕТ</w:t>
      </w:r>
      <w:r w:rsidRPr="00B439A8">
        <w:rPr>
          <w:noProof/>
          <w:spacing w:val="-8"/>
          <w:lang w:val="en-US"/>
        </w:rPr>
        <w:t xml:space="preserve"> </w:t>
      </w:r>
      <w:r w:rsidRPr="00B439A8">
        <w:rPr>
          <w:noProof/>
          <w:spacing w:val="-8"/>
        </w:rPr>
        <w:t>СОВЕТА</w:t>
      </w:r>
      <w:r w:rsidRPr="00B439A8">
        <w:rPr>
          <w:noProof/>
          <w:spacing w:val="-8"/>
          <w:lang w:val="en-US"/>
        </w:rPr>
        <w:t xml:space="preserve"> </w:t>
      </w:r>
      <w:r w:rsidRPr="00B439A8">
        <w:rPr>
          <w:noProof/>
          <w:spacing w:val="-8"/>
        </w:rPr>
        <w:t>ДИРЕКТОРОВ</w:t>
      </w:r>
      <w:r w:rsidRPr="00B439A8">
        <w:rPr>
          <w:noProof/>
          <w:spacing w:val="-8"/>
          <w:lang w:val="en-US"/>
        </w:rPr>
        <w:t xml:space="preserve"> </w:t>
      </w:r>
      <w:r w:rsidRPr="00B439A8">
        <w:rPr>
          <w:noProof/>
          <w:spacing w:val="-8"/>
        </w:rPr>
        <w:t>И</w:t>
      </w:r>
      <w:r w:rsidRPr="00B439A8">
        <w:rPr>
          <w:noProof/>
          <w:spacing w:val="-8"/>
          <w:lang w:val="en-US"/>
        </w:rPr>
        <w:t xml:space="preserve"> </w:t>
      </w:r>
      <w:r w:rsidRPr="00B439A8">
        <w:rPr>
          <w:noProof/>
          <w:spacing w:val="-8"/>
        </w:rPr>
        <w:t>ОТЧЕТ</w:t>
      </w:r>
      <w:r w:rsidRPr="00B439A8">
        <w:rPr>
          <w:noProof/>
          <w:spacing w:val="-8"/>
          <w:lang w:val="en-US"/>
        </w:rPr>
        <w:t xml:space="preserve"> </w:t>
      </w:r>
      <w:r w:rsidRPr="00B439A8">
        <w:rPr>
          <w:noProof/>
          <w:spacing w:val="-8"/>
        </w:rPr>
        <w:t>О</w:t>
      </w:r>
      <w:r w:rsidRPr="00B439A8">
        <w:rPr>
          <w:noProof/>
          <w:spacing w:val="-8"/>
          <w:lang w:val="en-US"/>
        </w:rPr>
        <w:t xml:space="preserve"> </w:t>
      </w:r>
      <w:r w:rsidRPr="00B439A8">
        <w:rPr>
          <w:noProof/>
          <w:spacing w:val="-8"/>
        </w:rPr>
        <w:t>СОВЕРШЕННЫХ</w:t>
      </w:r>
      <w:r w:rsidRPr="00B439A8">
        <w:rPr>
          <w:noProof/>
          <w:spacing w:val="-8"/>
          <w:lang w:val="en-US"/>
        </w:rPr>
        <w:t xml:space="preserve"> (</w:t>
      </w:r>
      <w:r w:rsidRPr="00B439A8">
        <w:rPr>
          <w:noProof/>
          <w:spacing w:val="-8"/>
        </w:rPr>
        <w:t>ЗАКЛЮЧЕННЫХ</w:t>
      </w:r>
      <w:r w:rsidRPr="00B439A8">
        <w:rPr>
          <w:noProof/>
          <w:spacing w:val="-8"/>
          <w:lang w:val="en-US"/>
        </w:rPr>
        <w:t xml:space="preserve">) </w:t>
      </w:r>
      <w:r w:rsidRPr="00B439A8">
        <w:rPr>
          <w:noProof/>
          <w:spacing w:val="-8"/>
        </w:rPr>
        <w:t>ОБЩЕСТВОМ</w:t>
      </w:r>
      <w:r w:rsidRPr="00B439A8">
        <w:rPr>
          <w:noProof/>
          <w:spacing w:val="-8"/>
          <w:lang w:val="en-US"/>
        </w:rPr>
        <w:t xml:space="preserve"> </w:t>
      </w:r>
      <w:r w:rsidRPr="00B439A8">
        <w:rPr>
          <w:noProof/>
          <w:spacing w:val="-8"/>
        </w:rPr>
        <w:t>В</w:t>
      </w:r>
      <w:r w:rsidRPr="00B439A8">
        <w:rPr>
          <w:noProof/>
          <w:spacing w:val="-8"/>
          <w:lang w:val="en-US"/>
        </w:rPr>
        <w:t xml:space="preserve"> </w:t>
      </w:r>
      <w:r w:rsidRPr="00B439A8">
        <w:rPr>
          <w:noProof/>
          <w:spacing w:val="-8"/>
        </w:rPr>
        <w:t>ОТЧЕТНОМ</w:t>
      </w:r>
      <w:r w:rsidRPr="00B439A8">
        <w:rPr>
          <w:noProof/>
          <w:spacing w:val="-8"/>
          <w:lang w:val="en-US"/>
        </w:rPr>
        <w:t xml:space="preserve"> 2023 </w:t>
      </w:r>
      <w:r w:rsidRPr="00B439A8">
        <w:rPr>
          <w:noProof/>
          <w:spacing w:val="-8"/>
        </w:rPr>
        <w:t>ГОДУ</w:t>
      </w:r>
      <w:r w:rsidRPr="00B439A8">
        <w:rPr>
          <w:noProof/>
          <w:spacing w:val="-8"/>
          <w:lang w:val="en-US"/>
        </w:rPr>
        <w:t xml:space="preserve"> </w:t>
      </w:r>
      <w:r w:rsidRPr="00B439A8">
        <w:rPr>
          <w:noProof/>
          <w:spacing w:val="-8"/>
        </w:rPr>
        <w:t>КРУПНЫХ</w:t>
      </w:r>
      <w:r w:rsidRPr="00B439A8">
        <w:rPr>
          <w:noProof/>
          <w:spacing w:val="-8"/>
          <w:lang w:val="en-US"/>
        </w:rPr>
        <w:t xml:space="preserve"> </w:t>
      </w:r>
      <w:r w:rsidRPr="00B439A8">
        <w:rPr>
          <w:noProof/>
          <w:spacing w:val="-8"/>
        </w:rPr>
        <w:t>СДЕЛКАХ</w:t>
      </w:r>
      <w:r w:rsidRPr="00B439A8">
        <w:rPr>
          <w:noProof/>
          <w:spacing w:val="-8"/>
          <w:lang w:val="en-US"/>
        </w:rPr>
        <w:t xml:space="preserve"> </w:t>
      </w:r>
      <w:r w:rsidRPr="00B439A8">
        <w:rPr>
          <w:noProof/>
          <w:spacing w:val="-8"/>
        </w:rPr>
        <w:t>И</w:t>
      </w:r>
      <w:r w:rsidRPr="00B439A8">
        <w:rPr>
          <w:noProof/>
          <w:spacing w:val="-8"/>
          <w:lang w:val="en-US"/>
        </w:rPr>
        <w:t xml:space="preserve"> </w:t>
      </w:r>
      <w:r w:rsidRPr="00B439A8">
        <w:rPr>
          <w:noProof/>
          <w:spacing w:val="-8"/>
        </w:rPr>
        <w:t>СДЕЛКАХ</w:t>
      </w:r>
      <w:r w:rsidRPr="00B439A8">
        <w:rPr>
          <w:noProof/>
          <w:spacing w:val="-8"/>
          <w:lang w:val="en-US"/>
        </w:rPr>
        <w:t xml:space="preserve">, </w:t>
      </w:r>
      <w:r w:rsidRPr="00B439A8">
        <w:rPr>
          <w:noProof/>
          <w:spacing w:val="-8"/>
        </w:rPr>
        <w:t>В</w:t>
      </w:r>
      <w:r w:rsidRPr="00B439A8">
        <w:rPr>
          <w:noProof/>
          <w:spacing w:val="-8"/>
          <w:lang w:val="en-US"/>
        </w:rPr>
        <w:t xml:space="preserve"> </w:t>
      </w:r>
      <w:r w:rsidRPr="00B439A8">
        <w:rPr>
          <w:noProof/>
          <w:spacing w:val="-8"/>
        </w:rPr>
        <w:t>СОВЕРШЕНИИ</w:t>
      </w:r>
      <w:r w:rsidRPr="00B439A8">
        <w:rPr>
          <w:noProof/>
          <w:spacing w:val="-8"/>
          <w:lang w:val="en-US"/>
        </w:rPr>
        <w:t xml:space="preserve"> </w:t>
      </w:r>
      <w:r w:rsidRPr="00B439A8">
        <w:rPr>
          <w:noProof/>
          <w:spacing w:val="-8"/>
        </w:rPr>
        <w:t>КОТОРЫХ</w:t>
      </w:r>
      <w:r w:rsidRPr="00B439A8">
        <w:rPr>
          <w:noProof/>
          <w:spacing w:val="-8"/>
          <w:lang w:val="en-US"/>
        </w:rPr>
        <w:t xml:space="preserve"> </w:t>
      </w:r>
      <w:r w:rsidRPr="00B439A8">
        <w:rPr>
          <w:noProof/>
          <w:spacing w:val="-8"/>
        </w:rPr>
        <w:t>ИМЕЛАСЬ</w:t>
      </w:r>
      <w:r w:rsidRPr="00B439A8">
        <w:rPr>
          <w:noProof/>
          <w:spacing w:val="-8"/>
          <w:lang w:val="en-US"/>
        </w:rPr>
        <w:t xml:space="preserve"> </w:t>
      </w:r>
      <w:r w:rsidRPr="00B439A8">
        <w:rPr>
          <w:noProof/>
          <w:spacing w:val="-8"/>
        </w:rPr>
        <w:t>ЗАИНТЕРЕСОВАННОСТЬ</w:t>
      </w:r>
      <w:r w:rsidRPr="00B439A8">
        <w:rPr>
          <w:noProof/>
          <w:spacing w:val="-8"/>
          <w:lang w:val="en-US"/>
        </w:rPr>
        <w:t xml:space="preserve"> / </w:t>
      </w:r>
      <w:r w:rsidRPr="00B439A8">
        <w:rPr>
          <w:i/>
          <w:noProof/>
          <w:spacing w:val="-8"/>
          <w:lang w:val="en-US"/>
        </w:rPr>
        <w:t>THE ANNUAL REPORT OF THE PJSC ROSINTER RESTAURANTS HOLDING FOR THE YEAR 2023, INCLUDING A REPORT OF THE BOARD OF DIRECTORS AND A REPORT ON MAJOR TRANSACTIONS AND RELATED-PARTY TRANSACTIONS MADE (CONCLUDED) BY THE COMPANY IN THE REPORTING YEAR 2023</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_Toc168419872 \h </w:instrText>
      </w:r>
      <w:r w:rsidRPr="00B439A8">
        <w:rPr>
          <w:noProof/>
          <w:spacing w:val="-8"/>
        </w:rPr>
      </w:r>
      <w:r w:rsidRPr="00B439A8">
        <w:rPr>
          <w:noProof/>
          <w:spacing w:val="-8"/>
        </w:rPr>
        <w:fldChar w:fldCharType="separate"/>
      </w:r>
      <w:r w:rsidR="00A15BEF">
        <w:rPr>
          <w:noProof/>
          <w:spacing w:val="-8"/>
          <w:lang w:val="en-US"/>
        </w:rPr>
        <w:t>53</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ГОДОВАЯ</w:t>
      </w:r>
      <w:r w:rsidRPr="00B439A8">
        <w:rPr>
          <w:noProof/>
          <w:spacing w:val="-8"/>
          <w:lang w:val="en-US"/>
        </w:rPr>
        <w:t xml:space="preserve"> </w:t>
      </w:r>
      <w:r w:rsidRPr="00B439A8">
        <w:rPr>
          <w:noProof/>
          <w:spacing w:val="-8"/>
        </w:rPr>
        <w:t>БУХГАЛТЕРСКАЯ</w:t>
      </w:r>
      <w:r w:rsidRPr="00B439A8">
        <w:rPr>
          <w:noProof/>
          <w:spacing w:val="-8"/>
          <w:lang w:val="en-US"/>
        </w:rPr>
        <w:t xml:space="preserve"> (</w:t>
      </w:r>
      <w:r w:rsidRPr="00B439A8">
        <w:rPr>
          <w:noProof/>
          <w:spacing w:val="-8"/>
        </w:rPr>
        <w:t>ФИНАНСОВАЯ</w:t>
      </w:r>
      <w:r w:rsidRPr="00B439A8">
        <w:rPr>
          <w:noProof/>
          <w:spacing w:val="-8"/>
          <w:lang w:val="en-US"/>
        </w:rPr>
        <w:t xml:space="preserve">) </w:t>
      </w:r>
      <w:r w:rsidRPr="00B439A8">
        <w:rPr>
          <w:noProof/>
          <w:spacing w:val="-8"/>
        </w:rPr>
        <w:t>ОТЧЕТНОСТЬ</w:t>
      </w:r>
      <w:r w:rsidRPr="00B439A8">
        <w:rPr>
          <w:noProof/>
          <w:spacing w:val="-8"/>
          <w:lang w:val="en-US"/>
        </w:rPr>
        <w:t xml:space="preserve"> </w:t>
      </w:r>
      <w:r w:rsidRPr="00B439A8">
        <w:rPr>
          <w:noProof/>
          <w:spacing w:val="-8"/>
        </w:rPr>
        <w:t>ОБЩЕСТВА</w:t>
      </w:r>
      <w:r w:rsidRPr="00B439A8">
        <w:rPr>
          <w:noProof/>
          <w:spacing w:val="-8"/>
          <w:lang w:val="en-US"/>
        </w:rPr>
        <w:t xml:space="preserve">  </w:t>
      </w:r>
      <w:r w:rsidRPr="00B439A8">
        <w:rPr>
          <w:noProof/>
          <w:spacing w:val="-8"/>
        </w:rPr>
        <w:t>ЗА</w:t>
      </w:r>
      <w:r w:rsidRPr="00B439A8">
        <w:rPr>
          <w:noProof/>
          <w:spacing w:val="-8"/>
          <w:lang w:val="en-US"/>
        </w:rPr>
        <w:t xml:space="preserve"> 2023 </w:t>
      </w:r>
      <w:r w:rsidRPr="00B439A8">
        <w:rPr>
          <w:noProof/>
          <w:spacing w:val="-8"/>
        </w:rPr>
        <w:t>ГОД</w:t>
      </w:r>
      <w:r w:rsidRPr="00B439A8">
        <w:rPr>
          <w:noProof/>
          <w:spacing w:val="-8"/>
          <w:lang w:val="en-US"/>
        </w:rPr>
        <w:t xml:space="preserve"> </w:t>
      </w:r>
      <w:r w:rsidRPr="00B439A8">
        <w:rPr>
          <w:noProof/>
          <w:spacing w:val="-8"/>
        </w:rPr>
        <w:t>С</w:t>
      </w:r>
      <w:r w:rsidRPr="00B439A8">
        <w:rPr>
          <w:noProof/>
          <w:spacing w:val="-8"/>
          <w:lang w:val="en-US"/>
        </w:rPr>
        <w:t xml:space="preserve"> </w:t>
      </w:r>
      <w:r w:rsidRPr="00B439A8">
        <w:rPr>
          <w:noProof/>
          <w:spacing w:val="-8"/>
        </w:rPr>
        <w:t>АУДИТОРСКИМ</w:t>
      </w:r>
      <w:r w:rsidRPr="00B439A8">
        <w:rPr>
          <w:noProof/>
          <w:spacing w:val="-8"/>
          <w:lang w:val="en-US"/>
        </w:rPr>
        <w:t xml:space="preserve"> </w:t>
      </w:r>
      <w:r w:rsidRPr="00B439A8">
        <w:rPr>
          <w:noProof/>
          <w:spacing w:val="-8"/>
        </w:rPr>
        <w:t>ЗАКЛЮЧЕНИЕМ</w:t>
      </w:r>
      <w:r w:rsidRPr="00B439A8">
        <w:rPr>
          <w:noProof/>
          <w:spacing w:val="-8"/>
          <w:lang w:val="en-US"/>
        </w:rPr>
        <w:t xml:space="preserve"> </w:t>
      </w:r>
      <w:r w:rsidRPr="00B439A8">
        <w:rPr>
          <w:b w:val="0"/>
          <w:noProof/>
          <w:spacing w:val="-8"/>
          <w:lang w:val="en-US"/>
        </w:rPr>
        <w:t xml:space="preserve">/ </w:t>
      </w:r>
      <w:r w:rsidRPr="00B439A8">
        <w:rPr>
          <w:b w:val="0"/>
          <w:i/>
          <w:noProof/>
          <w:spacing w:val="-8"/>
          <w:lang w:val="en-US"/>
        </w:rPr>
        <w:t>THE ANNUAL ACCOUNTING (FINANCIAL) STATEMENTS  FOR THE YEAR 2023 WITH THE AUDITOR’S REPORT</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_Toc168419873 \h </w:instrText>
      </w:r>
      <w:r w:rsidRPr="00B439A8">
        <w:rPr>
          <w:noProof/>
          <w:spacing w:val="-8"/>
        </w:rPr>
      </w:r>
      <w:r w:rsidRPr="00B439A8">
        <w:rPr>
          <w:noProof/>
          <w:spacing w:val="-8"/>
        </w:rPr>
        <w:fldChar w:fldCharType="separate"/>
      </w:r>
      <w:r w:rsidR="00A15BEF">
        <w:rPr>
          <w:noProof/>
          <w:spacing w:val="-8"/>
          <w:lang w:val="en-US"/>
        </w:rPr>
        <w:t>54</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ЗАКЛЮЧЕНИЕ</w:t>
      </w:r>
      <w:r w:rsidRPr="00B439A8">
        <w:rPr>
          <w:b w:val="0"/>
          <w:noProof/>
          <w:spacing w:val="-8"/>
          <w:lang w:val="en-US"/>
        </w:rPr>
        <w:t xml:space="preserve"> </w:t>
      </w:r>
      <w:r w:rsidRPr="00B439A8">
        <w:rPr>
          <w:noProof/>
          <w:spacing w:val="-8"/>
        </w:rPr>
        <w:t>РЕВИЗИОННОЙ</w:t>
      </w:r>
      <w:r w:rsidRPr="00B439A8">
        <w:rPr>
          <w:noProof/>
          <w:spacing w:val="-8"/>
          <w:lang w:val="en-US"/>
        </w:rPr>
        <w:t xml:space="preserve"> </w:t>
      </w:r>
      <w:r w:rsidRPr="00B439A8">
        <w:rPr>
          <w:noProof/>
          <w:spacing w:val="-8"/>
        </w:rPr>
        <w:t>КОМИССИИ</w:t>
      </w:r>
      <w:r w:rsidRPr="00B439A8">
        <w:rPr>
          <w:noProof/>
          <w:spacing w:val="-8"/>
          <w:lang w:val="en-US"/>
        </w:rPr>
        <w:t xml:space="preserve"> </w:t>
      </w:r>
      <w:r w:rsidRPr="00B439A8">
        <w:rPr>
          <w:b w:val="0"/>
          <w:noProof/>
          <w:spacing w:val="-8"/>
          <w:lang w:val="en-US"/>
        </w:rPr>
        <w:t xml:space="preserve"> </w:t>
      </w:r>
      <w:r w:rsidRPr="00B439A8">
        <w:rPr>
          <w:noProof/>
          <w:spacing w:val="-8"/>
        </w:rPr>
        <w:t>ПАО</w:t>
      </w:r>
      <w:r w:rsidRPr="00B439A8">
        <w:rPr>
          <w:noProof/>
          <w:spacing w:val="-8"/>
          <w:lang w:val="en-US"/>
        </w:rPr>
        <w:t xml:space="preserve"> «</w:t>
      </w:r>
      <w:r w:rsidRPr="00B439A8">
        <w:rPr>
          <w:noProof/>
          <w:spacing w:val="-8"/>
        </w:rPr>
        <w:t>РОСИНТЕР</w:t>
      </w:r>
      <w:r w:rsidRPr="00B439A8">
        <w:rPr>
          <w:noProof/>
          <w:spacing w:val="-8"/>
          <w:lang w:val="en-US"/>
        </w:rPr>
        <w:t xml:space="preserve"> </w:t>
      </w:r>
      <w:r w:rsidRPr="00B439A8">
        <w:rPr>
          <w:noProof/>
          <w:spacing w:val="-8"/>
        </w:rPr>
        <w:t>РЕСТОРАНТС</w:t>
      </w:r>
      <w:r w:rsidRPr="00B439A8">
        <w:rPr>
          <w:noProof/>
          <w:spacing w:val="-8"/>
          <w:lang w:val="en-US"/>
        </w:rPr>
        <w:t xml:space="preserve"> </w:t>
      </w:r>
      <w:r w:rsidRPr="00B439A8">
        <w:rPr>
          <w:noProof/>
          <w:spacing w:val="-8"/>
        </w:rPr>
        <w:t>ХОЛДИНГ</w:t>
      </w:r>
      <w:r w:rsidRPr="00B439A8">
        <w:rPr>
          <w:noProof/>
          <w:spacing w:val="-8"/>
          <w:lang w:val="en-US"/>
        </w:rPr>
        <w:t xml:space="preserve">» </w:t>
      </w:r>
      <w:r w:rsidRPr="00B439A8">
        <w:rPr>
          <w:b w:val="0"/>
          <w:noProof/>
          <w:spacing w:val="-8"/>
          <w:lang w:val="en-US"/>
        </w:rPr>
        <w:t xml:space="preserve"> </w:t>
      </w:r>
      <w:r w:rsidRPr="00B439A8">
        <w:rPr>
          <w:noProof/>
          <w:spacing w:val="-8"/>
        </w:rPr>
        <w:t>ЗА</w:t>
      </w:r>
      <w:r w:rsidRPr="00B439A8">
        <w:rPr>
          <w:noProof/>
          <w:spacing w:val="-8"/>
          <w:lang w:val="en-US"/>
        </w:rPr>
        <w:t xml:space="preserve"> 2023 </w:t>
      </w:r>
      <w:r w:rsidRPr="00B439A8">
        <w:rPr>
          <w:noProof/>
          <w:spacing w:val="-8"/>
        </w:rPr>
        <w:t>Г</w:t>
      </w:r>
      <w:r w:rsidRPr="00B439A8">
        <w:rPr>
          <w:noProof/>
          <w:spacing w:val="-8"/>
          <w:lang w:val="en-US"/>
        </w:rPr>
        <w:t>.</w:t>
      </w:r>
      <w:r w:rsidRPr="00B439A8">
        <w:rPr>
          <w:b w:val="0"/>
          <w:noProof/>
          <w:spacing w:val="-8"/>
          <w:lang w:val="en-US"/>
        </w:rPr>
        <w:t xml:space="preserve"> / </w:t>
      </w:r>
      <w:r w:rsidRPr="00B439A8">
        <w:rPr>
          <w:b w:val="0"/>
          <w:i/>
          <w:noProof/>
          <w:spacing w:val="-8"/>
          <w:lang w:val="en-US"/>
        </w:rPr>
        <w:t>THE OPINION OF THE AUDIT COMMISSION  OF THE PJSC ROSINTER RESTAURANTS HOLDING  FOR THE YEAR 2023</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_Toc168419874 \h </w:instrText>
      </w:r>
      <w:r w:rsidRPr="00B439A8">
        <w:rPr>
          <w:noProof/>
          <w:spacing w:val="-8"/>
        </w:rPr>
      </w:r>
      <w:r w:rsidRPr="00B439A8">
        <w:rPr>
          <w:noProof/>
          <w:spacing w:val="-8"/>
        </w:rPr>
        <w:fldChar w:fldCharType="separate"/>
      </w:r>
      <w:r w:rsidR="00A15BEF">
        <w:rPr>
          <w:noProof/>
          <w:spacing w:val="-8"/>
          <w:lang w:val="en-US"/>
        </w:rPr>
        <w:t>55</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ЗАКЛЮЧЕНИЕ</w:t>
      </w:r>
      <w:r w:rsidRPr="00B439A8">
        <w:rPr>
          <w:b w:val="0"/>
          <w:noProof/>
          <w:spacing w:val="-8"/>
          <w:lang w:val="en-US"/>
        </w:rPr>
        <w:t xml:space="preserve"> </w:t>
      </w:r>
      <w:r w:rsidRPr="00B439A8">
        <w:rPr>
          <w:noProof/>
          <w:spacing w:val="-8"/>
        </w:rPr>
        <w:t>СЛУЖБЫ</w:t>
      </w:r>
      <w:r w:rsidRPr="00B439A8">
        <w:rPr>
          <w:noProof/>
          <w:spacing w:val="-8"/>
          <w:lang w:val="en-US"/>
        </w:rPr>
        <w:t xml:space="preserve"> </w:t>
      </w:r>
      <w:r w:rsidRPr="00B439A8">
        <w:rPr>
          <w:noProof/>
          <w:spacing w:val="-8"/>
        </w:rPr>
        <w:t>ВНУТРЕННЕГО</w:t>
      </w:r>
      <w:r w:rsidRPr="00B439A8">
        <w:rPr>
          <w:noProof/>
          <w:spacing w:val="-8"/>
          <w:lang w:val="en-US"/>
        </w:rPr>
        <w:t xml:space="preserve"> </w:t>
      </w:r>
      <w:r w:rsidRPr="00B439A8">
        <w:rPr>
          <w:noProof/>
          <w:spacing w:val="-8"/>
        </w:rPr>
        <w:t>АУДИТА</w:t>
      </w:r>
      <w:r w:rsidRPr="00B439A8">
        <w:rPr>
          <w:noProof/>
          <w:spacing w:val="-8"/>
          <w:lang w:val="en-US"/>
        </w:rPr>
        <w:t xml:space="preserve"> </w:t>
      </w:r>
      <w:r w:rsidRPr="00B439A8">
        <w:rPr>
          <w:b w:val="0"/>
          <w:noProof/>
          <w:spacing w:val="-8"/>
          <w:lang w:val="en-US"/>
        </w:rPr>
        <w:t xml:space="preserve"> </w:t>
      </w:r>
      <w:r w:rsidRPr="00B439A8">
        <w:rPr>
          <w:noProof/>
          <w:spacing w:val="-8"/>
        </w:rPr>
        <w:t>ПАО</w:t>
      </w:r>
      <w:r w:rsidRPr="00B439A8">
        <w:rPr>
          <w:noProof/>
          <w:spacing w:val="-8"/>
          <w:lang w:val="en-US"/>
        </w:rPr>
        <w:t xml:space="preserve"> «</w:t>
      </w:r>
      <w:r w:rsidRPr="00B439A8">
        <w:rPr>
          <w:noProof/>
          <w:spacing w:val="-8"/>
        </w:rPr>
        <w:t>РОСИНТЕР</w:t>
      </w:r>
      <w:r w:rsidRPr="00B439A8">
        <w:rPr>
          <w:noProof/>
          <w:spacing w:val="-8"/>
          <w:lang w:val="en-US"/>
        </w:rPr>
        <w:t xml:space="preserve"> </w:t>
      </w:r>
      <w:r w:rsidRPr="00B439A8">
        <w:rPr>
          <w:noProof/>
          <w:spacing w:val="-8"/>
        </w:rPr>
        <w:t>РЕСТОРАНТС</w:t>
      </w:r>
      <w:r w:rsidRPr="00B439A8">
        <w:rPr>
          <w:noProof/>
          <w:spacing w:val="-8"/>
          <w:lang w:val="en-US"/>
        </w:rPr>
        <w:t xml:space="preserve"> </w:t>
      </w:r>
      <w:r w:rsidRPr="00B439A8">
        <w:rPr>
          <w:noProof/>
          <w:spacing w:val="-8"/>
        </w:rPr>
        <w:t>ХОЛДИНГ</w:t>
      </w:r>
      <w:r w:rsidRPr="00B439A8">
        <w:rPr>
          <w:noProof/>
          <w:spacing w:val="-8"/>
          <w:lang w:val="en-US"/>
        </w:rPr>
        <w:t xml:space="preserve">» </w:t>
      </w:r>
      <w:r w:rsidRPr="00B439A8">
        <w:rPr>
          <w:b w:val="0"/>
          <w:noProof/>
          <w:spacing w:val="-8"/>
          <w:lang w:val="en-US"/>
        </w:rPr>
        <w:t xml:space="preserve"> </w:t>
      </w:r>
      <w:r w:rsidRPr="00B439A8">
        <w:rPr>
          <w:noProof/>
          <w:spacing w:val="-8"/>
        </w:rPr>
        <w:t>ПО</w:t>
      </w:r>
      <w:r w:rsidRPr="00B439A8">
        <w:rPr>
          <w:noProof/>
          <w:spacing w:val="-8"/>
          <w:lang w:val="en-US"/>
        </w:rPr>
        <w:t xml:space="preserve"> </w:t>
      </w:r>
      <w:r w:rsidRPr="00B439A8">
        <w:rPr>
          <w:noProof/>
          <w:spacing w:val="-8"/>
        </w:rPr>
        <w:t>ИТОГАМ</w:t>
      </w:r>
      <w:r w:rsidRPr="00B439A8">
        <w:rPr>
          <w:noProof/>
          <w:spacing w:val="-8"/>
          <w:lang w:val="en-US"/>
        </w:rPr>
        <w:t xml:space="preserve"> 2023 </w:t>
      </w:r>
      <w:r w:rsidRPr="00B439A8">
        <w:rPr>
          <w:noProof/>
          <w:spacing w:val="-8"/>
        </w:rPr>
        <w:t>Г</w:t>
      </w:r>
      <w:r w:rsidRPr="00B439A8">
        <w:rPr>
          <w:noProof/>
          <w:spacing w:val="-8"/>
          <w:lang w:val="en-US"/>
        </w:rPr>
        <w:t>.</w:t>
      </w:r>
      <w:r w:rsidRPr="00B439A8">
        <w:rPr>
          <w:b w:val="0"/>
          <w:noProof/>
          <w:spacing w:val="-8"/>
          <w:lang w:val="en-US"/>
        </w:rPr>
        <w:t xml:space="preserve"> / </w:t>
      </w:r>
      <w:r w:rsidRPr="00B439A8">
        <w:rPr>
          <w:b w:val="0"/>
          <w:i/>
          <w:noProof/>
          <w:spacing w:val="-8"/>
          <w:lang w:val="en-US"/>
        </w:rPr>
        <w:t>THE OPINION OF THE INTERNAL AUDIT SERVICE  OF THE PJSC ROSINTER RESTAURANTS HOLDING  BASED ON THE RESULTS OF THE YEAR 2023</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_Toc168419875 \h </w:instrText>
      </w:r>
      <w:r w:rsidRPr="00B439A8">
        <w:rPr>
          <w:noProof/>
          <w:spacing w:val="-8"/>
        </w:rPr>
      </w:r>
      <w:r w:rsidRPr="00B439A8">
        <w:rPr>
          <w:noProof/>
          <w:spacing w:val="-8"/>
        </w:rPr>
        <w:fldChar w:fldCharType="separate"/>
      </w:r>
      <w:r w:rsidR="00A15BEF">
        <w:rPr>
          <w:noProof/>
          <w:spacing w:val="-8"/>
          <w:lang w:val="en-US"/>
        </w:rPr>
        <w:t>61</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ИНФОРМАЦИЯ</w:t>
      </w:r>
      <w:r w:rsidRPr="00B439A8">
        <w:rPr>
          <w:noProof/>
          <w:spacing w:val="-8"/>
          <w:lang w:val="en-US"/>
        </w:rPr>
        <w:t xml:space="preserve"> </w:t>
      </w:r>
      <w:r w:rsidRPr="00B439A8">
        <w:rPr>
          <w:noProof/>
          <w:spacing w:val="-8"/>
        </w:rPr>
        <w:t>ОБ</w:t>
      </w:r>
      <w:r w:rsidRPr="00B439A8">
        <w:rPr>
          <w:noProof/>
          <w:spacing w:val="-8"/>
          <w:lang w:val="en-US"/>
        </w:rPr>
        <w:t xml:space="preserve"> </w:t>
      </w:r>
      <w:r w:rsidRPr="00B439A8">
        <w:rPr>
          <w:noProof/>
          <w:spacing w:val="-8"/>
        </w:rPr>
        <w:t>АКЦИОНЕРНЫХ</w:t>
      </w:r>
      <w:r w:rsidRPr="00B439A8">
        <w:rPr>
          <w:noProof/>
          <w:spacing w:val="-8"/>
          <w:lang w:val="en-US"/>
        </w:rPr>
        <w:t xml:space="preserve"> </w:t>
      </w:r>
      <w:r w:rsidRPr="00B439A8">
        <w:rPr>
          <w:noProof/>
          <w:spacing w:val="-8"/>
        </w:rPr>
        <w:t>СОГЛАШЕНИЯХ</w:t>
      </w:r>
      <w:r w:rsidRPr="00B439A8">
        <w:rPr>
          <w:noProof/>
          <w:spacing w:val="-8"/>
          <w:lang w:val="en-US"/>
        </w:rPr>
        <w:t xml:space="preserve"> /  </w:t>
      </w:r>
      <w:r w:rsidRPr="00B439A8">
        <w:rPr>
          <w:i/>
          <w:noProof/>
          <w:spacing w:val="-8"/>
          <w:lang w:val="en-US"/>
        </w:rPr>
        <w:t>INFORMATION ON SHAREHOLDERS’ AGREEMENTS</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_Toc168419876 \h </w:instrText>
      </w:r>
      <w:r w:rsidRPr="00B439A8">
        <w:rPr>
          <w:noProof/>
          <w:spacing w:val="-8"/>
        </w:rPr>
      </w:r>
      <w:r w:rsidRPr="00B439A8">
        <w:rPr>
          <w:noProof/>
          <w:spacing w:val="-8"/>
        </w:rPr>
        <w:fldChar w:fldCharType="separate"/>
      </w:r>
      <w:r w:rsidR="00A15BEF">
        <w:rPr>
          <w:noProof/>
          <w:spacing w:val="-8"/>
          <w:lang w:val="en-US"/>
        </w:rPr>
        <w:t>64</w:t>
      </w:r>
      <w:r w:rsidRPr="00B439A8">
        <w:rPr>
          <w:noProof/>
          <w:spacing w:val="-8"/>
        </w:rPr>
        <w:fldChar w:fldCharType="end"/>
      </w:r>
    </w:p>
    <w:p w:rsidR="00B439A8" w:rsidRPr="00B439A8" w:rsidRDefault="00B439A8" w:rsidP="00B439A8">
      <w:pPr>
        <w:pStyle w:val="13"/>
        <w:jc w:val="both"/>
        <w:rPr>
          <w:rFonts w:asciiTheme="minorHAnsi" w:eastAsiaTheme="minorEastAsia" w:hAnsiTheme="minorHAnsi" w:cstheme="minorBidi"/>
          <w:b w:val="0"/>
          <w:bCs w:val="0"/>
          <w:caps w:val="0"/>
          <w:noProof/>
          <w:color w:val="auto"/>
          <w:spacing w:val="-8"/>
          <w:lang w:val="en-US"/>
        </w:rPr>
      </w:pPr>
      <w:r w:rsidRPr="00B439A8">
        <w:rPr>
          <w:noProof/>
          <w:spacing w:val="-8"/>
        </w:rPr>
        <w:t>ИНФОРМАЦИЯ</w:t>
      </w:r>
      <w:r w:rsidRPr="00B439A8">
        <w:rPr>
          <w:noProof/>
          <w:spacing w:val="-8"/>
          <w:lang w:val="en-US"/>
        </w:rPr>
        <w:t xml:space="preserve"> </w:t>
      </w:r>
      <w:r w:rsidRPr="00B439A8">
        <w:rPr>
          <w:noProof/>
          <w:spacing w:val="-8"/>
        </w:rPr>
        <w:t>О</w:t>
      </w:r>
      <w:r w:rsidRPr="00B439A8">
        <w:rPr>
          <w:noProof/>
          <w:spacing w:val="-8"/>
          <w:lang w:val="en-US"/>
        </w:rPr>
        <w:t xml:space="preserve"> </w:t>
      </w:r>
      <w:r w:rsidRPr="00B439A8">
        <w:rPr>
          <w:noProof/>
          <w:spacing w:val="-8"/>
        </w:rPr>
        <w:t>РЕГИСТРАТОРЕ</w:t>
      </w:r>
      <w:r w:rsidRPr="00B439A8">
        <w:rPr>
          <w:noProof/>
          <w:spacing w:val="-8"/>
          <w:lang w:val="en-US"/>
        </w:rPr>
        <w:t xml:space="preserve"> </w:t>
      </w:r>
      <w:r w:rsidRPr="00B439A8">
        <w:rPr>
          <w:noProof/>
          <w:spacing w:val="-8"/>
        </w:rPr>
        <w:t>ОБЩЕСТВА</w:t>
      </w:r>
      <w:r w:rsidRPr="00B439A8">
        <w:rPr>
          <w:noProof/>
          <w:spacing w:val="-8"/>
          <w:lang w:val="en-US"/>
        </w:rPr>
        <w:t xml:space="preserve"> /</w:t>
      </w:r>
      <w:r w:rsidRPr="00B439A8">
        <w:rPr>
          <w:b w:val="0"/>
          <w:noProof/>
          <w:spacing w:val="-8"/>
          <w:lang w:val="en-US"/>
        </w:rPr>
        <w:t xml:space="preserve"> </w:t>
      </w:r>
      <w:r w:rsidRPr="00B439A8">
        <w:rPr>
          <w:i/>
          <w:noProof/>
          <w:spacing w:val="-8"/>
          <w:lang w:val="en-US"/>
        </w:rPr>
        <w:t>INFORMATION ON THE COMPANY’S REGISTRAR</w:t>
      </w:r>
      <w:r w:rsidRPr="00B439A8">
        <w:rPr>
          <w:noProof/>
          <w:spacing w:val="-8"/>
          <w:lang w:val="en-US"/>
        </w:rPr>
        <w:tab/>
      </w:r>
      <w:r w:rsidRPr="00B439A8">
        <w:rPr>
          <w:noProof/>
          <w:spacing w:val="-8"/>
        </w:rPr>
        <w:fldChar w:fldCharType="begin"/>
      </w:r>
      <w:r w:rsidRPr="00B439A8">
        <w:rPr>
          <w:noProof/>
          <w:spacing w:val="-8"/>
          <w:lang w:val="en-US"/>
        </w:rPr>
        <w:instrText xml:space="preserve"> PAGEREF _Toc168419877 \h </w:instrText>
      </w:r>
      <w:r w:rsidRPr="00B439A8">
        <w:rPr>
          <w:noProof/>
          <w:spacing w:val="-8"/>
        </w:rPr>
      </w:r>
      <w:r w:rsidRPr="00B439A8">
        <w:rPr>
          <w:noProof/>
          <w:spacing w:val="-8"/>
        </w:rPr>
        <w:fldChar w:fldCharType="separate"/>
      </w:r>
      <w:r w:rsidR="00A15BEF">
        <w:rPr>
          <w:noProof/>
          <w:spacing w:val="-8"/>
          <w:lang w:val="en-US"/>
        </w:rPr>
        <w:t>65</w:t>
      </w:r>
      <w:r w:rsidRPr="00B439A8">
        <w:rPr>
          <w:noProof/>
          <w:spacing w:val="-8"/>
        </w:rPr>
        <w:fldChar w:fldCharType="end"/>
      </w:r>
    </w:p>
    <w:p w:rsidR="00F733B0" w:rsidRDefault="00BB48EA" w:rsidP="00B439A8">
      <w:pPr>
        <w:pStyle w:val="13"/>
        <w:jc w:val="both"/>
        <w:rPr>
          <w:sz w:val="2"/>
          <w:szCs w:val="2"/>
          <w:lang w:val="en-US"/>
        </w:rPr>
        <w:sectPr w:rsidR="00F733B0">
          <w:footerReference w:type="even" r:id="rId16"/>
          <w:footerReference w:type="default" r:id="rId17"/>
          <w:footerReference w:type="first" r:id="rId18"/>
          <w:pgSz w:w="12240" w:h="15840"/>
          <w:pgMar w:top="709" w:right="851" w:bottom="142" w:left="1134" w:header="720" w:footer="720" w:gutter="0"/>
          <w:cols w:space="720"/>
          <w:titlePg/>
          <w:docGrid w:linePitch="360"/>
        </w:sectPr>
      </w:pPr>
      <w:r w:rsidRPr="00B439A8">
        <w:rPr>
          <w:spacing w:val="-8"/>
          <w:sz w:val="23"/>
          <w:szCs w:val="23"/>
          <w:highlight w:val="yellow"/>
        </w:rPr>
        <w:fldChar w:fldCharType="end"/>
      </w:r>
      <w:r>
        <w:rPr>
          <w:sz w:val="2"/>
          <w:szCs w:val="2"/>
          <w:lang w:val="en-US"/>
        </w:rPr>
        <w:t xml:space="preserve"> </w:t>
      </w:r>
    </w:p>
    <w:p w:rsidR="00F733B0" w:rsidRDefault="00BB48EA">
      <w:pPr>
        <w:pStyle w:val="1"/>
        <w:rPr>
          <w:sz w:val="24"/>
          <w:szCs w:val="24"/>
          <w:lang w:val="en-US"/>
        </w:rPr>
      </w:pPr>
      <w:bookmarkStart w:id="2" w:name="_Toc422843497"/>
      <w:bookmarkStart w:id="3" w:name="_Toc422846778"/>
      <w:bookmarkStart w:id="4" w:name="_Toc168419865"/>
      <w:r>
        <w:rPr>
          <w:sz w:val="24"/>
          <w:szCs w:val="24"/>
        </w:rPr>
        <w:lastRenderedPageBreak/>
        <w:t>ПОВЕСТКА</w:t>
      </w:r>
      <w:r>
        <w:rPr>
          <w:sz w:val="24"/>
          <w:szCs w:val="24"/>
          <w:lang w:val="en-US"/>
        </w:rPr>
        <w:t xml:space="preserve"> </w:t>
      </w:r>
      <w:r>
        <w:rPr>
          <w:sz w:val="24"/>
          <w:szCs w:val="24"/>
        </w:rPr>
        <w:t>ДНЯ</w:t>
      </w:r>
      <w:r>
        <w:rPr>
          <w:sz w:val="24"/>
          <w:szCs w:val="24"/>
          <w:lang w:val="en-US"/>
        </w:rPr>
        <w:t xml:space="preserve"> </w:t>
      </w:r>
      <w:r>
        <w:rPr>
          <w:sz w:val="24"/>
          <w:szCs w:val="24"/>
          <w:lang w:val="en-US"/>
        </w:rPr>
        <w:br/>
      </w:r>
      <w:r>
        <w:rPr>
          <w:sz w:val="24"/>
          <w:szCs w:val="24"/>
        </w:rPr>
        <w:t>годового</w:t>
      </w:r>
      <w:r>
        <w:rPr>
          <w:sz w:val="24"/>
          <w:szCs w:val="24"/>
          <w:lang w:val="en-US"/>
        </w:rPr>
        <w:t xml:space="preserve"> </w:t>
      </w:r>
      <w:r>
        <w:rPr>
          <w:sz w:val="24"/>
          <w:szCs w:val="24"/>
        </w:rPr>
        <w:t>общего</w:t>
      </w:r>
      <w:r>
        <w:rPr>
          <w:sz w:val="24"/>
          <w:szCs w:val="24"/>
          <w:lang w:val="en-US"/>
        </w:rPr>
        <w:t xml:space="preserve"> </w:t>
      </w:r>
      <w:r>
        <w:rPr>
          <w:sz w:val="24"/>
          <w:szCs w:val="24"/>
        </w:rPr>
        <w:t>собрания</w:t>
      </w:r>
      <w:r>
        <w:rPr>
          <w:sz w:val="24"/>
          <w:szCs w:val="24"/>
          <w:lang w:val="en-US"/>
        </w:rPr>
        <w:t xml:space="preserve"> </w:t>
      </w:r>
      <w:r>
        <w:rPr>
          <w:sz w:val="24"/>
          <w:szCs w:val="24"/>
        </w:rPr>
        <w:t>акционеров</w:t>
      </w:r>
      <w:bookmarkEnd w:id="2"/>
      <w:r>
        <w:rPr>
          <w:sz w:val="24"/>
          <w:szCs w:val="24"/>
          <w:lang w:val="en-US"/>
        </w:rPr>
        <w:t xml:space="preserve"> </w:t>
      </w:r>
      <w:r>
        <w:rPr>
          <w:sz w:val="24"/>
          <w:szCs w:val="24"/>
          <w:lang w:val="en-US"/>
        </w:rPr>
        <w:br/>
      </w:r>
      <w:r>
        <w:rPr>
          <w:sz w:val="24"/>
          <w:szCs w:val="24"/>
        </w:rPr>
        <w:t>ПАО</w:t>
      </w:r>
      <w:r>
        <w:rPr>
          <w:sz w:val="24"/>
          <w:szCs w:val="24"/>
          <w:lang w:val="en-US"/>
        </w:rPr>
        <w:t xml:space="preserve"> «</w:t>
      </w:r>
      <w:r>
        <w:rPr>
          <w:sz w:val="24"/>
          <w:szCs w:val="24"/>
        </w:rPr>
        <w:t>РОСИНТЕР</w:t>
      </w:r>
      <w:r>
        <w:rPr>
          <w:sz w:val="24"/>
          <w:szCs w:val="24"/>
          <w:lang w:val="en-US"/>
        </w:rPr>
        <w:t xml:space="preserve"> </w:t>
      </w:r>
      <w:r>
        <w:rPr>
          <w:sz w:val="24"/>
          <w:szCs w:val="24"/>
        </w:rPr>
        <w:t>РЕСТОРАНТС</w:t>
      </w:r>
      <w:r>
        <w:rPr>
          <w:sz w:val="24"/>
          <w:szCs w:val="24"/>
          <w:lang w:val="en-US"/>
        </w:rPr>
        <w:t xml:space="preserve"> </w:t>
      </w:r>
      <w:r>
        <w:rPr>
          <w:sz w:val="24"/>
          <w:szCs w:val="24"/>
        </w:rPr>
        <w:t>ХОЛДИНГ</w:t>
      </w:r>
      <w:r>
        <w:rPr>
          <w:sz w:val="24"/>
          <w:szCs w:val="24"/>
          <w:lang w:val="en-US"/>
        </w:rPr>
        <w:t>»</w:t>
      </w:r>
      <w:bookmarkEnd w:id="3"/>
      <w:r>
        <w:rPr>
          <w:sz w:val="24"/>
          <w:szCs w:val="24"/>
          <w:lang w:val="en-US"/>
        </w:rPr>
        <w:br/>
        <w:t xml:space="preserve">26 </w:t>
      </w:r>
      <w:r>
        <w:rPr>
          <w:sz w:val="24"/>
          <w:szCs w:val="24"/>
        </w:rPr>
        <w:t>июня</w:t>
      </w:r>
      <w:r>
        <w:rPr>
          <w:sz w:val="24"/>
          <w:szCs w:val="24"/>
          <w:lang w:val="en-US"/>
        </w:rPr>
        <w:t xml:space="preserve"> 2024 </w:t>
      </w:r>
      <w:r>
        <w:rPr>
          <w:sz w:val="24"/>
          <w:szCs w:val="24"/>
        </w:rPr>
        <w:t>года</w:t>
      </w:r>
      <w:r>
        <w:rPr>
          <w:sz w:val="24"/>
          <w:szCs w:val="24"/>
          <w:lang w:val="en-US"/>
        </w:rPr>
        <w:t xml:space="preserve"> /</w:t>
      </w:r>
      <w:r>
        <w:rPr>
          <w:sz w:val="24"/>
          <w:szCs w:val="24"/>
          <w:lang w:val="en-US"/>
        </w:rPr>
        <w:br/>
        <w:t>AGENDA</w:t>
      </w:r>
      <w:r>
        <w:rPr>
          <w:i/>
          <w:sz w:val="24"/>
          <w:szCs w:val="24"/>
          <w:lang w:val="en-US"/>
        </w:rPr>
        <w:t xml:space="preserve"> </w:t>
      </w:r>
      <w:r>
        <w:rPr>
          <w:i/>
          <w:sz w:val="24"/>
          <w:szCs w:val="24"/>
          <w:lang w:val="en-US"/>
        </w:rPr>
        <w:br/>
      </w:r>
      <w:r>
        <w:rPr>
          <w:sz w:val="24"/>
          <w:szCs w:val="24"/>
          <w:lang w:val="en-US"/>
        </w:rPr>
        <w:t xml:space="preserve">of the annual general shareholders’ meeting </w:t>
      </w:r>
      <w:r>
        <w:rPr>
          <w:sz w:val="24"/>
          <w:szCs w:val="24"/>
          <w:lang w:val="en-US"/>
        </w:rPr>
        <w:br/>
        <w:t>of PJSC ROSINTER RESTAURANTS HOLDING</w:t>
      </w:r>
      <w:r>
        <w:rPr>
          <w:sz w:val="24"/>
          <w:szCs w:val="24"/>
          <w:lang w:val="en-US"/>
        </w:rPr>
        <w:br/>
        <w:t>on June 26, 2024</w:t>
      </w:r>
      <w:bookmarkEnd w:id="4"/>
    </w:p>
    <w:p w:rsidR="00F733B0" w:rsidRDefault="00F733B0">
      <w:pPr>
        <w:shd w:val="clear" w:color="auto" w:fill="FFFFFF"/>
        <w:jc w:val="center"/>
        <w:rPr>
          <w:color w:val="000000"/>
          <w:sz w:val="10"/>
          <w:szCs w:val="10"/>
          <w:lang w:val="en-US"/>
        </w:rPr>
      </w:pPr>
    </w:p>
    <w:tbl>
      <w:tblPr>
        <w:tblStyle w:val="af5"/>
        <w:tblW w:w="10471" w:type="dxa"/>
        <w:tblInd w:w="108" w:type="dxa"/>
        <w:tblLook w:val="04A0" w:firstRow="1" w:lastRow="0" w:firstColumn="1" w:lastColumn="0" w:noHBand="0" w:noVBand="1"/>
      </w:tblPr>
      <w:tblGrid>
        <w:gridCol w:w="5235"/>
        <w:gridCol w:w="5236"/>
      </w:tblGrid>
      <w:tr w:rsidR="00F733B0" w:rsidRPr="00175504" w:rsidTr="00D33671">
        <w:tc>
          <w:tcPr>
            <w:tcW w:w="5235" w:type="dxa"/>
            <w:tcBorders>
              <w:bottom w:val="none" w:sz="4" w:space="0" w:color="000000"/>
            </w:tcBorders>
          </w:tcPr>
          <w:p w:rsidR="00F733B0" w:rsidRDefault="00BB48EA">
            <w:pPr>
              <w:shd w:val="clear" w:color="auto" w:fill="FFFFFF"/>
              <w:spacing w:before="60" w:after="60"/>
              <w:ind w:firstLine="425"/>
              <w:jc w:val="both"/>
              <w:rPr>
                <w:b/>
                <w:i/>
                <w:color w:val="000000"/>
                <w:sz w:val="24"/>
                <w:szCs w:val="24"/>
              </w:rPr>
            </w:pPr>
            <w:r>
              <w:rPr>
                <w:color w:val="000000"/>
                <w:sz w:val="24"/>
                <w:szCs w:val="24"/>
              </w:rPr>
              <w:t xml:space="preserve">1. Утверждение годового отчета Общества за 2023 год. </w:t>
            </w:r>
          </w:p>
        </w:tc>
        <w:tc>
          <w:tcPr>
            <w:tcW w:w="5236" w:type="dxa"/>
            <w:tcBorders>
              <w:bottom w:val="none" w:sz="4" w:space="0" w:color="000000"/>
            </w:tcBorders>
          </w:tcPr>
          <w:p w:rsidR="00F733B0" w:rsidRDefault="00BB48EA">
            <w:pPr>
              <w:shd w:val="clear" w:color="auto" w:fill="FFFFFF"/>
              <w:spacing w:before="60" w:after="60"/>
              <w:ind w:firstLine="437"/>
              <w:jc w:val="both"/>
              <w:rPr>
                <w:b/>
                <w:color w:val="000000"/>
                <w:sz w:val="24"/>
                <w:szCs w:val="24"/>
                <w:lang w:val="en-US"/>
              </w:rPr>
            </w:pPr>
            <w:r>
              <w:rPr>
                <w:color w:val="000000"/>
                <w:sz w:val="24"/>
                <w:szCs w:val="24"/>
                <w:lang w:val="en-US"/>
              </w:rPr>
              <w:t>1. Approval of the Company’s annual report for the year 2023.</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2. Утверждение годовой бухгалтерской (финансовой) отчетности Общества за 2023 год.</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2. Approval of the Company’s annual accounting (financial) statements for the year 2023.</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3. Распределение прибыли и убытков Общества по результатам 2023 отчетного года.</w:t>
            </w:r>
          </w:p>
        </w:tc>
        <w:tc>
          <w:tcPr>
            <w:tcW w:w="5236" w:type="dxa"/>
            <w:tcBorders>
              <w:top w:val="none" w:sz="4" w:space="0" w:color="000000"/>
              <w:bottom w:val="none" w:sz="4" w:space="0" w:color="000000"/>
            </w:tcBorders>
          </w:tcPr>
          <w:p w:rsidR="00F733B0" w:rsidRDefault="00BB48EA">
            <w:pPr>
              <w:shd w:val="clear" w:color="auto" w:fill="FFFFFF"/>
              <w:spacing w:before="60" w:after="60"/>
              <w:ind w:right="-93" w:firstLine="437"/>
              <w:jc w:val="both"/>
              <w:rPr>
                <w:color w:val="000000"/>
                <w:spacing w:val="-2"/>
                <w:sz w:val="24"/>
                <w:szCs w:val="24"/>
                <w:lang w:val="en-US"/>
              </w:rPr>
            </w:pPr>
            <w:r>
              <w:rPr>
                <w:color w:val="000000"/>
                <w:spacing w:val="-2"/>
                <w:sz w:val="24"/>
                <w:szCs w:val="24"/>
                <w:lang w:val="en-US"/>
              </w:rPr>
              <w:t>3. Distribution of the Company’s profit and losses based on the results of the reporting year 2023.</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 xml:space="preserve">4. Избрание членов Совета директоров Общества. </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4. Election of members of the Company’s Board of Directors.</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 xml:space="preserve">5. Избрание членов Ревизионной комиссии Общества. </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5. Election of members of the Company’s Audit Commission.</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6. Назначение Аудиторской организации Общества на 2024 год.</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 xml:space="preserve">6. Appointment of the Company's Audit </w:t>
            </w:r>
            <w:proofErr w:type="spellStart"/>
            <w:r>
              <w:rPr>
                <w:color w:val="000000"/>
                <w:sz w:val="24"/>
                <w:szCs w:val="24"/>
                <w:lang w:val="en-US"/>
              </w:rPr>
              <w:t>Organisation</w:t>
            </w:r>
            <w:proofErr w:type="spellEnd"/>
            <w:r>
              <w:rPr>
                <w:color w:val="000000"/>
                <w:sz w:val="24"/>
                <w:szCs w:val="24"/>
                <w:lang w:val="en-US"/>
              </w:rPr>
              <w:t xml:space="preserve"> for the year 2024.</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7. Одобрение сделки, в совершении которой имеется заинтересованность, с АО «Столичный лизинг».</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 xml:space="preserve">7. Approval of a related party transaction with </w:t>
            </w:r>
            <w:proofErr w:type="spellStart"/>
            <w:r>
              <w:rPr>
                <w:color w:val="000000"/>
                <w:sz w:val="24"/>
                <w:szCs w:val="24"/>
                <w:lang w:val="en-US"/>
              </w:rPr>
              <w:t>Stolichny</w:t>
            </w:r>
            <w:proofErr w:type="spellEnd"/>
            <w:r>
              <w:rPr>
                <w:color w:val="000000"/>
                <w:sz w:val="24"/>
                <w:szCs w:val="24"/>
                <w:lang w:val="en-US"/>
              </w:rPr>
              <w:t xml:space="preserve"> Leasing JSC.</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8. Одобрение сделки, в совершении которой имеется заинтересованность, с АО «Столичный лизинг».</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 xml:space="preserve">8. Approval of a related party transaction with </w:t>
            </w:r>
            <w:proofErr w:type="spellStart"/>
            <w:r>
              <w:rPr>
                <w:color w:val="000000"/>
                <w:sz w:val="24"/>
                <w:szCs w:val="24"/>
                <w:lang w:val="en-US"/>
              </w:rPr>
              <w:t>Stolichny</w:t>
            </w:r>
            <w:proofErr w:type="spellEnd"/>
            <w:r>
              <w:rPr>
                <w:color w:val="000000"/>
                <w:sz w:val="24"/>
                <w:szCs w:val="24"/>
                <w:lang w:val="en-US"/>
              </w:rPr>
              <w:t xml:space="preserve"> Leasing JSC.</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9. Одобрение сделки, в совершении которой имеется заинтересованность, с АО «Столичный лизинг».</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 xml:space="preserve">9. Approval of a related party transaction with </w:t>
            </w:r>
            <w:proofErr w:type="spellStart"/>
            <w:r>
              <w:rPr>
                <w:color w:val="000000"/>
                <w:sz w:val="24"/>
                <w:szCs w:val="24"/>
                <w:lang w:val="en-US"/>
              </w:rPr>
              <w:t>Stolichny</w:t>
            </w:r>
            <w:proofErr w:type="spellEnd"/>
            <w:r>
              <w:rPr>
                <w:color w:val="000000"/>
                <w:sz w:val="24"/>
                <w:szCs w:val="24"/>
                <w:lang w:val="en-US"/>
              </w:rPr>
              <w:t xml:space="preserve"> Leasing JSC.</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10. Одобрение сделки, в совершении которой имеется заинтересованность, с АО «Столичный лизинг».</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 xml:space="preserve">10. Approval of a related party transaction with </w:t>
            </w:r>
            <w:proofErr w:type="spellStart"/>
            <w:r>
              <w:rPr>
                <w:color w:val="000000"/>
                <w:sz w:val="24"/>
                <w:szCs w:val="24"/>
                <w:lang w:val="en-US"/>
              </w:rPr>
              <w:t>Stolichny</w:t>
            </w:r>
            <w:proofErr w:type="spellEnd"/>
            <w:r>
              <w:rPr>
                <w:color w:val="000000"/>
                <w:sz w:val="24"/>
                <w:szCs w:val="24"/>
                <w:lang w:val="en-US"/>
              </w:rPr>
              <w:t xml:space="preserve"> Leasing JSC.</w:t>
            </w:r>
          </w:p>
        </w:tc>
      </w:tr>
      <w:tr w:rsidR="00F733B0" w:rsidRPr="00175504"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11. Одобрение сделки, в совершении которой имеется заинтересованность, с АО «Столичный лизинг».</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lang w:val="en-US"/>
              </w:rPr>
            </w:pPr>
            <w:r>
              <w:rPr>
                <w:color w:val="000000"/>
                <w:sz w:val="24"/>
                <w:szCs w:val="24"/>
                <w:lang w:val="en-US"/>
              </w:rPr>
              <w:t xml:space="preserve">11. Approval of a related party transaction with </w:t>
            </w:r>
            <w:proofErr w:type="spellStart"/>
            <w:r>
              <w:rPr>
                <w:color w:val="000000"/>
                <w:sz w:val="24"/>
                <w:szCs w:val="24"/>
                <w:lang w:val="en-US"/>
              </w:rPr>
              <w:t>Stolichny</w:t>
            </w:r>
            <w:proofErr w:type="spellEnd"/>
            <w:r>
              <w:rPr>
                <w:color w:val="000000"/>
                <w:sz w:val="24"/>
                <w:szCs w:val="24"/>
                <w:lang w:val="en-US"/>
              </w:rPr>
              <w:t xml:space="preserve"> Leasing JSC.</w:t>
            </w:r>
          </w:p>
        </w:tc>
      </w:tr>
      <w:tr w:rsidR="00F733B0" w:rsidRPr="00175504" w:rsidTr="00D33671">
        <w:tc>
          <w:tcPr>
            <w:tcW w:w="5235" w:type="dxa"/>
            <w:tcBorders>
              <w:top w:val="none" w:sz="4" w:space="0" w:color="000000"/>
              <w:bottom w:val="none" w:sz="4" w:space="0" w:color="000000"/>
            </w:tcBorders>
          </w:tcPr>
          <w:p w:rsidR="00F733B0" w:rsidRDefault="00F733B0">
            <w:pPr>
              <w:shd w:val="clear" w:color="auto" w:fill="FFFFFF"/>
              <w:ind w:firstLine="426"/>
              <w:jc w:val="both"/>
              <w:rPr>
                <w:color w:val="000000"/>
                <w:sz w:val="24"/>
                <w:szCs w:val="24"/>
                <w:lang w:val="en-US"/>
              </w:rPr>
            </w:pPr>
          </w:p>
        </w:tc>
        <w:tc>
          <w:tcPr>
            <w:tcW w:w="5236" w:type="dxa"/>
            <w:tcBorders>
              <w:top w:val="none" w:sz="4" w:space="0" w:color="000000"/>
              <w:bottom w:val="none" w:sz="4" w:space="0" w:color="000000"/>
            </w:tcBorders>
          </w:tcPr>
          <w:p w:rsidR="00F733B0" w:rsidRDefault="00F733B0">
            <w:pPr>
              <w:shd w:val="clear" w:color="auto" w:fill="FFFFFF"/>
              <w:ind w:firstLine="435"/>
              <w:jc w:val="both"/>
              <w:rPr>
                <w:color w:val="000000"/>
                <w:sz w:val="24"/>
                <w:szCs w:val="24"/>
                <w:lang w:val="en-US"/>
              </w:rPr>
            </w:pPr>
          </w:p>
        </w:tc>
      </w:tr>
      <w:tr w:rsidR="00F733B0" w:rsidRPr="00175504" w:rsidTr="00D33671">
        <w:tc>
          <w:tcPr>
            <w:tcW w:w="5235" w:type="dxa"/>
            <w:tcBorders>
              <w:top w:val="none" w:sz="4" w:space="0" w:color="000000"/>
            </w:tcBorders>
          </w:tcPr>
          <w:p w:rsidR="00F733B0" w:rsidRDefault="00BB48EA">
            <w:pPr>
              <w:shd w:val="clear" w:color="auto" w:fill="FFFFFF"/>
              <w:ind w:firstLine="709"/>
              <w:jc w:val="both"/>
              <w:rPr>
                <w:color w:val="000000"/>
                <w:sz w:val="24"/>
                <w:szCs w:val="24"/>
              </w:rPr>
            </w:pPr>
            <w:r>
              <w:rPr>
                <w:color w:val="000000"/>
                <w:sz w:val="24"/>
                <w:szCs w:val="24"/>
              </w:rPr>
              <w:t>Все вышеуказанные вопросы включены в повестку дня собрания Советом директоров Общества по своему усмотрений в силу положений действующего законодательства Российской Федерации, предложений от акционеров, иных лиц, обладающих соответствующим правом, о внесении вопросов в повестку дня собрания не поступило.</w:t>
            </w:r>
          </w:p>
        </w:tc>
        <w:tc>
          <w:tcPr>
            <w:tcW w:w="5236" w:type="dxa"/>
            <w:tcBorders>
              <w:top w:val="none" w:sz="4" w:space="0" w:color="000000"/>
            </w:tcBorders>
          </w:tcPr>
          <w:p w:rsidR="00F733B0" w:rsidRDefault="00BB48EA">
            <w:pPr>
              <w:shd w:val="clear" w:color="auto" w:fill="FFFFFF"/>
              <w:ind w:firstLine="709"/>
              <w:jc w:val="both"/>
              <w:rPr>
                <w:color w:val="000000"/>
                <w:sz w:val="24"/>
                <w:szCs w:val="24"/>
                <w:lang w:val="en-US"/>
              </w:rPr>
            </w:pPr>
            <w:r>
              <w:rPr>
                <w:color w:val="000000"/>
                <w:sz w:val="24"/>
                <w:szCs w:val="24"/>
                <w:lang w:val="en-US"/>
              </w:rPr>
              <w:t>All of the items mentioned above were included in the agenda of the meeting by the Board of Directors of the Company at its own discretion due to the provisions of the current legislation of the Russian Federation; no proposals to add items to the agenda were received from shareholders or other persons entitled to do so.</w:t>
            </w:r>
          </w:p>
          <w:p w:rsidR="00F733B0" w:rsidRDefault="00F733B0">
            <w:pPr>
              <w:jc w:val="both"/>
              <w:rPr>
                <w:b/>
                <w:color w:val="000000"/>
                <w:sz w:val="24"/>
                <w:szCs w:val="24"/>
                <w:lang w:val="en-US"/>
              </w:rPr>
            </w:pPr>
          </w:p>
        </w:tc>
      </w:tr>
    </w:tbl>
    <w:p w:rsidR="00F733B0" w:rsidRDefault="00F733B0">
      <w:pPr>
        <w:shd w:val="clear" w:color="auto" w:fill="FFFFFF"/>
        <w:ind w:left="806"/>
        <w:rPr>
          <w:color w:val="000000"/>
          <w:sz w:val="10"/>
          <w:szCs w:val="10"/>
          <w:lang w:val="en-US"/>
        </w:rPr>
      </w:pPr>
    </w:p>
    <w:p w:rsidR="00F733B0" w:rsidRDefault="00F733B0">
      <w:pPr>
        <w:shd w:val="clear" w:color="auto" w:fill="FFFFFF"/>
        <w:ind w:left="806"/>
        <w:rPr>
          <w:color w:val="000000"/>
          <w:lang w:val="en-US"/>
        </w:rPr>
        <w:sectPr w:rsidR="00F733B0">
          <w:headerReference w:type="default" r:id="rId19"/>
          <w:footerReference w:type="default" r:id="rId20"/>
          <w:pgSz w:w="12240" w:h="15840"/>
          <w:pgMar w:top="1134" w:right="851" w:bottom="851" w:left="1134" w:header="720" w:footer="720" w:gutter="0"/>
          <w:cols w:space="720"/>
          <w:docGrid w:linePitch="360"/>
        </w:sectPr>
      </w:pPr>
    </w:p>
    <w:p w:rsidR="00D33671" w:rsidRPr="00901F94" w:rsidRDefault="00D33671" w:rsidP="00D33671">
      <w:pPr>
        <w:rPr>
          <w:lang w:val="en-US"/>
        </w:rPr>
      </w:pPr>
    </w:p>
    <w:p w:rsidR="00D33671" w:rsidRPr="003113EF" w:rsidRDefault="00D33671" w:rsidP="00D33671">
      <w:pPr>
        <w:pStyle w:val="1"/>
        <w:spacing w:line="276" w:lineRule="auto"/>
        <w:rPr>
          <w:sz w:val="24"/>
        </w:rPr>
      </w:pPr>
      <w:bookmarkStart w:id="5" w:name="_Toc129697606"/>
      <w:bookmarkStart w:id="6" w:name="_Toc168419866"/>
      <w:r w:rsidRPr="003113EF">
        <w:rPr>
          <w:sz w:val="24"/>
        </w:rPr>
        <w:t xml:space="preserve">ПОЯСНЕНИЯ ПО СДЕЛКАМ, В СОВЕРШЕНИИ КОТОРЫХ ИМЕЕТСЯ ЗАИНТЕРЕСОВАННОСТЬ / </w:t>
      </w:r>
      <w:r w:rsidRPr="003113EF">
        <w:rPr>
          <w:i/>
          <w:sz w:val="24"/>
        </w:rPr>
        <w:t xml:space="preserve">EXPLANATIONS ON THE </w:t>
      </w:r>
      <w:r>
        <w:rPr>
          <w:i/>
          <w:sz w:val="24"/>
        </w:rPr>
        <w:t xml:space="preserve">RELATED </w:t>
      </w:r>
      <w:r w:rsidRPr="003113EF">
        <w:rPr>
          <w:i/>
          <w:sz w:val="24"/>
        </w:rPr>
        <w:t>PARTY TRANSACTIONS</w:t>
      </w:r>
      <w:bookmarkEnd w:id="5"/>
      <w:bookmarkEnd w:id="6"/>
    </w:p>
    <w:p w:rsidR="00D33671" w:rsidRPr="00BC4677" w:rsidRDefault="00D33671" w:rsidP="00D33671">
      <w:pPr>
        <w:tabs>
          <w:tab w:val="left" w:pos="1600"/>
        </w:tabs>
        <w:jc w:val="both"/>
        <w:rPr>
          <w:b/>
          <w:bCs/>
        </w:rPr>
      </w:pPr>
    </w:p>
    <w:tbl>
      <w:tblPr>
        <w:tblStyle w:val="af5"/>
        <w:tblW w:w="10348" w:type="dxa"/>
        <w:tblInd w:w="250" w:type="dxa"/>
        <w:tblLook w:val="04A0" w:firstRow="1" w:lastRow="0" w:firstColumn="1" w:lastColumn="0" w:noHBand="0" w:noVBand="1"/>
      </w:tblPr>
      <w:tblGrid>
        <w:gridCol w:w="5174"/>
        <w:gridCol w:w="5174"/>
      </w:tblGrid>
      <w:tr w:rsidR="00D33671" w:rsidRPr="00175504" w:rsidTr="00D33671">
        <w:tc>
          <w:tcPr>
            <w:tcW w:w="5174" w:type="dxa"/>
          </w:tcPr>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rPr>
            </w:pPr>
            <w:r w:rsidRPr="00D33671">
              <w:rPr>
                <w:b/>
                <w:bCs/>
                <w:sz w:val="24"/>
                <w:szCs w:val="24"/>
                <w:u w:val="single"/>
              </w:rPr>
              <w:t>Сделка 1</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rPr>
            </w:pPr>
            <w:r w:rsidRPr="00D33671">
              <w:rPr>
                <w:b/>
                <w:bCs/>
                <w:i/>
                <w:sz w:val="24"/>
                <w:szCs w:val="24"/>
              </w:rPr>
              <w:t xml:space="preserve">Краткое описание*: </w:t>
            </w:r>
          </w:p>
          <w:p w:rsidR="00D33671" w:rsidRPr="00D33671" w:rsidRDefault="00D33671" w:rsidP="00D33671">
            <w:pPr>
              <w:tabs>
                <w:tab w:val="left" w:pos="1600"/>
              </w:tabs>
              <w:jc w:val="both"/>
              <w:rPr>
                <w:sz w:val="24"/>
                <w:szCs w:val="24"/>
              </w:rPr>
            </w:pPr>
            <w:r w:rsidRPr="00D33671">
              <w:rPr>
                <w:sz w:val="24"/>
                <w:szCs w:val="24"/>
              </w:rPr>
              <w:t>Договор поручительства № ДП-ЛО-24/5397/</w:t>
            </w:r>
            <w:proofErr w:type="gramStart"/>
            <w:r w:rsidRPr="00D33671">
              <w:rPr>
                <w:sz w:val="24"/>
                <w:szCs w:val="24"/>
              </w:rPr>
              <w:t>П</w:t>
            </w:r>
            <w:proofErr w:type="gramEnd"/>
            <w:r w:rsidRPr="00D33671">
              <w:rPr>
                <w:sz w:val="24"/>
                <w:szCs w:val="24"/>
              </w:rPr>
              <w:t>/3 от 29.02.2024 с АО «Столичный Лизинг» в обеспечение обязательств дочерней компании (ООО «Развитие РОСТ», «Лизингополучатель») по договору лизинга № ЛО-24/5397/П от 29.02.2024 г. («Поручительство 1»)</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Cs/>
                <w:sz w:val="24"/>
                <w:szCs w:val="24"/>
              </w:rPr>
              <w:t>Предлагается одобрить заключение Сделки 1 на следующих условиях:</w:t>
            </w:r>
          </w:p>
          <w:p w:rsidR="00D33671" w:rsidRPr="00D33671" w:rsidRDefault="00D33671" w:rsidP="00D33671">
            <w:pPr>
              <w:tabs>
                <w:tab w:val="left" w:pos="1600"/>
              </w:tabs>
              <w:jc w:val="both"/>
              <w:rPr>
                <w:bCs/>
                <w:sz w:val="24"/>
                <w:szCs w:val="24"/>
              </w:rPr>
            </w:pPr>
            <w:r w:rsidRPr="00D33671">
              <w:rPr>
                <w:bCs/>
                <w:sz w:val="24"/>
                <w:szCs w:val="24"/>
              </w:rPr>
              <w:t>- поручительство полное, солидарное</w:t>
            </w:r>
          </w:p>
          <w:p w:rsidR="00D33671" w:rsidRPr="00D33671" w:rsidRDefault="00D33671" w:rsidP="00D33671">
            <w:pPr>
              <w:tabs>
                <w:tab w:val="left" w:pos="1600"/>
              </w:tabs>
              <w:jc w:val="both"/>
              <w:rPr>
                <w:bCs/>
                <w:sz w:val="24"/>
                <w:szCs w:val="24"/>
              </w:rPr>
            </w:pPr>
            <w:r w:rsidRPr="00D33671">
              <w:rPr>
                <w:bCs/>
                <w:sz w:val="24"/>
                <w:szCs w:val="24"/>
              </w:rPr>
              <w:t>- срок поручительства: до 20.03.2032 г.</w:t>
            </w:r>
          </w:p>
          <w:p w:rsidR="00D33671" w:rsidRPr="00D33671" w:rsidRDefault="00D33671" w:rsidP="00D33671">
            <w:pPr>
              <w:tabs>
                <w:tab w:val="left" w:pos="1600"/>
              </w:tabs>
              <w:jc w:val="both"/>
              <w:rPr>
                <w:bCs/>
                <w:sz w:val="24"/>
                <w:szCs w:val="24"/>
              </w:rPr>
            </w:pPr>
            <w:r w:rsidRPr="00D33671">
              <w:rPr>
                <w:bCs/>
                <w:sz w:val="24"/>
                <w:szCs w:val="24"/>
              </w:rPr>
              <w:t>- предмет лизинга: ресторанное оборудование</w:t>
            </w:r>
          </w:p>
          <w:p w:rsidR="00D33671" w:rsidRPr="00D33671" w:rsidRDefault="00D33671" w:rsidP="00D33671">
            <w:pPr>
              <w:tabs>
                <w:tab w:val="left" w:pos="1600"/>
              </w:tabs>
              <w:jc w:val="both"/>
              <w:rPr>
                <w:bCs/>
                <w:sz w:val="24"/>
                <w:szCs w:val="24"/>
              </w:rPr>
            </w:pPr>
            <w:r w:rsidRPr="00D33671">
              <w:rPr>
                <w:bCs/>
                <w:sz w:val="24"/>
                <w:szCs w:val="24"/>
              </w:rPr>
              <w:t>- сумма лизинга: 71 124 944,35 руб.</w:t>
            </w:r>
          </w:p>
          <w:p w:rsidR="00D33671" w:rsidRPr="00D33671" w:rsidRDefault="00D33671" w:rsidP="00D33671">
            <w:pPr>
              <w:tabs>
                <w:tab w:val="left" w:pos="1600"/>
              </w:tabs>
              <w:jc w:val="both"/>
              <w:rPr>
                <w:bCs/>
                <w:sz w:val="24"/>
                <w:szCs w:val="24"/>
              </w:rPr>
            </w:pPr>
            <w:r w:rsidRPr="00D33671">
              <w:rPr>
                <w:bCs/>
                <w:sz w:val="24"/>
                <w:szCs w:val="24"/>
              </w:rPr>
              <w:t>- срок лизинга: 36 месяцев</w:t>
            </w:r>
          </w:p>
          <w:p w:rsidR="00D33671" w:rsidRPr="00D33671" w:rsidRDefault="00D33671" w:rsidP="00D33671">
            <w:pPr>
              <w:tabs>
                <w:tab w:val="left" w:pos="1600"/>
              </w:tabs>
              <w:spacing w:before="120"/>
              <w:jc w:val="both"/>
              <w:rPr>
                <w:rFonts w:eastAsia="Calibri"/>
                <w:bCs/>
                <w:iCs/>
                <w:sz w:val="24"/>
                <w:szCs w:val="24"/>
              </w:rPr>
            </w:pPr>
            <w:r w:rsidRPr="00D33671">
              <w:rPr>
                <w:b/>
                <w:i/>
                <w:sz w:val="24"/>
                <w:szCs w:val="24"/>
              </w:rPr>
              <w:t xml:space="preserve">Цена сделки </w:t>
            </w:r>
            <w:r w:rsidRPr="00D33671">
              <w:rPr>
                <w:i/>
                <w:sz w:val="24"/>
                <w:szCs w:val="24"/>
              </w:rPr>
              <w:t>(</w:t>
            </w:r>
            <w:proofErr w:type="gramStart"/>
            <w:r w:rsidRPr="00D33671">
              <w:rPr>
                <w:i/>
                <w:sz w:val="24"/>
                <w:szCs w:val="24"/>
              </w:rPr>
              <w:t>со</w:t>
            </w:r>
            <w:proofErr w:type="gramEnd"/>
            <w:r w:rsidRPr="00D33671">
              <w:rPr>
                <w:i/>
                <w:sz w:val="24"/>
                <w:szCs w:val="24"/>
              </w:rPr>
              <w:t xml:space="preserve"> взаимосвязанными сделками): </w:t>
            </w:r>
            <w:r w:rsidRPr="00D33671">
              <w:rPr>
                <w:rFonts w:eastAsia="Calibri"/>
                <w:bCs/>
                <w:iCs/>
                <w:sz w:val="24"/>
                <w:szCs w:val="24"/>
              </w:rPr>
              <w:t xml:space="preserve">не более, чем 484 244 286 руб. (более 10% от балансовой стоимости активов 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
                <w:bCs/>
                <w:i/>
                <w:iCs/>
                <w:sz w:val="24"/>
                <w:szCs w:val="24"/>
              </w:rPr>
              <w:t xml:space="preserve">Заинтересованное лицо: </w:t>
            </w:r>
            <w:r w:rsidRPr="00D33671">
              <w:rPr>
                <w:bCs/>
                <w:sz w:val="24"/>
                <w:szCs w:val="24"/>
              </w:rPr>
              <w:t xml:space="preserve">член Совета директоров Общества </w:t>
            </w:r>
            <w:proofErr w:type="spellStart"/>
            <w:r w:rsidRPr="00D33671">
              <w:rPr>
                <w:bCs/>
                <w:sz w:val="24"/>
                <w:szCs w:val="24"/>
              </w:rPr>
              <w:t>Полиновский</w:t>
            </w:r>
            <w:proofErr w:type="spellEnd"/>
            <w:r w:rsidRPr="00D33671">
              <w:rPr>
                <w:bCs/>
                <w:sz w:val="24"/>
                <w:szCs w:val="24"/>
              </w:rPr>
              <w:t xml:space="preserve"> Михаил Валерьевич, который одновременно является Генеральным директором Лизингополучателя.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rPr>
            </w:pPr>
          </w:p>
          <w:p w:rsidR="00D33671" w:rsidRPr="00D33671" w:rsidRDefault="00D33671" w:rsidP="00D33671">
            <w:pPr>
              <w:spacing w:before="120"/>
              <w:jc w:val="both"/>
              <w:rPr>
                <w:sz w:val="24"/>
                <w:szCs w:val="24"/>
              </w:rPr>
            </w:pPr>
            <w:r w:rsidRPr="00D33671">
              <w:rPr>
                <w:sz w:val="24"/>
                <w:szCs w:val="24"/>
                <w:u w:val="single"/>
              </w:rPr>
              <w:t>Предполагаемые последствия заключения сделки для деятельности Общества в результате совершения сделки:</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Заключение Договора поручительства необходимо для целей развития бизнеса дочернего общества (ООО «Развитие РОСТ»), в том числе улучшения условий обслуживания посетителей.</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proofErr w:type="gramStart"/>
            <w:r w:rsidRPr="00D33671">
              <w:rPr>
                <w:sz w:val="24"/>
                <w:szCs w:val="24"/>
              </w:rPr>
              <w:t>С учетом того, что основная деятельность ПАО «РОСИНТЕР РЕСТОРАНТС ХОЛДИНГ» осуществляется посредством участия в уставных капиталах дочерних и зависимых компаний и управления такими компаниями, заключение сделки на указанных выше условиях соответствует целям деятельности Общества и его дочерних организаций, и будет способствовать выполнению целей Общества по обеспечению роста стоимости компании и эффективности бизнеса.</w:t>
            </w:r>
            <w:proofErr w:type="gramEnd"/>
          </w:p>
          <w:p w:rsidR="00D33671" w:rsidRPr="00D33671" w:rsidRDefault="00D33671" w:rsidP="00D33671">
            <w:pPr>
              <w:tabs>
                <w:tab w:val="left" w:pos="1600"/>
              </w:tabs>
              <w:jc w:val="both"/>
              <w:rPr>
                <w:b/>
                <w:bCs/>
                <w:sz w:val="24"/>
                <w:szCs w:val="24"/>
              </w:rPr>
            </w:pPr>
          </w:p>
          <w:p w:rsidR="00D33671" w:rsidRPr="00D33671" w:rsidRDefault="00D33671" w:rsidP="00D33671">
            <w:pPr>
              <w:spacing w:before="120"/>
              <w:jc w:val="both"/>
              <w:rPr>
                <w:sz w:val="24"/>
                <w:szCs w:val="24"/>
                <w:u w:val="single"/>
              </w:rPr>
            </w:pPr>
            <w:r w:rsidRPr="00D33671">
              <w:rPr>
                <w:sz w:val="24"/>
                <w:szCs w:val="24"/>
                <w:u w:val="single"/>
              </w:rPr>
              <w:t xml:space="preserve">Предполагаемые риски для деятельности 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В силу того, что Общество предоставляет обеспечение по обязательствам третьего лица, существует риск наступления негативных финансовых последствий для Общества в виде обязанности погасить задолженность третьего лица (дочерней компании) в случае неисполнения или ненадлежащего исполнения им своих обязательств. Между тем, у Общества имеется возможность оказывать существенное влияние на деятельность третьего лица, в том числе по исполнению им своих обязанностей, и соответственно минимизировать риск наступления негативных последствий для Общества.</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rPr>
            </w:pPr>
          </w:p>
          <w:p w:rsidR="00D33671" w:rsidRPr="00D33671" w:rsidRDefault="00D33671" w:rsidP="00D33671">
            <w:pPr>
              <w:spacing w:before="120"/>
              <w:jc w:val="both"/>
              <w:rPr>
                <w:sz w:val="24"/>
                <w:szCs w:val="24"/>
              </w:rPr>
            </w:pPr>
            <w:r w:rsidRPr="00D33671">
              <w:rPr>
                <w:sz w:val="24"/>
                <w:szCs w:val="24"/>
                <w:u w:val="single"/>
              </w:rPr>
              <w:t>Целесообразность заключения сделки</w:t>
            </w:r>
            <w:r w:rsidRPr="00D33671">
              <w:rPr>
                <w:sz w:val="24"/>
                <w:szCs w:val="24"/>
              </w:rPr>
              <w:t xml:space="preserve">: </w:t>
            </w:r>
          </w:p>
          <w:p w:rsidR="00D33671" w:rsidRPr="00D33671" w:rsidRDefault="00D33671" w:rsidP="00D33671">
            <w:pPr>
              <w:spacing w:before="60"/>
              <w:jc w:val="both"/>
              <w:rPr>
                <w:i/>
                <w:sz w:val="24"/>
                <w:szCs w:val="24"/>
              </w:rPr>
            </w:pPr>
            <w:r w:rsidRPr="00D33671">
              <w:rPr>
                <w:sz w:val="24"/>
                <w:szCs w:val="24"/>
              </w:rPr>
              <w:t>Принимая во внимание текущее финансовое положение Общества, Общество полагает целесообразным заключение сделки на условиях, указанных в формулировке решения по вопросу 7 повестки дня годового общего собрания акционеров Общества.</w:t>
            </w:r>
          </w:p>
          <w:p w:rsidR="00D33671" w:rsidRPr="00D33671" w:rsidRDefault="00D33671" w:rsidP="00D33671">
            <w:pPr>
              <w:spacing w:before="60"/>
              <w:jc w:val="both"/>
              <w:rPr>
                <w:i/>
                <w:sz w:val="24"/>
                <w:szCs w:val="24"/>
              </w:rPr>
            </w:pPr>
          </w:p>
          <w:p w:rsidR="00D33671" w:rsidRPr="00D33671" w:rsidRDefault="00D33671" w:rsidP="00D33671">
            <w:pPr>
              <w:spacing w:before="60"/>
              <w:jc w:val="both"/>
              <w:rPr>
                <w:sz w:val="24"/>
                <w:szCs w:val="24"/>
              </w:rPr>
            </w:pPr>
            <w:r w:rsidRPr="00D33671">
              <w:rPr>
                <w:sz w:val="24"/>
                <w:szCs w:val="24"/>
              </w:rPr>
              <w:t xml:space="preserve">Сделка Общества с АО «Столичный лизинг» признается сделкой, в совершении которой имеется заинтересованность. </w:t>
            </w:r>
          </w:p>
          <w:p w:rsidR="00D33671" w:rsidRPr="00D33671" w:rsidRDefault="00D33671" w:rsidP="00D33671">
            <w:pPr>
              <w:spacing w:before="120"/>
              <w:jc w:val="both"/>
              <w:rPr>
                <w:sz w:val="24"/>
                <w:szCs w:val="24"/>
              </w:rPr>
            </w:pPr>
            <w:r w:rsidRPr="00D33671">
              <w:rPr>
                <w:sz w:val="24"/>
                <w:szCs w:val="24"/>
              </w:rPr>
              <w:t>В соответствии с пунктом 4 статьи 83 Федерального закона «Об акционерных обществах» решение об одобрении сделки, в совершении которой имеется заинтересованность, сумма которой может составить десять или более процентов балансовой стоимости активов Общества по данным его бухгалтерской (финансовой) отчетности на последнюю отчетную дату, принимается общим собранием акционеров.</w:t>
            </w:r>
          </w:p>
          <w:p w:rsidR="00D33671" w:rsidRDefault="00D33671" w:rsidP="00D33671">
            <w:pPr>
              <w:spacing w:before="120"/>
              <w:jc w:val="both"/>
              <w:rPr>
                <w:b/>
                <w:bCs/>
                <w:sz w:val="24"/>
                <w:szCs w:val="24"/>
              </w:rPr>
            </w:pPr>
            <w:r w:rsidRPr="00D33671">
              <w:rPr>
                <w:sz w:val="24"/>
                <w:szCs w:val="24"/>
              </w:rPr>
              <w:t>Решение принимается большинством голосов 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w:t>
            </w:r>
          </w:p>
          <w:p w:rsidR="00D33671" w:rsidRPr="00D33671" w:rsidRDefault="00D33671" w:rsidP="00D33671">
            <w:pPr>
              <w:tabs>
                <w:tab w:val="left" w:pos="1600"/>
              </w:tabs>
              <w:jc w:val="both"/>
              <w:rPr>
                <w:b/>
                <w:bCs/>
                <w:sz w:val="24"/>
                <w:szCs w:val="24"/>
              </w:rPr>
            </w:pPr>
          </w:p>
        </w:tc>
        <w:tc>
          <w:tcPr>
            <w:tcW w:w="5174" w:type="dxa"/>
          </w:tcPr>
          <w:p w:rsidR="00D33671" w:rsidRPr="00D33671" w:rsidRDefault="00D33671" w:rsidP="00D33671">
            <w:pPr>
              <w:tabs>
                <w:tab w:val="left" w:pos="1600"/>
              </w:tabs>
              <w:spacing w:before="120"/>
              <w:jc w:val="both"/>
              <w:rPr>
                <w:b/>
                <w:sz w:val="24"/>
                <w:szCs w:val="24"/>
                <w:u w:val="single"/>
                <w:lang w:val="en-US"/>
              </w:rPr>
            </w:pPr>
            <w:r w:rsidRPr="00D33671">
              <w:rPr>
                <w:b/>
                <w:sz w:val="24"/>
                <w:szCs w:val="24"/>
                <w:u w:val="single"/>
                <w:lang w:val="en-US"/>
              </w:rPr>
              <w:lastRenderedPageBreak/>
              <w:t>Transaction 1</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lang w:val="en-US"/>
              </w:rPr>
            </w:pPr>
            <w:r w:rsidRPr="00D33671">
              <w:rPr>
                <w:b/>
                <w:bCs/>
                <w:i/>
                <w:sz w:val="24"/>
                <w:szCs w:val="24"/>
                <w:lang w:val="en-US"/>
              </w:rPr>
              <w:t>Brief description*:</w:t>
            </w:r>
          </w:p>
          <w:p w:rsidR="00D33671" w:rsidRPr="00D33671" w:rsidRDefault="00D33671" w:rsidP="00D33671">
            <w:pPr>
              <w:tabs>
                <w:tab w:val="left" w:pos="1600"/>
              </w:tabs>
              <w:jc w:val="both"/>
              <w:rPr>
                <w:sz w:val="24"/>
                <w:szCs w:val="24"/>
                <w:lang w:val="en-US"/>
              </w:rPr>
            </w:pPr>
            <w:r w:rsidRPr="00D33671">
              <w:rPr>
                <w:sz w:val="24"/>
                <w:szCs w:val="24"/>
                <w:lang w:val="en-US"/>
              </w:rPr>
              <w:t xml:space="preserve">Surety Agreement No. DP-LO-24/5397/P/3 dated 29.02.2024 with </w:t>
            </w:r>
            <w:proofErr w:type="spellStart"/>
            <w:r w:rsidRPr="00D33671">
              <w:rPr>
                <w:sz w:val="24"/>
                <w:szCs w:val="24"/>
                <w:lang w:val="en-US"/>
              </w:rPr>
              <w:t>Stolichny</w:t>
            </w:r>
            <w:proofErr w:type="spellEnd"/>
            <w:r w:rsidRPr="00D33671">
              <w:rPr>
                <w:sz w:val="24"/>
                <w:szCs w:val="24"/>
                <w:lang w:val="en-US"/>
              </w:rPr>
              <w:t xml:space="preserve"> Leasing JSC concluded to secure the obligations of the Company’s subsidiary (</w:t>
            </w:r>
            <w:proofErr w:type="spellStart"/>
            <w:r w:rsidRPr="00D33671">
              <w:rPr>
                <w:sz w:val="24"/>
                <w:szCs w:val="24"/>
                <w:lang w:val="en-US"/>
              </w:rPr>
              <w:t>Razvitie</w:t>
            </w:r>
            <w:proofErr w:type="spellEnd"/>
            <w:r w:rsidRPr="00D33671">
              <w:rPr>
                <w:sz w:val="24"/>
                <w:szCs w:val="24"/>
                <w:lang w:val="en-US"/>
              </w:rPr>
              <w:t xml:space="preserve"> ROST LLC, the ‘Lessee’) under the Leasing Agreement No. LO-24/5397/P dated 29.02.2024 (the ‘Surety 1’)</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pacing w:val="-4"/>
                <w:sz w:val="24"/>
                <w:szCs w:val="24"/>
                <w:lang w:val="en-US"/>
              </w:rPr>
            </w:pPr>
            <w:r w:rsidRPr="00D33671">
              <w:rPr>
                <w:bCs/>
                <w:spacing w:val="-4"/>
                <w:sz w:val="24"/>
                <w:szCs w:val="24"/>
                <w:lang w:val="en-US"/>
              </w:rPr>
              <w:t>It is proposed to approve the conclusion of the Transaction 1 on the following terms and conditions:</w:t>
            </w:r>
          </w:p>
          <w:p w:rsidR="00D33671" w:rsidRPr="00D33671" w:rsidRDefault="00D33671" w:rsidP="00D33671">
            <w:pPr>
              <w:tabs>
                <w:tab w:val="left" w:pos="1600"/>
              </w:tabs>
              <w:jc w:val="both"/>
              <w:rPr>
                <w:sz w:val="24"/>
                <w:szCs w:val="24"/>
                <w:lang w:val="en-US"/>
              </w:rPr>
            </w:pPr>
            <w:r w:rsidRPr="00D33671">
              <w:rPr>
                <w:sz w:val="24"/>
                <w:szCs w:val="24"/>
                <w:lang w:val="en-US"/>
              </w:rPr>
              <w:t>- full and joint surety</w:t>
            </w:r>
          </w:p>
          <w:p w:rsidR="00D33671" w:rsidRPr="00D33671" w:rsidRDefault="00D33671" w:rsidP="00D33671">
            <w:pPr>
              <w:tabs>
                <w:tab w:val="left" w:pos="1600"/>
              </w:tabs>
              <w:jc w:val="both"/>
              <w:rPr>
                <w:sz w:val="24"/>
                <w:szCs w:val="24"/>
                <w:lang w:val="en-US"/>
              </w:rPr>
            </w:pPr>
            <w:r w:rsidRPr="00D33671">
              <w:rPr>
                <w:sz w:val="24"/>
                <w:szCs w:val="24"/>
                <w:lang w:val="en-US"/>
              </w:rPr>
              <w:t>- surety term: until 20.03.2032</w:t>
            </w:r>
          </w:p>
          <w:p w:rsidR="00D33671" w:rsidRPr="00D33671" w:rsidRDefault="00D33671" w:rsidP="00D33671">
            <w:pPr>
              <w:tabs>
                <w:tab w:val="left" w:pos="1600"/>
              </w:tabs>
              <w:jc w:val="both"/>
              <w:rPr>
                <w:sz w:val="24"/>
                <w:szCs w:val="24"/>
                <w:lang w:val="en-US"/>
              </w:rPr>
            </w:pPr>
            <w:r w:rsidRPr="00D33671">
              <w:rPr>
                <w:sz w:val="24"/>
                <w:szCs w:val="24"/>
                <w:lang w:val="en-US"/>
              </w:rPr>
              <w:t>- leasing object: restaurant equipment</w:t>
            </w:r>
          </w:p>
          <w:p w:rsidR="00D33671" w:rsidRPr="00D33671" w:rsidRDefault="00D33671" w:rsidP="00D33671">
            <w:pPr>
              <w:tabs>
                <w:tab w:val="left" w:pos="1600"/>
              </w:tabs>
              <w:jc w:val="both"/>
              <w:rPr>
                <w:sz w:val="24"/>
                <w:szCs w:val="24"/>
                <w:lang w:val="en-US"/>
              </w:rPr>
            </w:pPr>
            <w:r w:rsidRPr="00D33671">
              <w:rPr>
                <w:sz w:val="24"/>
                <w:szCs w:val="24"/>
                <w:lang w:val="en-US"/>
              </w:rPr>
              <w:t>- leasing amount: RUB 71,124,944.35</w:t>
            </w:r>
          </w:p>
          <w:p w:rsidR="00D33671" w:rsidRPr="00D33671" w:rsidRDefault="00D33671" w:rsidP="00D33671">
            <w:pPr>
              <w:tabs>
                <w:tab w:val="left" w:pos="1600"/>
              </w:tabs>
              <w:jc w:val="both"/>
              <w:rPr>
                <w:sz w:val="24"/>
                <w:szCs w:val="24"/>
                <w:lang w:val="en-US"/>
              </w:rPr>
            </w:pPr>
            <w:r w:rsidRPr="00D33671">
              <w:rPr>
                <w:sz w:val="24"/>
                <w:szCs w:val="24"/>
                <w:lang w:val="en-US"/>
              </w:rPr>
              <w:t>- leasing term: 36 months</w:t>
            </w:r>
          </w:p>
          <w:p w:rsidR="00D33671" w:rsidRPr="00D33671" w:rsidRDefault="00D33671" w:rsidP="00D33671">
            <w:pPr>
              <w:tabs>
                <w:tab w:val="left" w:pos="1600"/>
              </w:tabs>
              <w:spacing w:before="120"/>
              <w:jc w:val="both"/>
              <w:rPr>
                <w:sz w:val="24"/>
                <w:szCs w:val="24"/>
                <w:lang w:val="en-US"/>
              </w:rPr>
            </w:pPr>
            <w:r w:rsidRPr="00D33671">
              <w:rPr>
                <w:b/>
                <w:i/>
                <w:spacing w:val="-2"/>
                <w:sz w:val="24"/>
                <w:szCs w:val="24"/>
                <w:lang w:val="en-US"/>
              </w:rPr>
              <w:t xml:space="preserve">Transaction price </w:t>
            </w:r>
            <w:r w:rsidRPr="00D33671">
              <w:rPr>
                <w:i/>
                <w:spacing w:val="-2"/>
                <w:sz w:val="24"/>
                <w:szCs w:val="24"/>
                <w:lang w:val="en-US"/>
              </w:rPr>
              <w:t>(with interrelated transactions):</w:t>
            </w:r>
            <w:r w:rsidRPr="00D33671">
              <w:rPr>
                <w:sz w:val="24"/>
                <w:szCs w:val="24"/>
                <w:lang w:val="en-US"/>
              </w:rPr>
              <w:t xml:space="preserve"> no more than RUB 484,244,286 (more than 10 % of the book value of the Company’s assets).</w:t>
            </w:r>
          </w:p>
          <w:p w:rsidR="00D33671" w:rsidRPr="00901F94" w:rsidRDefault="00D33671" w:rsidP="00D33671">
            <w:pPr>
              <w:tabs>
                <w:tab w:val="left" w:pos="1600"/>
              </w:tabs>
              <w:spacing w:before="120"/>
              <w:jc w:val="both"/>
              <w:rPr>
                <w:bCs/>
                <w:sz w:val="24"/>
                <w:szCs w:val="24"/>
                <w:lang w:val="en-US"/>
              </w:rPr>
            </w:pPr>
            <w:r w:rsidRPr="00D33671">
              <w:rPr>
                <w:b/>
                <w:i/>
                <w:sz w:val="24"/>
                <w:szCs w:val="24"/>
                <w:lang w:val="en-US"/>
              </w:rPr>
              <w:t>Interested party:</w:t>
            </w:r>
            <w:r w:rsidRPr="00D33671">
              <w:rPr>
                <w:i/>
                <w:sz w:val="24"/>
                <w:szCs w:val="24"/>
                <w:lang w:val="en-US"/>
              </w:rPr>
              <w:t xml:space="preserve"> </w:t>
            </w:r>
            <w:r w:rsidRPr="00D33671">
              <w:rPr>
                <w:bCs/>
                <w:sz w:val="24"/>
                <w:szCs w:val="24"/>
                <w:lang w:val="en-US"/>
              </w:rPr>
              <w:t xml:space="preserve">Mikhail </w:t>
            </w:r>
            <w:proofErr w:type="spellStart"/>
            <w:r w:rsidRPr="00D33671">
              <w:rPr>
                <w:bCs/>
                <w:sz w:val="24"/>
                <w:szCs w:val="24"/>
                <w:lang w:val="en-US"/>
              </w:rPr>
              <w:t>Polynovsky</w:t>
            </w:r>
            <w:proofErr w:type="spellEnd"/>
            <w:r w:rsidRPr="00D33671">
              <w:rPr>
                <w:bCs/>
                <w:sz w:val="24"/>
                <w:szCs w:val="24"/>
                <w:lang w:val="en-US"/>
              </w:rPr>
              <w:t>, the Member of the Board of Directors of the Company, who is simultaneously the General Director of the Lessee.</w:t>
            </w:r>
          </w:p>
          <w:p w:rsidR="00D33671" w:rsidRPr="00901F94" w:rsidRDefault="00D33671" w:rsidP="00D33671">
            <w:pPr>
              <w:tabs>
                <w:tab w:val="left" w:pos="1600"/>
              </w:tabs>
              <w:jc w:val="both"/>
              <w:rPr>
                <w:bCs/>
                <w:sz w:val="24"/>
                <w:szCs w:val="24"/>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Anticipated effects of the transaction on the Company's business as a result of the transaction:</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The conclusion the Surety Agreement is necessary for the purposes of the subsidiary’s business development (</w:t>
            </w:r>
            <w:proofErr w:type="spellStart"/>
            <w:r w:rsidRPr="00D33671">
              <w:rPr>
                <w:sz w:val="24"/>
                <w:szCs w:val="24"/>
                <w:lang w:val="en-US"/>
              </w:rPr>
              <w:t>Razvitie</w:t>
            </w:r>
            <w:proofErr w:type="spellEnd"/>
            <w:r w:rsidRPr="00D33671">
              <w:rPr>
                <w:sz w:val="24"/>
                <w:szCs w:val="24"/>
                <w:lang w:val="en-US"/>
              </w:rPr>
              <w:t xml:space="preserve"> ROST LLC), including the improvement of visitor service conditions.</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 xml:space="preserve">Given that PJSC ROSINTER RESTAURANTS HOLDING carries out its core business through participation in the authorized capital of subsidiaries and affiliates and managing such companies, conclusion of the transaction on the above terms and conditions is consistent with the business goals of the Company and its subsidiaries, and will contribute to the </w:t>
            </w:r>
            <w:proofErr w:type="spellStart"/>
            <w:r w:rsidRPr="00D33671">
              <w:rPr>
                <w:sz w:val="24"/>
                <w:szCs w:val="24"/>
                <w:lang w:val="en-US"/>
              </w:rPr>
              <w:t>fulfilment</w:t>
            </w:r>
            <w:proofErr w:type="spellEnd"/>
            <w:r w:rsidRPr="00D33671">
              <w:rPr>
                <w:sz w:val="24"/>
                <w:szCs w:val="24"/>
                <w:lang w:val="en-US"/>
              </w:rPr>
              <w:t xml:space="preserve"> of the Company's objectives to ensure growth of the Group's value and business efficiency.</w:t>
            </w:r>
          </w:p>
          <w:p w:rsidR="00D33671" w:rsidRPr="00D33671" w:rsidRDefault="00D33671" w:rsidP="00D33671">
            <w:pPr>
              <w:tabs>
                <w:tab w:val="left" w:pos="1600"/>
              </w:tabs>
              <w:jc w:val="both"/>
              <w:rPr>
                <w:b/>
                <w:bCs/>
                <w:sz w:val="24"/>
                <w:szCs w:val="24"/>
                <w:lang w:val="en-US"/>
              </w:rPr>
            </w:pPr>
          </w:p>
          <w:p w:rsidR="00D33671" w:rsidRPr="00D33671" w:rsidRDefault="00D33671" w:rsidP="00D33671">
            <w:pPr>
              <w:tabs>
                <w:tab w:val="left" w:pos="1600"/>
              </w:tabs>
              <w:jc w:val="both"/>
              <w:rPr>
                <w:b/>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Anticipated risks for Company’s activity: </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 xml:space="preserve">Due to the fact that the Company provides security for obligations of a third party, there is a risk of negative financial consequences for the Company in the form of the obligation to repay debt of the third party (the subsidiary) in case of non-performance or improper performance of its obligations. Meanwhile, the Company has an opportunity to have a significant influence on the third party's activities, including performance of its obligations, and, accordingly, to </w:t>
            </w:r>
            <w:proofErr w:type="spellStart"/>
            <w:r w:rsidRPr="00D33671">
              <w:rPr>
                <w:sz w:val="24"/>
                <w:szCs w:val="24"/>
                <w:lang w:val="en-US"/>
              </w:rPr>
              <w:t>minimise</w:t>
            </w:r>
            <w:proofErr w:type="spellEnd"/>
            <w:r w:rsidRPr="00D33671">
              <w:rPr>
                <w:sz w:val="24"/>
                <w:szCs w:val="24"/>
                <w:lang w:val="en-US"/>
              </w:rPr>
              <w:t xml:space="preserve"> the risk of negative consequences for the Company.</w:t>
            </w:r>
          </w:p>
          <w:p w:rsidR="00D33671" w:rsidRPr="00D33671" w:rsidRDefault="00D33671" w:rsidP="00D33671">
            <w:pPr>
              <w:tabs>
                <w:tab w:val="left" w:pos="1600"/>
              </w:tabs>
              <w:jc w:val="both"/>
              <w:rPr>
                <w:sz w:val="24"/>
                <w:szCs w:val="24"/>
                <w:lang w:val="en-US"/>
              </w:rPr>
            </w:pPr>
          </w:p>
          <w:p w:rsidR="00D33671" w:rsidRPr="00D33671" w:rsidRDefault="00D33671" w:rsidP="00D33671">
            <w:pPr>
              <w:tabs>
                <w:tab w:val="left" w:pos="1600"/>
              </w:tabs>
              <w:jc w:val="both"/>
              <w:rPr>
                <w:sz w:val="24"/>
                <w:szCs w:val="24"/>
                <w:lang w:val="en-US"/>
              </w:rPr>
            </w:pPr>
          </w:p>
          <w:p w:rsidR="00D33671" w:rsidRPr="00D33671" w:rsidRDefault="00D33671" w:rsidP="00D33671">
            <w:pPr>
              <w:tabs>
                <w:tab w:val="left" w:pos="1600"/>
              </w:tabs>
              <w:jc w:val="both"/>
              <w:rPr>
                <w:sz w:val="24"/>
                <w:szCs w:val="24"/>
                <w:lang w:val="en-US"/>
              </w:rPr>
            </w:pPr>
          </w:p>
          <w:p w:rsidR="00D33671" w:rsidRPr="00D33671" w:rsidRDefault="00D33671" w:rsidP="00D33671">
            <w:pPr>
              <w:rPr>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The expediency of the transaction: </w:t>
            </w:r>
          </w:p>
          <w:p w:rsidR="00D33671" w:rsidRPr="00D33671" w:rsidRDefault="00D33671" w:rsidP="00D33671">
            <w:pPr>
              <w:spacing w:before="60"/>
              <w:jc w:val="both"/>
              <w:rPr>
                <w:sz w:val="24"/>
                <w:szCs w:val="24"/>
                <w:lang w:val="en-US"/>
              </w:rPr>
            </w:pPr>
            <w:r w:rsidRPr="00D33671">
              <w:rPr>
                <w:sz w:val="24"/>
                <w:szCs w:val="24"/>
                <w:lang w:val="en-US"/>
              </w:rPr>
              <w:t>Taking into account the current financial position of the Company, the Company considers it expedient to conclude the transaction on the terms and conditions specified in the wording of the resolution on the agenda item 7 of the annual general meeting of shareholders of the Company.</w:t>
            </w:r>
          </w:p>
          <w:p w:rsidR="00D33671" w:rsidRPr="00D33671" w:rsidRDefault="00D33671" w:rsidP="00D33671">
            <w:pPr>
              <w:spacing w:before="60"/>
              <w:jc w:val="both"/>
              <w:rPr>
                <w:i/>
                <w:sz w:val="24"/>
                <w:szCs w:val="24"/>
                <w:lang w:val="en-US"/>
              </w:rPr>
            </w:pPr>
          </w:p>
          <w:p w:rsidR="00D33671" w:rsidRPr="00D33671" w:rsidRDefault="00D33671" w:rsidP="00D33671">
            <w:pPr>
              <w:spacing w:before="60"/>
              <w:jc w:val="both"/>
              <w:rPr>
                <w:sz w:val="24"/>
                <w:szCs w:val="24"/>
                <w:lang w:val="en-US"/>
              </w:rPr>
            </w:pPr>
            <w:r w:rsidRPr="00D33671">
              <w:rPr>
                <w:sz w:val="24"/>
                <w:szCs w:val="24"/>
                <w:lang w:val="en-US"/>
              </w:rPr>
              <w:t xml:space="preserve">The Company's transaction with </w:t>
            </w:r>
            <w:proofErr w:type="spellStart"/>
            <w:r w:rsidRPr="00D33671">
              <w:rPr>
                <w:sz w:val="24"/>
                <w:szCs w:val="24"/>
                <w:lang w:val="en-US"/>
              </w:rPr>
              <w:t>Stolichny</w:t>
            </w:r>
            <w:proofErr w:type="spellEnd"/>
            <w:r w:rsidRPr="00D33671">
              <w:rPr>
                <w:sz w:val="24"/>
                <w:szCs w:val="24"/>
                <w:lang w:val="en-US"/>
              </w:rPr>
              <w:t xml:space="preserve"> Leasing JSC is </w:t>
            </w:r>
            <w:proofErr w:type="spellStart"/>
            <w:r w:rsidRPr="00D33671">
              <w:rPr>
                <w:sz w:val="24"/>
                <w:szCs w:val="24"/>
                <w:lang w:val="en-US"/>
              </w:rPr>
              <w:t>recognised</w:t>
            </w:r>
            <w:proofErr w:type="spellEnd"/>
            <w:r w:rsidRPr="00D33671">
              <w:rPr>
                <w:sz w:val="24"/>
                <w:szCs w:val="24"/>
                <w:lang w:val="en-US"/>
              </w:rPr>
              <w:t xml:space="preserve"> as a related party transaction. </w:t>
            </w:r>
          </w:p>
          <w:p w:rsidR="00D33671" w:rsidRPr="00D33671" w:rsidRDefault="00D33671" w:rsidP="00D33671">
            <w:pPr>
              <w:jc w:val="both"/>
              <w:rPr>
                <w:sz w:val="24"/>
                <w:szCs w:val="24"/>
                <w:lang w:val="en-US"/>
              </w:rPr>
            </w:pPr>
          </w:p>
          <w:p w:rsidR="00D33671" w:rsidRPr="00D33671" w:rsidRDefault="00D33671" w:rsidP="00D33671">
            <w:pPr>
              <w:spacing w:before="120"/>
              <w:jc w:val="both"/>
              <w:rPr>
                <w:sz w:val="24"/>
                <w:szCs w:val="24"/>
                <w:lang w:val="en-US"/>
              </w:rPr>
            </w:pPr>
            <w:r w:rsidRPr="00D33671">
              <w:rPr>
                <w:sz w:val="24"/>
                <w:szCs w:val="24"/>
                <w:lang w:val="en-US"/>
              </w:rPr>
              <w:t>Pursuant to Clause 4 of Article 83 of the Federal Law ‘On Joint-Stock Companies’, a resolution on approval of a related party transaction which may amount to ten or more percent of the book value of the Company's assets according to its accounting (financial) statements as of the last reporting date shall be passed by the general meeting of shareholders.</w:t>
            </w:r>
          </w:p>
          <w:p w:rsidR="00D33671" w:rsidRPr="00D33671" w:rsidRDefault="00D33671" w:rsidP="00D33671">
            <w:pPr>
              <w:jc w:val="both"/>
              <w:rPr>
                <w:sz w:val="24"/>
                <w:szCs w:val="24"/>
                <w:lang w:val="en-US"/>
              </w:rPr>
            </w:pPr>
          </w:p>
          <w:p w:rsidR="00D33671" w:rsidRPr="00D33671" w:rsidRDefault="00D33671" w:rsidP="00D33671">
            <w:pPr>
              <w:jc w:val="both"/>
              <w:rPr>
                <w:sz w:val="24"/>
                <w:szCs w:val="24"/>
                <w:lang w:val="en-US"/>
              </w:rPr>
            </w:pPr>
          </w:p>
          <w:p w:rsidR="00D33671" w:rsidRPr="00D33671" w:rsidRDefault="00D33671" w:rsidP="00D33671">
            <w:pPr>
              <w:spacing w:before="120"/>
              <w:jc w:val="both"/>
              <w:rPr>
                <w:sz w:val="24"/>
                <w:szCs w:val="24"/>
                <w:lang w:val="en-US"/>
              </w:rPr>
            </w:pPr>
            <w:r w:rsidRPr="00D33671">
              <w:rPr>
                <w:sz w:val="24"/>
                <w:szCs w:val="24"/>
                <w:lang w:val="en-US"/>
              </w:rPr>
              <w:t>A resolution shall be passed by a majority vote of the holders of voting shares attending the meeting who are not interested in the transaction or who are not controlled by persons interested in the transaction.</w:t>
            </w:r>
          </w:p>
          <w:p w:rsidR="00D33671" w:rsidRPr="00D33671" w:rsidRDefault="00D33671" w:rsidP="00D33671">
            <w:pPr>
              <w:spacing w:before="60"/>
              <w:rPr>
                <w:b/>
                <w:bCs/>
                <w:sz w:val="24"/>
                <w:szCs w:val="24"/>
                <w:lang w:val="en-US"/>
              </w:rPr>
            </w:pPr>
          </w:p>
        </w:tc>
      </w:tr>
      <w:tr w:rsidR="00D33671" w:rsidRPr="00175504" w:rsidTr="00D33671">
        <w:tc>
          <w:tcPr>
            <w:tcW w:w="5174" w:type="dxa"/>
          </w:tcPr>
          <w:p w:rsidR="00D33671" w:rsidRPr="00901F94"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rPr>
            </w:pPr>
            <w:r w:rsidRPr="00D33671">
              <w:rPr>
                <w:b/>
                <w:bCs/>
                <w:sz w:val="24"/>
                <w:szCs w:val="24"/>
                <w:u w:val="single"/>
              </w:rPr>
              <w:t>Сделка 2</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rPr>
            </w:pPr>
            <w:r w:rsidRPr="00D33671">
              <w:rPr>
                <w:b/>
                <w:bCs/>
                <w:i/>
                <w:sz w:val="24"/>
                <w:szCs w:val="24"/>
              </w:rPr>
              <w:t xml:space="preserve">Краткое описание*: </w:t>
            </w:r>
          </w:p>
          <w:p w:rsidR="00D33671" w:rsidRPr="00D33671" w:rsidRDefault="00D33671" w:rsidP="00D33671">
            <w:pPr>
              <w:tabs>
                <w:tab w:val="left" w:pos="1600"/>
              </w:tabs>
              <w:jc w:val="both"/>
              <w:rPr>
                <w:sz w:val="24"/>
                <w:szCs w:val="24"/>
              </w:rPr>
            </w:pPr>
            <w:r w:rsidRPr="00D33671">
              <w:rPr>
                <w:sz w:val="24"/>
                <w:szCs w:val="24"/>
              </w:rPr>
              <w:t>Договор поручительства № ДП-ЛО-24/5398/</w:t>
            </w:r>
            <w:proofErr w:type="gramStart"/>
            <w:r w:rsidRPr="00D33671">
              <w:rPr>
                <w:sz w:val="24"/>
                <w:szCs w:val="24"/>
              </w:rPr>
              <w:t>П</w:t>
            </w:r>
            <w:proofErr w:type="gramEnd"/>
            <w:r w:rsidRPr="00D33671">
              <w:rPr>
                <w:sz w:val="24"/>
                <w:szCs w:val="24"/>
              </w:rPr>
              <w:t>/3 от 29.02.2024 с АО «Столичный Лизинг» в обеспечение обязательств дочерней компании (ООО «Развитие РОСТ», «Лизингополучатель») по договору лизинга № ЛО-24/5398/П от 29.02.2024 г. («Поручительство 2»)</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Cs/>
                <w:sz w:val="24"/>
                <w:szCs w:val="24"/>
              </w:rPr>
              <w:t>Предлагается одобрить заключение Сделки 2 на следующих условиях:</w:t>
            </w:r>
          </w:p>
          <w:p w:rsidR="00D33671" w:rsidRPr="00D33671" w:rsidRDefault="00D33671" w:rsidP="00D33671">
            <w:pPr>
              <w:tabs>
                <w:tab w:val="left" w:pos="1600"/>
              </w:tabs>
              <w:jc w:val="both"/>
              <w:rPr>
                <w:bCs/>
                <w:sz w:val="24"/>
                <w:szCs w:val="24"/>
              </w:rPr>
            </w:pPr>
            <w:r w:rsidRPr="00D33671">
              <w:rPr>
                <w:bCs/>
                <w:sz w:val="24"/>
                <w:szCs w:val="24"/>
              </w:rPr>
              <w:t>- поручительство полное, солидарное</w:t>
            </w:r>
          </w:p>
          <w:p w:rsidR="00D33671" w:rsidRPr="00D33671" w:rsidRDefault="00D33671" w:rsidP="00D33671">
            <w:pPr>
              <w:tabs>
                <w:tab w:val="left" w:pos="1600"/>
              </w:tabs>
              <w:jc w:val="both"/>
              <w:rPr>
                <w:bCs/>
                <w:sz w:val="24"/>
                <w:szCs w:val="24"/>
              </w:rPr>
            </w:pPr>
            <w:r w:rsidRPr="00D33671">
              <w:rPr>
                <w:bCs/>
                <w:sz w:val="24"/>
                <w:szCs w:val="24"/>
              </w:rPr>
              <w:t>- срок поручительства: до 20.03.2032 г.</w:t>
            </w:r>
          </w:p>
          <w:p w:rsidR="00D33671" w:rsidRPr="00D33671" w:rsidRDefault="00D33671" w:rsidP="00D33671">
            <w:pPr>
              <w:tabs>
                <w:tab w:val="left" w:pos="1600"/>
              </w:tabs>
              <w:jc w:val="both"/>
              <w:rPr>
                <w:bCs/>
                <w:sz w:val="24"/>
                <w:szCs w:val="24"/>
              </w:rPr>
            </w:pPr>
            <w:r w:rsidRPr="00D33671">
              <w:rPr>
                <w:bCs/>
                <w:sz w:val="24"/>
                <w:szCs w:val="24"/>
              </w:rPr>
              <w:t>- предмет лизинга: ресторанное оборудование</w:t>
            </w:r>
          </w:p>
          <w:p w:rsidR="00D33671" w:rsidRPr="00D33671" w:rsidRDefault="00D33671" w:rsidP="00D33671">
            <w:pPr>
              <w:tabs>
                <w:tab w:val="left" w:pos="1600"/>
              </w:tabs>
              <w:jc w:val="both"/>
              <w:rPr>
                <w:bCs/>
                <w:sz w:val="24"/>
                <w:szCs w:val="24"/>
              </w:rPr>
            </w:pPr>
            <w:r w:rsidRPr="00D33671">
              <w:rPr>
                <w:bCs/>
                <w:sz w:val="24"/>
                <w:szCs w:val="24"/>
              </w:rPr>
              <w:t xml:space="preserve">- сумма лизинга: </w:t>
            </w:r>
            <w:r w:rsidRPr="00D33671">
              <w:rPr>
                <w:sz w:val="24"/>
                <w:szCs w:val="24"/>
              </w:rPr>
              <w:t>26</w:t>
            </w:r>
            <w:r w:rsidRPr="00D33671">
              <w:rPr>
                <w:sz w:val="24"/>
                <w:szCs w:val="24"/>
                <w:lang w:val="en-US"/>
              </w:rPr>
              <w:t> </w:t>
            </w:r>
            <w:r w:rsidRPr="00D33671">
              <w:rPr>
                <w:sz w:val="24"/>
                <w:szCs w:val="24"/>
              </w:rPr>
              <w:t>723</w:t>
            </w:r>
            <w:r w:rsidRPr="00D33671">
              <w:rPr>
                <w:sz w:val="24"/>
                <w:szCs w:val="24"/>
                <w:lang w:val="en-US"/>
              </w:rPr>
              <w:t> </w:t>
            </w:r>
            <w:r w:rsidRPr="00D33671">
              <w:rPr>
                <w:sz w:val="24"/>
                <w:szCs w:val="24"/>
              </w:rPr>
              <w:t>881,58</w:t>
            </w:r>
            <w:r w:rsidRPr="00D33671">
              <w:rPr>
                <w:bCs/>
                <w:sz w:val="24"/>
                <w:szCs w:val="24"/>
              </w:rPr>
              <w:t>руб.</w:t>
            </w:r>
          </w:p>
          <w:p w:rsidR="00D33671" w:rsidRPr="00D33671" w:rsidRDefault="00D33671" w:rsidP="00D33671">
            <w:pPr>
              <w:tabs>
                <w:tab w:val="left" w:pos="1600"/>
              </w:tabs>
              <w:jc w:val="both"/>
              <w:rPr>
                <w:bCs/>
                <w:sz w:val="24"/>
                <w:szCs w:val="24"/>
              </w:rPr>
            </w:pPr>
            <w:r w:rsidRPr="00D33671">
              <w:rPr>
                <w:bCs/>
                <w:sz w:val="24"/>
                <w:szCs w:val="24"/>
              </w:rPr>
              <w:t>- срок лизинга: 36 месяцев</w:t>
            </w:r>
          </w:p>
          <w:p w:rsidR="00D33671" w:rsidRPr="00D33671" w:rsidRDefault="00D33671" w:rsidP="00D33671">
            <w:pPr>
              <w:tabs>
                <w:tab w:val="left" w:pos="1600"/>
              </w:tabs>
              <w:spacing w:before="120"/>
              <w:jc w:val="both"/>
              <w:rPr>
                <w:rFonts w:eastAsia="Calibri"/>
                <w:bCs/>
                <w:iCs/>
                <w:sz w:val="24"/>
                <w:szCs w:val="24"/>
              </w:rPr>
            </w:pPr>
            <w:r w:rsidRPr="00D33671">
              <w:rPr>
                <w:b/>
                <w:i/>
                <w:sz w:val="24"/>
                <w:szCs w:val="24"/>
              </w:rPr>
              <w:t xml:space="preserve">Цена сделки </w:t>
            </w:r>
            <w:r w:rsidRPr="00D33671">
              <w:rPr>
                <w:i/>
                <w:sz w:val="24"/>
                <w:szCs w:val="24"/>
              </w:rPr>
              <w:t>(</w:t>
            </w:r>
            <w:proofErr w:type="gramStart"/>
            <w:r w:rsidRPr="00D33671">
              <w:rPr>
                <w:i/>
                <w:sz w:val="24"/>
                <w:szCs w:val="24"/>
              </w:rPr>
              <w:t>со</w:t>
            </w:r>
            <w:proofErr w:type="gramEnd"/>
            <w:r w:rsidRPr="00D33671">
              <w:rPr>
                <w:i/>
                <w:sz w:val="24"/>
                <w:szCs w:val="24"/>
              </w:rPr>
              <w:t xml:space="preserve"> взаимосвязанными сделками): </w:t>
            </w:r>
            <w:r w:rsidRPr="00D33671">
              <w:rPr>
                <w:rFonts w:eastAsia="Calibri"/>
                <w:bCs/>
                <w:iCs/>
                <w:sz w:val="24"/>
                <w:szCs w:val="24"/>
              </w:rPr>
              <w:t xml:space="preserve">не более, чем 484 244 286 руб. (более 10% от балансовой стоимости активов 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
                <w:bCs/>
                <w:i/>
                <w:iCs/>
                <w:sz w:val="24"/>
                <w:szCs w:val="24"/>
              </w:rPr>
              <w:t xml:space="preserve">Заинтересованное лицо: </w:t>
            </w:r>
            <w:r w:rsidRPr="00D33671">
              <w:rPr>
                <w:bCs/>
                <w:sz w:val="24"/>
                <w:szCs w:val="24"/>
              </w:rPr>
              <w:t xml:space="preserve">член Совета директоров Общества </w:t>
            </w:r>
            <w:proofErr w:type="spellStart"/>
            <w:r w:rsidRPr="00D33671">
              <w:rPr>
                <w:bCs/>
                <w:sz w:val="24"/>
                <w:szCs w:val="24"/>
              </w:rPr>
              <w:t>Полиновский</w:t>
            </w:r>
            <w:proofErr w:type="spellEnd"/>
            <w:r w:rsidRPr="00D33671">
              <w:rPr>
                <w:bCs/>
                <w:sz w:val="24"/>
                <w:szCs w:val="24"/>
              </w:rPr>
              <w:t xml:space="preserve"> Михаил Валерьевич, который одновременно является Генеральным директором Лизингополучателя.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rPr>
            </w:pPr>
          </w:p>
          <w:p w:rsidR="00D33671" w:rsidRPr="00D33671" w:rsidRDefault="00D33671" w:rsidP="00D33671">
            <w:pPr>
              <w:spacing w:before="120"/>
              <w:jc w:val="both"/>
              <w:rPr>
                <w:sz w:val="24"/>
                <w:szCs w:val="24"/>
              </w:rPr>
            </w:pPr>
            <w:r w:rsidRPr="00D33671">
              <w:rPr>
                <w:sz w:val="24"/>
                <w:szCs w:val="24"/>
                <w:u w:val="single"/>
              </w:rPr>
              <w:t>Предполагаемые последствия заключения сделки для деятельности Общества в результате совершения сделки:</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Заключение Договора поручительства необходимо для целей развития бизнеса дочернего общества (ООО «Развитие РОСТ»), в том числе улучшения условий обслуживания посетителей.</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proofErr w:type="gramStart"/>
            <w:r w:rsidRPr="00D33671">
              <w:rPr>
                <w:sz w:val="24"/>
                <w:szCs w:val="24"/>
              </w:rPr>
              <w:t>С учетом того, что основная деятельность ПАО «РОСИНТЕР РЕСТОРАНТС ХОЛДИНГ» осуществляется посредством участия в уставных капиталах дочерних и зависимых компаний и управления такими компаниями, заключение сделки на указанных выше условиях соответствует целям деятельности Общества и его дочерних организаций, и будет способствовать выполнению целей Общества по обеспечению роста стоимости компании и эффективности бизнеса.</w:t>
            </w:r>
            <w:proofErr w:type="gramEnd"/>
          </w:p>
          <w:p w:rsidR="00D33671" w:rsidRPr="00D33671" w:rsidRDefault="00D33671" w:rsidP="00D33671">
            <w:pPr>
              <w:tabs>
                <w:tab w:val="left" w:pos="1600"/>
              </w:tabs>
              <w:jc w:val="both"/>
              <w:rPr>
                <w:b/>
                <w:bCs/>
                <w:sz w:val="24"/>
                <w:szCs w:val="24"/>
              </w:rPr>
            </w:pPr>
          </w:p>
          <w:p w:rsidR="00D33671" w:rsidRPr="00D33671" w:rsidRDefault="00D33671" w:rsidP="00D33671">
            <w:pPr>
              <w:spacing w:before="120"/>
              <w:jc w:val="both"/>
              <w:rPr>
                <w:sz w:val="24"/>
                <w:szCs w:val="24"/>
                <w:u w:val="single"/>
              </w:rPr>
            </w:pPr>
            <w:r w:rsidRPr="00D33671">
              <w:rPr>
                <w:sz w:val="24"/>
                <w:szCs w:val="24"/>
                <w:u w:val="single"/>
              </w:rPr>
              <w:t xml:space="preserve">Предполагаемые риски для деятельности 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lastRenderedPageBreak/>
              <w:t>В силу того, что Общество предоставляет обеспечение по обязательствам третьего лица, существует риск наступления негативных финансовых последствий для Общества в виде обязанности погасить задолженность третьего лица (дочерней компании) в случае неисполнения или ненадлежащего исполнения им своих обязательств. Между тем, у Общества имеется возможность оказывать существенное влияние на деятельность третьего лица, в том числе по исполнению им своих обязанностей, и соответственно минимизировать риск наступления негативных последствий для Общества.</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rPr>
            </w:pPr>
          </w:p>
          <w:p w:rsidR="00D33671" w:rsidRPr="00D33671" w:rsidRDefault="00D33671" w:rsidP="00D33671">
            <w:pPr>
              <w:spacing w:before="120"/>
              <w:jc w:val="both"/>
              <w:rPr>
                <w:sz w:val="24"/>
                <w:szCs w:val="24"/>
              </w:rPr>
            </w:pPr>
            <w:r w:rsidRPr="00D33671">
              <w:rPr>
                <w:sz w:val="24"/>
                <w:szCs w:val="24"/>
                <w:u w:val="single"/>
              </w:rPr>
              <w:t>Целесообразность заключения сделки</w:t>
            </w:r>
            <w:r w:rsidRPr="00D33671">
              <w:rPr>
                <w:sz w:val="24"/>
                <w:szCs w:val="24"/>
              </w:rPr>
              <w:t xml:space="preserve">: </w:t>
            </w:r>
          </w:p>
          <w:p w:rsidR="00D33671" w:rsidRPr="00D33671" w:rsidRDefault="00D33671" w:rsidP="00D33671">
            <w:pPr>
              <w:spacing w:before="60"/>
              <w:jc w:val="both"/>
              <w:rPr>
                <w:i/>
                <w:sz w:val="24"/>
                <w:szCs w:val="24"/>
              </w:rPr>
            </w:pPr>
            <w:r w:rsidRPr="00D33671">
              <w:rPr>
                <w:sz w:val="24"/>
                <w:szCs w:val="24"/>
              </w:rPr>
              <w:t>Принимая во внимание текущее финансовое положение Общества, Общество полагает целесообразным заключение сделки на условиях, указанных в формулировке решения по вопросу 8 повестки дня годового общего собрания акционеров Общества.</w:t>
            </w:r>
          </w:p>
          <w:p w:rsidR="00D33671" w:rsidRPr="00D33671" w:rsidRDefault="00D33671" w:rsidP="00D33671">
            <w:pPr>
              <w:spacing w:before="60"/>
              <w:jc w:val="both"/>
              <w:rPr>
                <w:i/>
                <w:sz w:val="24"/>
                <w:szCs w:val="24"/>
              </w:rPr>
            </w:pPr>
          </w:p>
          <w:p w:rsidR="00D33671" w:rsidRPr="00D33671" w:rsidRDefault="00D33671" w:rsidP="00D33671">
            <w:pPr>
              <w:spacing w:before="60"/>
              <w:jc w:val="both"/>
              <w:rPr>
                <w:sz w:val="24"/>
                <w:szCs w:val="24"/>
              </w:rPr>
            </w:pPr>
            <w:r w:rsidRPr="00D33671">
              <w:rPr>
                <w:sz w:val="24"/>
                <w:szCs w:val="24"/>
              </w:rPr>
              <w:t xml:space="preserve">Сделка Общества с АО «Столичный лизинг» признается сделкой, в совершении которой имеется заинтересованность. </w:t>
            </w:r>
          </w:p>
          <w:p w:rsidR="00D33671" w:rsidRPr="00D33671" w:rsidRDefault="00D33671" w:rsidP="00D33671">
            <w:pPr>
              <w:spacing w:before="120"/>
              <w:jc w:val="both"/>
              <w:rPr>
                <w:sz w:val="24"/>
                <w:szCs w:val="24"/>
              </w:rPr>
            </w:pPr>
            <w:r w:rsidRPr="00D33671">
              <w:rPr>
                <w:sz w:val="24"/>
                <w:szCs w:val="24"/>
              </w:rPr>
              <w:t>В соответствии с пунктом 4 статьи 83 Федерального закона «Об акционерных обществах» решение об одобрении сделки, в совершении которой имеется заинтересованность, сумма которой может составить десять или более процентов балансовой стоимости активов Общества по данным его бухгалтерской (финансовой) отчетности на последнюю отчетную дату, принимается общим собранием акционеров.</w:t>
            </w:r>
          </w:p>
          <w:p w:rsidR="00D33671" w:rsidRPr="00D33671" w:rsidRDefault="00D33671" w:rsidP="00D33671">
            <w:pPr>
              <w:spacing w:before="120"/>
              <w:jc w:val="both"/>
              <w:rPr>
                <w:b/>
                <w:bCs/>
                <w:sz w:val="24"/>
                <w:szCs w:val="24"/>
              </w:rPr>
            </w:pPr>
            <w:r w:rsidRPr="00D33671">
              <w:rPr>
                <w:sz w:val="24"/>
                <w:szCs w:val="24"/>
              </w:rPr>
              <w:t>Решение принимается большинством голосов 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w:t>
            </w:r>
          </w:p>
          <w:p w:rsidR="00D33671" w:rsidRPr="00D33671" w:rsidRDefault="00D33671" w:rsidP="00D33671">
            <w:pPr>
              <w:tabs>
                <w:tab w:val="left" w:pos="1600"/>
              </w:tabs>
              <w:spacing w:after="960"/>
              <w:jc w:val="both"/>
              <w:rPr>
                <w:b/>
                <w:bCs/>
                <w:sz w:val="24"/>
                <w:szCs w:val="24"/>
              </w:rPr>
            </w:pPr>
          </w:p>
        </w:tc>
        <w:tc>
          <w:tcPr>
            <w:tcW w:w="5174" w:type="dxa"/>
          </w:tcPr>
          <w:p w:rsid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rPr>
            </w:pPr>
          </w:p>
          <w:p w:rsidR="00D33671" w:rsidRPr="00901F94"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lang w:val="en-US"/>
              </w:rPr>
            </w:pPr>
            <w:r w:rsidRPr="00901F94">
              <w:rPr>
                <w:b/>
                <w:bCs/>
                <w:sz w:val="24"/>
                <w:szCs w:val="24"/>
                <w:u w:val="single"/>
                <w:lang w:val="en-US"/>
              </w:rPr>
              <w:t>Transaction 2</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lang w:val="en-US"/>
              </w:rPr>
            </w:pPr>
            <w:r w:rsidRPr="00D33671">
              <w:rPr>
                <w:b/>
                <w:bCs/>
                <w:i/>
                <w:sz w:val="24"/>
                <w:szCs w:val="24"/>
                <w:lang w:val="en-US"/>
              </w:rPr>
              <w:t>Brief description*:</w:t>
            </w:r>
          </w:p>
          <w:p w:rsidR="00D33671" w:rsidRPr="00D33671" w:rsidRDefault="00D33671" w:rsidP="00D33671">
            <w:pPr>
              <w:tabs>
                <w:tab w:val="left" w:pos="1600"/>
              </w:tabs>
              <w:jc w:val="both"/>
              <w:rPr>
                <w:sz w:val="24"/>
                <w:szCs w:val="24"/>
                <w:lang w:val="en-US"/>
              </w:rPr>
            </w:pPr>
            <w:r w:rsidRPr="00D33671">
              <w:rPr>
                <w:sz w:val="24"/>
                <w:szCs w:val="24"/>
                <w:lang w:val="en-US"/>
              </w:rPr>
              <w:t xml:space="preserve">Surety Agreement No. DP-LO-24/5398/P/3 dated 29.02.2024 with </w:t>
            </w:r>
            <w:proofErr w:type="spellStart"/>
            <w:r w:rsidRPr="00D33671">
              <w:rPr>
                <w:sz w:val="24"/>
                <w:szCs w:val="24"/>
                <w:lang w:val="en-US"/>
              </w:rPr>
              <w:t>Stolichny</w:t>
            </w:r>
            <w:proofErr w:type="spellEnd"/>
            <w:r w:rsidRPr="00D33671">
              <w:rPr>
                <w:sz w:val="24"/>
                <w:szCs w:val="24"/>
                <w:lang w:val="en-US"/>
              </w:rPr>
              <w:t xml:space="preserve"> Leasing JSC concluded to secure the obligations of the Company’s subsidiary (</w:t>
            </w:r>
            <w:proofErr w:type="spellStart"/>
            <w:r w:rsidRPr="00D33671">
              <w:rPr>
                <w:sz w:val="24"/>
                <w:szCs w:val="24"/>
                <w:lang w:val="en-US"/>
              </w:rPr>
              <w:t>Razvitie</w:t>
            </w:r>
            <w:proofErr w:type="spellEnd"/>
            <w:r w:rsidRPr="00D33671">
              <w:rPr>
                <w:sz w:val="24"/>
                <w:szCs w:val="24"/>
                <w:lang w:val="en-US"/>
              </w:rPr>
              <w:t xml:space="preserve"> ROST LLC, the ‘Lessee’) under the Leasing Agreement No. LO-24/5398/P dated 29.02.2024 (the ‘Surety 2’)</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pacing w:val="-4"/>
                <w:sz w:val="24"/>
                <w:szCs w:val="24"/>
                <w:lang w:val="en-US"/>
              </w:rPr>
            </w:pPr>
            <w:r w:rsidRPr="00D33671">
              <w:rPr>
                <w:bCs/>
                <w:spacing w:val="-4"/>
                <w:sz w:val="24"/>
                <w:szCs w:val="24"/>
                <w:lang w:val="en-US"/>
              </w:rPr>
              <w:t>It is proposed to approve the conclusion of the Transaction 2 on the following terms and conditions:</w:t>
            </w:r>
          </w:p>
          <w:p w:rsidR="00D33671" w:rsidRPr="00D33671" w:rsidRDefault="00D33671" w:rsidP="00D33671">
            <w:pPr>
              <w:tabs>
                <w:tab w:val="left" w:pos="1600"/>
              </w:tabs>
              <w:jc w:val="both"/>
              <w:rPr>
                <w:sz w:val="24"/>
                <w:szCs w:val="24"/>
                <w:lang w:val="en-US"/>
              </w:rPr>
            </w:pPr>
            <w:r w:rsidRPr="00D33671">
              <w:rPr>
                <w:sz w:val="24"/>
                <w:szCs w:val="24"/>
                <w:lang w:val="en-US"/>
              </w:rPr>
              <w:t>- full and joint surety</w:t>
            </w:r>
          </w:p>
          <w:p w:rsidR="00D33671" w:rsidRPr="00D33671" w:rsidRDefault="00D33671" w:rsidP="00D33671">
            <w:pPr>
              <w:tabs>
                <w:tab w:val="left" w:pos="1600"/>
              </w:tabs>
              <w:jc w:val="both"/>
              <w:rPr>
                <w:sz w:val="24"/>
                <w:szCs w:val="24"/>
                <w:lang w:val="en-US"/>
              </w:rPr>
            </w:pPr>
            <w:r w:rsidRPr="00D33671">
              <w:rPr>
                <w:sz w:val="24"/>
                <w:szCs w:val="24"/>
                <w:lang w:val="en-US"/>
              </w:rPr>
              <w:t>- surety term: until 20.03.2032</w:t>
            </w:r>
          </w:p>
          <w:p w:rsidR="00D33671" w:rsidRPr="00D33671" w:rsidRDefault="00D33671" w:rsidP="00D33671">
            <w:pPr>
              <w:tabs>
                <w:tab w:val="left" w:pos="1600"/>
              </w:tabs>
              <w:jc w:val="both"/>
              <w:rPr>
                <w:sz w:val="24"/>
                <w:szCs w:val="24"/>
                <w:lang w:val="en-US"/>
              </w:rPr>
            </w:pPr>
            <w:r w:rsidRPr="00D33671">
              <w:rPr>
                <w:sz w:val="24"/>
                <w:szCs w:val="24"/>
                <w:lang w:val="en-US"/>
              </w:rPr>
              <w:t>- leasing object: restaurant equipment</w:t>
            </w:r>
          </w:p>
          <w:p w:rsidR="00D33671" w:rsidRPr="00D33671" w:rsidRDefault="00D33671" w:rsidP="00D33671">
            <w:pPr>
              <w:tabs>
                <w:tab w:val="left" w:pos="1600"/>
              </w:tabs>
              <w:jc w:val="both"/>
              <w:rPr>
                <w:sz w:val="24"/>
                <w:szCs w:val="24"/>
                <w:lang w:val="en-US"/>
              </w:rPr>
            </w:pPr>
            <w:r w:rsidRPr="00D33671">
              <w:rPr>
                <w:sz w:val="24"/>
                <w:szCs w:val="24"/>
                <w:lang w:val="en-US"/>
              </w:rPr>
              <w:t>- leasing amount: RUB 26,723,881.58</w:t>
            </w:r>
          </w:p>
          <w:p w:rsidR="00D33671" w:rsidRPr="00D33671" w:rsidRDefault="00D33671" w:rsidP="00D33671">
            <w:pPr>
              <w:tabs>
                <w:tab w:val="left" w:pos="1600"/>
              </w:tabs>
              <w:jc w:val="both"/>
              <w:rPr>
                <w:sz w:val="24"/>
                <w:szCs w:val="24"/>
                <w:lang w:val="en-US"/>
              </w:rPr>
            </w:pPr>
            <w:r w:rsidRPr="00D33671">
              <w:rPr>
                <w:sz w:val="24"/>
                <w:szCs w:val="24"/>
                <w:lang w:val="en-US"/>
              </w:rPr>
              <w:t>- leasing term: 36 months</w:t>
            </w:r>
          </w:p>
          <w:p w:rsidR="00D33671" w:rsidRPr="00D33671" w:rsidRDefault="00D33671" w:rsidP="00D33671">
            <w:pPr>
              <w:tabs>
                <w:tab w:val="left" w:pos="1600"/>
              </w:tabs>
              <w:spacing w:before="120"/>
              <w:jc w:val="both"/>
              <w:rPr>
                <w:sz w:val="24"/>
                <w:szCs w:val="24"/>
                <w:lang w:val="en-US"/>
              </w:rPr>
            </w:pPr>
            <w:r w:rsidRPr="00D33671">
              <w:rPr>
                <w:b/>
                <w:i/>
                <w:spacing w:val="-2"/>
                <w:sz w:val="24"/>
                <w:szCs w:val="24"/>
                <w:lang w:val="en-US"/>
              </w:rPr>
              <w:t xml:space="preserve">Transaction price </w:t>
            </w:r>
            <w:r w:rsidRPr="00D33671">
              <w:rPr>
                <w:i/>
                <w:spacing w:val="-2"/>
                <w:sz w:val="24"/>
                <w:szCs w:val="24"/>
                <w:lang w:val="en-US"/>
              </w:rPr>
              <w:t>(with interrelated transactions):</w:t>
            </w:r>
            <w:r w:rsidRPr="00D33671">
              <w:rPr>
                <w:sz w:val="24"/>
                <w:szCs w:val="24"/>
                <w:lang w:val="en-US"/>
              </w:rPr>
              <w:t xml:space="preserve"> no more than RUB 484,244,286 (more than 10 % of the book value of the Company’s assets).</w:t>
            </w:r>
          </w:p>
          <w:p w:rsidR="00D33671" w:rsidRPr="00901F94" w:rsidRDefault="00D33671" w:rsidP="00D33671">
            <w:pPr>
              <w:tabs>
                <w:tab w:val="left" w:pos="1600"/>
              </w:tabs>
              <w:spacing w:before="120"/>
              <w:jc w:val="both"/>
              <w:rPr>
                <w:bCs/>
                <w:sz w:val="24"/>
                <w:szCs w:val="24"/>
                <w:lang w:val="en-US"/>
              </w:rPr>
            </w:pPr>
            <w:r w:rsidRPr="00D33671">
              <w:rPr>
                <w:b/>
                <w:i/>
                <w:sz w:val="24"/>
                <w:szCs w:val="24"/>
                <w:lang w:val="en-US"/>
              </w:rPr>
              <w:t>Interested party:</w:t>
            </w:r>
            <w:r w:rsidRPr="00D33671">
              <w:rPr>
                <w:i/>
                <w:sz w:val="24"/>
                <w:szCs w:val="24"/>
                <w:lang w:val="en-US"/>
              </w:rPr>
              <w:t xml:space="preserve"> </w:t>
            </w:r>
            <w:r w:rsidRPr="00D33671">
              <w:rPr>
                <w:bCs/>
                <w:sz w:val="24"/>
                <w:szCs w:val="24"/>
                <w:lang w:val="en-US"/>
              </w:rPr>
              <w:t xml:space="preserve">Mikhail </w:t>
            </w:r>
            <w:proofErr w:type="spellStart"/>
            <w:r w:rsidRPr="00D33671">
              <w:rPr>
                <w:bCs/>
                <w:sz w:val="24"/>
                <w:szCs w:val="24"/>
                <w:lang w:val="en-US"/>
              </w:rPr>
              <w:t>Polynovsky</w:t>
            </w:r>
            <w:proofErr w:type="spellEnd"/>
            <w:r w:rsidRPr="00D33671">
              <w:rPr>
                <w:bCs/>
                <w:sz w:val="24"/>
                <w:szCs w:val="24"/>
                <w:lang w:val="en-US"/>
              </w:rPr>
              <w:t>, the Member of the Board of Directors of the Company, who is simultaneously the General Director of the Lessee.</w:t>
            </w:r>
          </w:p>
          <w:p w:rsidR="00D33671" w:rsidRPr="00901F94" w:rsidRDefault="00D33671" w:rsidP="00D33671">
            <w:pPr>
              <w:tabs>
                <w:tab w:val="left" w:pos="1600"/>
              </w:tabs>
              <w:jc w:val="both"/>
              <w:rPr>
                <w:bCs/>
                <w:sz w:val="24"/>
                <w:szCs w:val="24"/>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Anticipated effects of the transaction on the Company's business as a result of the transaction:</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The conclusion the Surety Agreement is necessary for the purposes of the subsidiary’s business development (</w:t>
            </w:r>
            <w:proofErr w:type="spellStart"/>
            <w:r w:rsidRPr="00D33671">
              <w:rPr>
                <w:sz w:val="24"/>
                <w:szCs w:val="24"/>
                <w:lang w:val="en-US"/>
              </w:rPr>
              <w:t>Razvitie</w:t>
            </w:r>
            <w:proofErr w:type="spellEnd"/>
            <w:r w:rsidRPr="00D33671">
              <w:rPr>
                <w:sz w:val="24"/>
                <w:szCs w:val="24"/>
                <w:lang w:val="en-US"/>
              </w:rPr>
              <w:t xml:space="preserve"> ROST LLC), including the improvement of visitor service conditions.</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 xml:space="preserve">Given that PJSC ROSINTER RESTAURANTS HOLDING carries out its core business through participation in the authorized capital of subsidiaries and affiliates and managing such companies, conclusion of the transaction on the above terms and conditions is consistent with the business goals of the Company and its subsidiaries, and will contribute to the </w:t>
            </w:r>
            <w:proofErr w:type="spellStart"/>
            <w:r w:rsidRPr="00D33671">
              <w:rPr>
                <w:sz w:val="24"/>
                <w:szCs w:val="24"/>
                <w:lang w:val="en-US"/>
              </w:rPr>
              <w:t>fulfilment</w:t>
            </w:r>
            <w:proofErr w:type="spellEnd"/>
            <w:r w:rsidRPr="00D33671">
              <w:rPr>
                <w:sz w:val="24"/>
                <w:szCs w:val="24"/>
                <w:lang w:val="en-US"/>
              </w:rPr>
              <w:t xml:space="preserve"> of the Company's objectives to ensure growth of the Group's value and business efficiency.</w:t>
            </w:r>
          </w:p>
          <w:p w:rsidR="00D33671" w:rsidRPr="00D33671" w:rsidRDefault="00D33671" w:rsidP="00D33671">
            <w:pPr>
              <w:tabs>
                <w:tab w:val="left" w:pos="1600"/>
              </w:tabs>
              <w:jc w:val="both"/>
              <w:rPr>
                <w:b/>
                <w:bCs/>
                <w:sz w:val="24"/>
                <w:szCs w:val="24"/>
                <w:lang w:val="en-US"/>
              </w:rPr>
            </w:pPr>
          </w:p>
          <w:p w:rsidR="00D33671" w:rsidRPr="00D33671" w:rsidRDefault="00D33671" w:rsidP="00D33671">
            <w:pPr>
              <w:tabs>
                <w:tab w:val="left" w:pos="1600"/>
              </w:tabs>
              <w:jc w:val="both"/>
              <w:rPr>
                <w:b/>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Anticipated risks for Company’s activity: </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lastRenderedPageBreak/>
              <w:t xml:space="preserve">Due to the fact that the Company provides security for obligations of a third party, there is a risk of negative financial consequences for the Company in the form of the obligation to repay debt of the third party (the subsidiary) in case of non-performance or improper performance of its obligations. Meanwhile, the Company has an opportunity to have a significant influence on the third party's activities, including performance of its obligations, and, accordingly, to </w:t>
            </w:r>
            <w:proofErr w:type="spellStart"/>
            <w:r w:rsidRPr="00D33671">
              <w:rPr>
                <w:sz w:val="24"/>
                <w:szCs w:val="24"/>
                <w:lang w:val="en-US"/>
              </w:rPr>
              <w:t>minimise</w:t>
            </w:r>
            <w:proofErr w:type="spellEnd"/>
            <w:r w:rsidRPr="00D33671">
              <w:rPr>
                <w:sz w:val="24"/>
                <w:szCs w:val="24"/>
                <w:lang w:val="en-US"/>
              </w:rPr>
              <w:t xml:space="preserve"> the risk of negative consequences for the Company.</w:t>
            </w:r>
          </w:p>
          <w:p w:rsidR="00D33671" w:rsidRPr="00D33671" w:rsidRDefault="00D33671" w:rsidP="00D33671">
            <w:pPr>
              <w:tabs>
                <w:tab w:val="left" w:pos="1600"/>
              </w:tabs>
              <w:jc w:val="both"/>
              <w:rPr>
                <w:sz w:val="24"/>
                <w:szCs w:val="24"/>
                <w:lang w:val="en-US"/>
              </w:rPr>
            </w:pPr>
          </w:p>
          <w:p w:rsidR="00D33671" w:rsidRPr="00D33671" w:rsidRDefault="00D33671" w:rsidP="00D33671">
            <w:pPr>
              <w:tabs>
                <w:tab w:val="left" w:pos="1600"/>
              </w:tabs>
              <w:jc w:val="both"/>
              <w:rPr>
                <w:sz w:val="24"/>
                <w:szCs w:val="24"/>
                <w:lang w:val="en-US"/>
              </w:rPr>
            </w:pPr>
          </w:p>
          <w:p w:rsidR="00D33671" w:rsidRPr="00D33671" w:rsidRDefault="00D33671" w:rsidP="00D33671">
            <w:pPr>
              <w:tabs>
                <w:tab w:val="left" w:pos="1600"/>
              </w:tabs>
              <w:jc w:val="both"/>
              <w:rPr>
                <w:sz w:val="24"/>
                <w:szCs w:val="24"/>
                <w:lang w:val="en-US"/>
              </w:rPr>
            </w:pPr>
          </w:p>
          <w:p w:rsidR="00D33671" w:rsidRPr="00D33671" w:rsidRDefault="00D33671" w:rsidP="00D33671">
            <w:pPr>
              <w:rPr>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The expediency of the transaction: </w:t>
            </w:r>
          </w:p>
          <w:p w:rsidR="00D33671" w:rsidRPr="00D33671" w:rsidRDefault="00D33671" w:rsidP="00D33671">
            <w:pPr>
              <w:spacing w:before="60"/>
              <w:jc w:val="both"/>
              <w:rPr>
                <w:sz w:val="24"/>
                <w:szCs w:val="24"/>
                <w:lang w:val="en-US"/>
              </w:rPr>
            </w:pPr>
            <w:r w:rsidRPr="00D33671">
              <w:rPr>
                <w:sz w:val="24"/>
                <w:szCs w:val="24"/>
                <w:lang w:val="en-US"/>
              </w:rPr>
              <w:t>Taking into account the current financial position of the Company, the Company considers it expedient to conclude the transaction on the terms and conditions specified in the wording of the resolution on the agenda item 8 of the annual general meeting of shareholders of the Company.</w:t>
            </w:r>
          </w:p>
          <w:p w:rsidR="00D33671" w:rsidRPr="00D33671" w:rsidRDefault="00D33671" w:rsidP="00D33671">
            <w:pPr>
              <w:spacing w:before="60"/>
              <w:jc w:val="both"/>
              <w:rPr>
                <w:i/>
                <w:sz w:val="24"/>
                <w:szCs w:val="24"/>
                <w:lang w:val="en-US"/>
              </w:rPr>
            </w:pPr>
          </w:p>
          <w:p w:rsidR="00D33671" w:rsidRPr="00D33671" w:rsidRDefault="00D33671" w:rsidP="00D33671">
            <w:pPr>
              <w:spacing w:before="60"/>
              <w:jc w:val="both"/>
              <w:rPr>
                <w:sz w:val="24"/>
                <w:szCs w:val="24"/>
                <w:lang w:val="en-US"/>
              </w:rPr>
            </w:pPr>
            <w:r w:rsidRPr="00D33671">
              <w:rPr>
                <w:sz w:val="24"/>
                <w:szCs w:val="24"/>
                <w:lang w:val="en-US"/>
              </w:rPr>
              <w:t xml:space="preserve">The Company's transaction with </w:t>
            </w:r>
            <w:proofErr w:type="spellStart"/>
            <w:r w:rsidRPr="00D33671">
              <w:rPr>
                <w:sz w:val="24"/>
                <w:szCs w:val="24"/>
                <w:lang w:val="en-US"/>
              </w:rPr>
              <w:t>Stolichny</w:t>
            </w:r>
            <w:proofErr w:type="spellEnd"/>
            <w:r w:rsidRPr="00D33671">
              <w:rPr>
                <w:sz w:val="24"/>
                <w:szCs w:val="24"/>
                <w:lang w:val="en-US"/>
              </w:rPr>
              <w:t xml:space="preserve"> Leasing JSC is </w:t>
            </w:r>
            <w:proofErr w:type="spellStart"/>
            <w:r w:rsidRPr="00D33671">
              <w:rPr>
                <w:sz w:val="24"/>
                <w:szCs w:val="24"/>
                <w:lang w:val="en-US"/>
              </w:rPr>
              <w:t>recognised</w:t>
            </w:r>
            <w:proofErr w:type="spellEnd"/>
            <w:r w:rsidRPr="00D33671">
              <w:rPr>
                <w:sz w:val="24"/>
                <w:szCs w:val="24"/>
                <w:lang w:val="en-US"/>
              </w:rPr>
              <w:t xml:space="preserve"> as a related </w:t>
            </w:r>
            <w:r>
              <w:rPr>
                <w:sz w:val="24"/>
                <w:szCs w:val="24"/>
                <w:lang w:val="en-US"/>
              </w:rPr>
              <w:t>party transaction.</w:t>
            </w:r>
          </w:p>
          <w:p w:rsidR="00D33671" w:rsidRPr="00D33671" w:rsidRDefault="00D33671" w:rsidP="00D33671">
            <w:pPr>
              <w:jc w:val="both"/>
              <w:rPr>
                <w:sz w:val="24"/>
                <w:szCs w:val="24"/>
                <w:lang w:val="en-US"/>
              </w:rPr>
            </w:pPr>
          </w:p>
          <w:p w:rsidR="00D33671" w:rsidRPr="00D33671" w:rsidRDefault="00D33671" w:rsidP="00D33671">
            <w:pPr>
              <w:spacing w:before="120"/>
              <w:jc w:val="both"/>
              <w:rPr>
                <w:sz w:val="24"/>
                <w:szCs w:val="24"/>
                <w:lang w:val="en-US"/>
              </w:rPr>
            </w:pPr>
            <w:r w:rsidRPr="00D33671">
              <w:rPr>
                <w:sz w:val="24"/>
                <w:szCs w:val="24"/>
                <w:lang w:val="en-US"/>
              </w:rPr>
              <w:t>Pursuant to Clause 4 of Article 83 of the Federal Law ‘On Joint-Stock Companies’, a resolution on approval of a related party transaction which may amount to ten or more percent of the book value of the Company's assets according to its accounting (financial) statements as of the last reporting date shall be passed by the general meeting of shareholders.</w:t>
            </w:r>
          </w:p>
          <w:p w:rsidR="00D33671" w:rsidRPr="00D33671" w:rsidRDefault="00D33671" w:rsidP="00D33671">
            <w:pPr>
              <w:jc w:val="both"/>
              <w:rPr>
                <w:sz w:val="24"/>
                <w:szCs w:val="24"/>
                <w:lang w:val="en-US"/>
              </w:rPr>
            </w:pPr>
          </w:p>
          <w:p w:rsidR="00D33671" w:rsidRPr="00D33671" w:rsidRDefault="00D33671" w:rsidP="00D33671">
            <w:pPr>
              <w:jc w:val="both"/>
              <w:rPr>
                <w:sz w:val="24"/>
                <w:szCs w:val="24"/>
                <w:lang w:val="en-US"/>
              </w:rPr>
            </w:pPr>
          </w:p>
          <w:p w:rsidR="00D33671" w:rsidRPr="00D33671" w:rsidRDefault="00D33671" w:rsidP="00D33671">
            <w:pPr>
              <w:spacing w:before="120"/>
              <w:jc w:val="both"/>
              <w:rPr>
                <w:sz w:val="24"/>
                <w:szCs w:val="24"/>
                <w:lang w:val="en-US"/>
              </w:rPr>
            </w:pPr>
            <w:r w:rsidRPr="00D33671">
              <w:rPr>
                <w:sz w:val="24"/>
                <w:szCs w:val="24"/>
                <w:lang w:val="en-US"/>
              </w:rPr>
              <w:t>A resolution shall be passed by a majority vote of the holders of voting shares attending the meeting who are not interested in the transaction or who are not controlled by persons interested in the transaction.</w:t>
            </w:r>
          </w:p>
          <w:p w:rsidR="00D33671" w:rsidRPr="00D33671" w:rsidRDefault="00D33671" w:rsidP="00D33671">
            <w:pPr>
              <w:spacing w:before="60"/>
              <w:rPr>
                <w:b/>
                <w:bCs/>
                <w:sz w:val="24"/>
                <w:szCs w:val="24"/>
                <w:lang w:val="en-US"/>
              </w:rPr>
            </w:pPr>
          </w:p>
        </w:tc>
      </w:tr>
      <w:tr w:rsidR="00D33671" w:rsidRPr="00175504" w:rsidTr="00D33671">
        <w:tc>
          <w:tcPr>
            <w:tcW w:w="5174" w:type="dxa"/>
          </w:tcPr>
          <w:p w:rsidR="00D33671" w:rsidRPr="00901F94"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rPr>
            </w:pPr>
            <w:r w:rsidRPr="00D33671">
              <w:rPr>
                <w:b/>
                <w:bCs/>
                <w:sz w:val="24"/>
                <w:szCs w:val="24"/>
                <w:u w:val="single"/>
              </w:rPr>
              <w:t>Сделка 3</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rPr>
            </w:pPr>
            <w:r w:rsidRPr="00D33671">
              <w:rPr>
                <w:b/>
                <w:bCs/>
                <w:i/>
                <w:sz w:val="24"/>
                <w:szCs w:val="24"/>
              </w:rPr>
              <w:t xml:space="preserve">Краткое описание*: </w:t>
            </w:r>
          </w:p>
          <w:p w:rsidR="00D33671" w:rsidRPr="00D33671" w:rsidRDefault="00D33671" w:rsidP="00D33671">
            <w:pPr>
              <w:tabs>
                <w:tab w:val="left" w:pos="1600"/>
              </w:tabs>
              <w:jc w:val="both"/>
              <w:rPr>
                <w:sz w:val="24"/>
                <w:szCs w:val="24"/>
              </w:rPr>
            </w:pPr>
            <w:r w:rsidRPr="00D33671">
              <w:rPr>
                <w:sz w:val="24"/>
                <w:szCs w:val="24"/>
              </w:rPr>
              <w:t>Договор поручительства № ДП-ЛО-24/5399/</w:t>
            </w:r>
            <w:proofErr w:type="gramStart"/>
            <w:r w:rsidRPr="00D33671">
              <w:rPr>
                <w:sz w:val="24"/>
                <w:szCs w:val="24"/>
              </w:rPr>
              <w:t>П</w:t>
            </w:r>
            <w:proofErr w:type="gramEnd"/>
            <w:r w:rsidRPr="00D33671">
              <w:rPr>
                <w:sz w:val="24"/>
                <w:szCs w:val="24"/>
              </w:rPr>
              <w:t>/3 от 29.02.2024 с АО «Столичный Лизинг» в обеспечение обязательств дочерней компании (ООО «Развитие РОСТ», «Лизингополучатель») по договору лизинга № ЛО-24/5399/П от 29.02.2024 г. («Поручительство 3»)</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Cs/>
                <w:sz w:val="24"/>
                <w:szCs w:val="24"/>
              </w:rPr>
              <w:t>Предлагается одобрить заключение Сделки 3 на следующих условиях:</w:t>
            </w:r>
          </w:p>
          <w:p w:rsidR="00D33671" w:rsidRPr="00D33671" w:rsidRDefault="00D33671" w:rsidP="00D33671">
            <w:pPr>
              <w:tabs>
                <w:tab w:val="left" w:pos="1600"/>
              </w:tabs>
              <w:jc w:val="both"/>
              <w:rPr>
                <w:bCs/>
                <w:sz w:val="24"/>
                <w:szCs w:val="24"/>
              </w:rPr>
            </w:pPr>
            <w:r w:rsidRPr="00D33671">
              <w:rPr>
                <w:bCs/>
                <w:sz w:val="24"/>
                <w:szCs w:val="24"/>
              </w:rPr>
              <w:t>- поручительство полное, солидарное</w:t>
            </w:r>
          </w:p>
          <w:p w:rsidR="00D33671" w:rsidRPr="00D33671" w:rsidRDefault="00D33671" w:rsidP="00D33671">
            <w:pPr>
              <w:tabs>
                <w:tab w:val="left" w:pos="1600"/>
              </w:tabs>
              <w:jc w:val="both"/>
              <w:rPr>
                <w:bCs/>
                <w:sz w:val="24"/>
                <w:szCs w:val="24"/>
              </w:rPr>
            </w:pPr>
            <w:r w:rsidRPr="00D33671">
              <w:rPr>
                <w:bCs/>
                <w:sz w:val="24"/>
                <w:szCs w:val="24"/>
              </w:rPr>
              <w:t>- срок поручительства: до 20.03.2032 г.</w:t>
            </w:r>
          </w:p>
          <w:p w:rsidR="00D33671" w:rsidRPr="00D33671" w:rsidRDefault="00D33671" w:rsidP="00D33671">
            <w:pPr>
              <w:tabs>
                <w:tab w:val="left" w:pos="1600"/>
              </w:tabs>
              <w:jc w:val="both"/>
              <w:rPr>
                <w:bCs/>
                <w:sz w:val="24"/>
                <w:szCs w:val="24"/>
              </w:rPr>
            </w:pPr>
            <w:r w:rsidRPr="00D33671">
              <w:rPr>
                <w:bCs/>
                <w:sz w:val="24"/>
                <w:szCs w:val="24"/>
              </w:rPr>
              <w:t>- предмет лизинга: ресторанное оборудование</w:t>
            </w:r>
          </w:p>
          <w:p w:rsidR="00D33671" w:rsidRPr="00D33671" w:rsidRDefault="00D33671" w:rsidP="00D33671">
            <w:pPr>
              <w:tabs>
                <w:tab w:val="left" w:pos="1600"/>
              </w:tabs>
              <w:jc w:val="both"/>
              <w:rPr>
                <w:bCs/>
                <w:sz w:val="24"/>
                <w:szCs w:val="24"/>
              </w:rPr>
            </w:pPr>
            <w:r w:rsidRPr="00D33671">
              <w:rPr>
                <w:bCs/>
                <w:sz w:val="24"/>
                <w:szCs w:val="24"/>
              </w:rPr>
              <w:t>- сумма лизинга: 77 674 162,66 руб.</w:t>
            </w:r>
          </w:p>
          <w:p w:rsidR="00D33671" w:rsidRPr="00D33671" w:rsidRDefault="00D33671" w:rsidP="00D33671">
            <w:pPr>
              <w:tabs>
                <w:tab w:val="left" w:pos="1600"/>
              </w:tabs>
              <w:jc w:val="both"/>
              <w:rPr>
                <w:bCs/>
                <w:sz w:val="24"/>
                <w:szCs w:val="24"/>
              </w:rPr>
            </w:pPr>
            <w:r w:rsidRPr="00D33671">
              <w:rPr>
                <w:bCs/>
                <w:sz w:val="24"/>
                <w:szCs w:val="24"/>
              </w:rPr>
              <w:t>- срок лизинга: 36 месяцев</w:t>
            </w:r>
          </w:p>
          <w:p w:rsidR="00D33671" w:rsidRPr="00D33671" w:rsidRDefault="00D33671" w:rsidP="00D33671">
            <w:pPr>
              <w:tabs>
                <w:tab w:val="left" w:pos="1600"/>
              </w:tabs>
              <w:spacing w:before="120"/>
              <w:jc w:val="both"/>
              <w:rPr>
                <w:rFonts w:eastAsia="Calibri"/>
                <w:bCs/>
                <w:iCs/>
                <w:sz w:val="24"/>
                <w:szCs w:val="24"/>
              </w:rPr>
            </w:pPr>
            <w:r w:rsidRPr="00D33671">
              <w:rPr>
                <w:b/>
                <w:i/>
                <w:sz w:val="24"/>
                <w:szCs w:val="24"/>
              </w:rPr>
              <w:t xml:space="preserve">Цена сделки </w:t>
            </w:r>
            <w:r w:rsidRPr="00D33671">
              <w:rPr>
                <w:i/>
                <w:sz w:val="24"/>
                <w:szCs w:val="24"/>
              </w:rPr>
              <w:t>(</w:t>
            </w:r>
            <w:proofErr w:type="gramStart"/>
            <w:r w:rsidRPr="00D33671">
              <w:rPr>
                <w:i/>
                <w:sz w:val="24"/>
                <w:szCs w:val="24"/>
              </w:rPr>
              <w:t>со</w:t>
            </w:r>
            <w:proofErr w:type="gramEnd"/>
            <w:r w:rsidRPr="00D33671">
              <w:rPr>
                <w:i/>
                <w:sz w:val="24"/>
                <w:szCs w:val="24"/>
              </w:rPr>
              <w:t xml:space="preserve"> взаимосвязанными сделками): </w:t>
            </w:r>
            <w:r w:rsidRPr="00D33671">
              <w:rPr>
                <w:rFonts w:eastAsia="Calibri"/>
                <w:bCs/>
                <w:iCs/>
                <w:sz w:val="24"/>
                <w:szCs w:val="24"/>
              </w:rPr>
              <w:t xml:space="preserve">не более, чем 484 244 286 руб. (более 10% от балансовой стоимости активов 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
                <w:bCs/>
                <w:i/>
                <w:iCs/>
                <w:sz w:val="24"/>
                <w:szCs w:val="24"/>
              </w:rPr>
              <w:t xml:space="preserve">Заинтересованное лицо: </w:t>
            </w:r>
            <w:r w:rsidRPr="00D33671">
              <w:rPr>
                <w:bCs/>
                <w:sz w:val="24"/>
                <w:szCs w:val="24"/>
              </w:rPr>
              <w:t xml:space="preserve">член Совета директоров Общества </w:t>
            </w:r>
            <w:proofErr w:type="spellStart"/>
            <w:r w:rsidRPr="00D33671">
              <w:rPr>
                <w:bCs/>
                <w:sz w:val="24"/>
                <w:szCs w:val="24"/>
              </w:rPr>
              <w:t>Полиновский</w:t>
            </w:r>
            <w:proofErr w:type="spellEnd"/>
            <w:r w:rsidRPr="00D33671">
              <w:rPr>
                <w:bCs/>
                <w:sz w:val="24"/>
                <w:szCs w:val="24"/>
              </w:rPr>
              <w:t xml:space="preserve"> Михаил Валерьевич, который одновременно является Генеральным директором Лизингополучателя.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rPr>
            </w:pPr>
          </w:p>
          <w:p w:rsidR="00D33671" w:rsidRPr="00D33671" w:rsidRDefault="00D33671" w:rsidP="00D33671">
            <w:pPr>
              <w:spacing w:before="120"/>
              <w:jc w:val="both"/>
              <w:rPr>
                <w:sz w:val="24"/>
                <w:szCs w:val="24"/>
              </w:rPr>
            </w:pPr>
            <w:r w:rsidRPr="00D33671">
              <w:rPr>
                <w:sz w:val="24"/>
                <w:szCs w:val="24"/>
                <w:u w:val="single"/>
              </w:rPr>
              <w:t>Предполагаемые последствия заключения сделки для деятельности Общества в результате совершения сделки:</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Заключение Договора поручительства необходимо для целей развития бизнеса дочернего общества (ООО «Развитие РОСТ»), в том числе улучшения условий обслуживания посетителей.</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proofErr w:type="gramStart"/>
            <w:r w:rsidRPr="00D33671">
              <w:rPr>
                <w:sz w:val="24"/>
                <w:szCs w:val="24"/>
              </w:rPr>
              <w:t>С учетом того, что основная деятельность ПАО «РОСИНТЕР РЕСТОРАНТС ХОЛДИНГ» осуществляется посредством участия в уставных капиталах дочерних и зависимых компаний и управления такими компаниями, заключение сделки на указанных выше условиях соответствует целям деятельности Общества и его дочерних организаций, и будет способствовать выполнению целей Общества по обеспечению роста стоимости компании и эффективности бизнеса.</w:t>
            </w:r>
            <w:proofErr w:type="gramEnd"/>
          </w:p>
          <w:p w:rsidR="00D33671" w:rsidRPr="00D33671" w:rsidRDefault="00D33671" w:rsidP="00D33671">
            <w:pPr>
              <w:tabs>
                <w:tab w:val="left" w:pos="1600"/>
              </w:tabs>
              <w:jc w:val="both"/>
              <w:rPr>
                <w:b/>
                <w:bCs/>
                <w:sz w:val="24"/>
                <w:szCs w:val="24"/>
              </w:rPr>
            </w:pPr>
          </w:p>
          <w:p w:rsidR="00D33671" w:rsidRPr="00D33671" w:rsidRDefault="00D33671" w:rsidP="00D33671">
            <w:pPr>
              <w:spacing w:before="120"/>
              <w:jc w:val="both"/>
              <w:rPr>
                <w:sz w:val="24"/>
                <w:szCs w:val="24"/>
                <w:u w:val="single"/>
              </w:rPr>
            </w:pPr>
            <w:r w:rsidRPr="00D33671">
              <w:rPr>
                <w:sz w:val="24"/>
                <w:szCs w:val="24"/>
                <w:u w:val="single"/>
              </w:rPr>
              <w:t xml:space="preserve">Предполагаемые риски для деятельности 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lastRenderedPageBreak/>
              <w:t>В силу того, что Общество предоставляет обеспечение по обязательствам третьего лица, существует риск наступления негативных финансовых последствий для Общества в виде обязанности погасить задолженность третьего лица (дочерней компании) в случае неисполнения или ненадлежащего исполнения им своих обязательств. Между тем, у Общества имеется возможность оказывать существенное влияние на деятельность третьего лица, в том числе по исполнению им своих обязанностей, и соответственно минимизировать риск наступления негативных последствий для Общества.</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rPr>
            </w:pPr>
          </w:p>
          <w:p w:rsidR="00D33671" w:rsidRPr="00D33671" w:rsidRDefault="00D33671" w:rsidP="00D33671">
            <w:pPr>
              <w:spacing w:before="120"/>
              <w:jc w:val="both"/>
              <w:rPr>
                <w:sz w:val="24"/>
                <w:szCs w:val="24"/>
              </w:rPr>
            </w:pPr>
            <w:r w:rsidRPr="00D33671">
              <w:rPr>
                <w:sz w:val="24"/>
                <w:szCs w:val="24"/>
                <w:u w:val="single"/>
              </w:rPr>
              <w:t>Целесообразность заключения сделки</w:t>
            </w:r>
            <w:r w:rsidRPr="00D33671">
              <w:rPr>
                <w:sz w:val="24"/>
                <w:szCs w:val="24"/>
              </w:rPr>
              <w:t xml:space="preserve">: </w:t>
            </w:r>
          </w:p>
          <w:p w:rsidR="00D33671" w:rsidRPr="00D33671" w:rsidRDefault="00D33671" w:rsidP="00D33671">
            <w:pPr>
              <w:spacing w:before="60"/>
              <w:jc w:val="both"/>
              <w:rPr>
                <w:i/>
                <w:sz w:val="24"/>
                <w:szCs w:val="24"/>
              </w:rPr>
            </w:pPr>
            <w:r w:rsidRPr="00D33671">
              <w:rPr>
                <w:sz w:val="24"/>
                <w:szCs w:val="24"/>
              </w:rPr>
              <w:t>Принимая во внимание текущее финансовое положение Общества, Общество полагает целесообразным заключение сделки на условиях, указанных в формулировке решения по вопросу 9 повестки дня годового общего собрания акционеров Общества.</w:t>
            </w:r>
          </w:p>
          <w:p w:rsidR="00D33671" w:rsidRPr="00D33671" w:rsidRDefault="00D33671" w:rsidP="00D33671">
            <w:pPr>
              <w:spacing w:before="60"/>
              <w:jc w:val="both"/>
              <w:rPr>
                <w:i/>
                <w:sz w:val="24"/>
                <w:szCs w:val="24"/>
              </w:rPr>
            </w:pPr>
          </w:p>
          <w:p w:rsidR="00D33671" w:rsidRPr="00D33671" w:rsidRDefault="00D33671" w:rsidP="00D33671">
            <w:pPr>
              <w:spacing w:before="60"/>
              <w:jc w:val="both"/>
              <w:rPr>
                <w:sz w:val="24"/>
                <w:szCs w:val="24"/>
              </w:rPr>
            </w:pPr>
            <w:r w:rsidRPr="00D33671">
              <w:rPr>
                <w:sz w:val="24"/>
                <w:szCs w:val="24"/>
              </w:rPr>
              <w:t xml:space="preserve">Сделка Общества с АО «Столичный лизинг» признается сделкой, в совершении которой имеется заинтересованность. </w:t>
            </w:r>
          </w:p>
          <w:p w:rsidR="00D33671" w:rsidRPr="00D33671" w:rsidRDefault="00D33671" w:rsidP="00D33671">
            <w:pPr>
              <w:spacing w:before="120"/>
              <w:jc w:val="both"/>
              <w:rPr>
                <w:sz w:val="24"/>
                <w:szCs w:val="24"/>
              </w:rPr>
            </w:pPr>
            <w:r w:rsidRPr="00D33671">
              <w:rPr>
                <w:sz w:val="24"/>
                <w:szCs w:val="24"/>
              </w:rPr>
              <w:t>В соответствии с пунктом 4 статьи 83 Федерального закона «Об акционерных обществах» решение об одобрении сделки, в совершении которой имеется заинтересованность, сумма которой может составить десять или более процентов балансовой стоимости активов Общества по данным его бухгалтерской (финансовой) отчетности на последнюю отчетную дату, принимается общим собранием акционеров.</w:t>
            </w:r>
          </w:p>
          <w:p w:rsidR="00D33671" w:rsidRDefault="00D33671" w:rsidP="00D33671">
            <w:pPr>
              <w:spacing w:before="120"/>
              <w:jc w:val="both"/>
              <w:rPr>
                <w:sz w:val="24"/>
                <w:szCs w:val="24"/>
              </w:rPr>
            </w:pPr>
            <w:r w:rsidRPr="00D33671">
              <w:rPr>
                <w:sz w:val="24"/>
                <w:szCs w:val="24"/>
              </w:rPr>
              <w:t>Решение принимается большинством голосов 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w:t>
            </w:r>
          </w:p>
          <w:p w:rsidR="00D33671" w:rsidRPr="00D33671" w:rsidRDefault="00D33671" w:rsidP="00D33671">
            <w:pPr>
              <w:spacing w:before="120" w:after="840"/>
              <w:jc w:val="both"/>
              <w:rPr>
                <w:b/>
                <w:bCs/>
                <w:sz w:val="24"/>
                <w:szCs w:val="24"/>
              </w:rPr>
            </w:pPr>
          </w:p>
        </w:tc>
        <w:tc>
          <w:tcPr>
            <w:tcW w:w="5174" w:type="dxa"/>
          </w:tcPr>
          <w:p w:rsidR="00D33671" w:rsidRDefault="00D33671" w:rsidP="00D33671">
            <w:pPr>
              <w:tabs>
                <w:tab w:val="left" w:pos="1600"/>
              </w:tabs>
              <w:spacing w:before="120"/>
              <w:jc w:val="both"/>
              <w:rPr>
                <w:b/>
                <w:sz w:val="24"/>
                <w:szCs w:val="24"/>
                <w:u w:val="single"/>
              </w:rPr>
            </w:pPr>
          </w:p>
          <w:p w:rsidR="00D33671" w:rsidRPr="00D33671" w:rsidRDefault="00D33671" w:rsidP="00D33671">
            <w:pPr>
              <w:tabs>
                <w:tab w:val="left" w:pos="1600"/>
              </w:tabs>
              <w:spacing w:before="120"/>
              <w:jc w:val="both"/>
              <w:rPr>
                <w:b/>
                <w:sz w:val="24"/>
                <w:szCs w:val="24"/>
                <w:u w:val="single"/>
                <w:lang w:val="en-US"/>
              </w:rPr>
            </w:pPr>
            <w:r w:rsidRPr="00D33671">
              <w:rPr>
                <w:b/>
                <w:sz w:val="24"/>
                <w:szCs w:val="24"/>
                <w:u w:val="single"/>
                <w:lang w:val="en-US"/>
              </w:rPr>
              <w:t>Transaction 3</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lang w:val="en-US"/>
              </w:rPr>
            </w:pPr>
            <w:r w:rsidRPr="00D33671">
              <w:rPr>
                <w:b/>
                <w:bCs/>
                <w:i/>
                <w:sz w:val="24"/>
                <w:szCs w:val="24"/>
                <w:lang w:val="en-US"/>
              </w:rPr>
              <w:t>Brief description*:</w:t>
            </w:r>
          </w:p>
          <w:p w:rsidR="00D33671" w:rsidRPr="00D33671" w:rsidRDefault="00D33671" w:rsidP="00D33671">
            <w:pPr>
              <w:tabs>
                <w:tab w:val="left" w:pos="1600"/>
              </w:tabs>
              <w:jc w:val="both"/>
              <w:rPr>
                <w:sz w:val="24"/>
                <w:szCs w:val="24"/>
                <w:lang w:val="en-US"/>
              </w:rPr>
            </w:pPr>
            <w:r w:rsidRPr="00D33671">
              <w:rPr>
                <w:sz w:val="24"/>
                <w:szCs w:val="24"/>
                <w:lang w:val="en-US"/>
              </w:rPr>
              <w:t xml:space="preserve">Surety Agreement No. DP-LO-24/5399/P/3 dated 29.02.2024 with </w:t>
            </w:r>
            <w:proofErr w:type="spellStart"/>
            <w:r w:rsidRPr="00D33671">
              <w:rPr>
                <w:sz w:val="24"/>
                <w:szCs w:val="24"/>
                <w:lang w:val="en-US"/>
              </w:rPr>
              <w:t>Stolichny</w:t>
            </w:r>
            <w:proofErr w:type="spellEnd"/>
            <w:r w:rsidRPr="00D33671">
              <w:rPr>
                <w:sz w:val="24"/>
                <w:szCs w:val="24"/>
                <w:lang w:val="en-US"/>
              </w:rPr>
              <w:t xml:space="preserve"> Leasing JSC concluded to secure the obligations of the Company’s subsidiary (</w:t>
            </w:r>
            <w:proofErr w:type="spellStart"/>
            <w:r w:rsidRPr="00D33671">
              <w:rPr>
                <w:sz w:val="24"/>
                <w:szCs w:val="24"/>
                <w:lang w:val="en-US"/>
              </w:rPr>
              <w:t>Razvitie</w:t>
            </w:r>
            <w:proofErr w:type="spellEnd"/>
            <w:r w:rsidRPr="00D33671">
              <w:rPr>
                <w:sz w:val="24"/>
                <w:szCs w:val="24"/>
                <w:lang w:val="en-US"/>
              </w:rPr>
              <w:t xml:space="preserve"> ROST LLC, the ‘Lessee’) under the Leasing Agreement No. LO-24/5399/P dated 29.02.2024 (the ‘Surety 3’)</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pacing w:val="-4"/>
                <w:sz w:val="24"/>
                <w:szCs w:val="24"/>
                <w:lang w:val="en-US"/>
              </w:rPr>
            </w:pPr>
            <w:r w:rsidRPr="00D33671">
              <w:rPr>
                <w:bCs/>
                <w:spacing w:val="-4"/>
                <w:sz w:val="24"/>
                <w:szCs w:val="24"/>
                <w:lang w:val="en-US"/>
              </w:rPr>
              <w:t>It is proposed to approve the conclusion of the Transaction 3 on the following terms and conditions:</w:t>
            </w:r>
          </w:p>
          <w:p w:rsidR="00D33671" w:rsidRPr="00D33671" w:rsidRDefault="00D33671" w:rsidP="00D33671">
            <w:pPr>
              <w:tabs>
                <w:tab w:val="left" w:pos="1600"/>
              </w:tabs>
              <w:jc w:val="both"/>
              <w:rPr>
                <w:sz w:val="24"/>
                <w:szCs w:val="24"/>
                <w:lang w:val="en-US"/>
              </w:rPr>
            </w:pPr>
            <w:r w:rsidRPr="00D33671">
              <w:rPr>
                <w:sz w:val="24"/>
                <w:szCs w:val="24"/>
                <w:lang w:val="en-US"/>
              </w:rPr>
              <w:t>- full and joint surety</w:t>
            </w:r>
          </w:p>
          <w:p w:rsidR="00D33671" w:rsidRPr="00D33671" w:rsidRDefault="00D33671" w:rsidP="00D33671">
            <w:pPr>
              <w:tabs>
                <w:tab w:val="left" w:pos="1600"/>
              </w:tabs>
              <w:jc w:val="both"/>
              <w:rPr>
                <w:sz w:val="24"/>
                <w:szCs w:val="24"/>
                <w:lang w:val="en-US"/>
              </w:rPr>
            </w:pPr>
            <w:r w:rsidRPr="00D33671">
              <w:rPr>
                <w:sz w:val="24"/>
                <w:szCs w:val="24"/>
                <w:lang w:val="en-US"/>
              </w:rPr>
              <w:t>- surety term: until 20.03.2032</w:t>
            </w:r>
          </w:p>
          <w:p w:rsidR="00D33671" w:rsidRPr="00D33671" w:rsidRDefault="00D33671" w:rsidP="00D33671">
            <w:pPr>
              <w:tabs>
                <w:tab w:val="left" w:pos="1600"/>
              </w:tabs>
              <w:jc w:val="both"/>
              <w:rPr>
                <w:sz w:val="24"/>
                <w:szCs w:val="24"/>
                <w:lang w:val="en-US"/>
              </w:rPr>
            </w:pPr>
            <w:r w:rsidRPr="00D33671">
              <w:rPr>
                <w:sz w:val="24"/>
                <w:szCs w:val="24"/>
                <w:lang w:val="en-US"/>
              </w:rPr>
              <w:t>- leasing object: restaurant equipment</w:t>
            </w:r>
          </w:p>
          <w:p w:rsidR="00D33671" w:rsidRPr="00D33671" w:rsidRDefault="00D33671" w:rsidP="00D33671">
            <w:pPr>
              <w:tabs>
                <w:tab w:val="left" w:pos="1600"/>
              </w:tabs>
              <w:jc w:val="both"/>
              <w:rPr>
                <w:sz w:val="24"/>
                <w:szCs w:val="24"/>
                <w:lang w:val="en-US"/>
              </w:rPr>
            </w:pPr>
            <w:r w:rsidRPr="00D33671">
              <w:rPr>
                <w:sz w:val="24"/>
                <w:szCs w:val="24"/>
                <w:lang w:val="en-US"/>
              </w:rPr>
              <w:t>- leasing amount: RUB 77,674,162.66</w:t>
            </w:r>
          </w:p>
          <w:p w:rsidR="00D33671" w:rsidRPr="00D33671" w:rsidRDefault="00D33671" w:rsidP="00D33671">
            <w:pPr>
              <w:tabs>
                <w:tab w:val="left" w:pos="1600"/>
              </w:tabs>
              <w:jc w:val="both"/>
              <w:rPr>
                <w:sz w:val="24"/>
                <w:szCs w:val="24"/>
                <w:lang w:val="en-US"/>
              </w:rPr>
            </w:pPr>
            <w:r w:rsidRPr="00D33671">
              <w:rPr>
                <w:sz w:val="24"/>
                <w:szCs w:val="24"/>
                <w:lang w:val="en-US"/>
              </w:rPr>
              <w:t>- leasing term: 36 months</w:t>
            </w:r>
          </w:p>
          <w:p w:rsidR="00D33671" w:rsidRPr="00D33671" w:rsidRDefault="00D33671" w:rsidP="00D33671">
            <w:pPr>
              <w:tabs>
                <w:tab w:val="left" w:pos="1600"/>
              </w:tabs>
              <w:spacing w:before="120"/>
              <w:jc w:val="both"/>
              <w:rPr>
                <w:sz w:val="24"/>
                <w:szCs w:val="24"/>
                <w:lang w:val="en-US"/>
              </w:rPr>
            </w:pPr>
            <w:r w:rsidRPr="00D33671">
              <w:rPr>
                <w:b/>
                <w:i/>
                <w:spacing w:val="-2"/>
                <w:sz w:val="24"/>
                <w:szCs w:val="24"/>
                <w:lang w:val="en-US"/>
              </w:rPr>
              <w:t xml:space="preserve">Transaction price </w:t>
            </w:r>
            <w:r w:rsidRPr="00D33671">
              <w:rPr>
                <w:i/>
                <w:spacing w:val="-2"/>
                <w:sz w:val="24"/>
                <w:szCs w:val="24"/>
                <w:lang w:val="en-US"/>
              </w:rPr>
              <w:t>(with interrelated transactions):</w:t>
            </w:r>
            <w:r w:rsidRPr="00D33671">
              <w:rPr>
                <w:sz w:val="24"/>
                <w:szCs w:val="24"/>
                <w:lang w:val="en-US"/>
              </w:rPr>
              <w:t xml:space="preserve"> no more than RUB 484,244,286 (more than 10 % of the book value of the Company’s assets).</w:t>
            </w:r>
          </w:p>
          <w:p w:rsidR="00D33671" w:rsidRPr="00D33671" w:rsidRDefault="00D33671" w:rsidP="00D33671">
            <w:pPr>
              <w:tabs>
                <w:tab w:val="left" w:pos="1600"/>
              </w:tabs>
              <w:spacing w:before="120"/>
              <w:jc w:val="both"/>
              <w:rPr>
                <w:bCs/>
                <w:sz w:val="24"/>
                <w:szCs w:val="24"/>
                <w:lang w:val="en-US"/>
              </w:rPr>
            </w:pPr>
            <w:r w:rsidRPr="00D33671">
              <w:rPr>
                <w:b/>
                <w:i/>
                <w:sz w:val="24"/>
                <w:szCs w:val="24"/>
                <w:lang w:val="en-US"/>
              </w:rPr>
              <w:t>Interested party:</w:t>
            </w:r>
            <w:r w:rsidRPr="00D33671">
              <w:rPr>
                <w:i/>
                <w:sz w:val="24"/>
                <w:szCs w:val="24"/>
                <w:lang w:val="en-US"/>
              </w:rPr>
              <w:t xml:space="preserve"> </w:t>
            </w:r>
            <w:r w:rsidRPr="00D33671">
              <w:rPr>
                <w:bCs/>
                <w:sz w:val="24"/>
                <w:szCs w:val="24"/>
                <w:lang w:val="en-US"/>
              </w:rPr>
              <w:t xml:space="preserve">Mikhail </w:t>
            </w:r>
            <w:proofErr w:type="spellStart"/>
            <w:r w:rsidRPr="00D33671">
              <w:rPr>
                <w:bCs/>
                <w:sz w:val="24"/>
                <w:szCs w:val="24"/>
                <w:lang w:val="en-US"/>
              </w:rPr>
              <w:t>Polynovsky</w:t>
            </w:r>
            <w:proofErr w:type="spellEnd"/>
            <w:r w:rsidRPr="00D33671">
              <w:rPr>
                <w:bCs/>
                <w:sz w:val="24"/>
                <w:szCs w:val="24"/>
                <w:lang w:val="en-US"/>
              </w:rPr>
              <w:t>, the Member of the Board of Directors of the Company, who is simultaneously the General Director of the Lessee.</w:t>
            </w:r>
          </w:p>
          <w:p w:rsidR="00D33671" w:rsidRPr="00901F94"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lang w:val="en-US"/>
              </w:rPr>
            </w:pPr>
          </w:p>
          <w:p w:rsidR="00D33671" w:rsidRPr="00901F94"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Anticipated effects of the transaction on the Company's business as a result of the transaction:</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The conclusion the Surety Agreement is necessary for the purposes of the subsidiary’s business development (</w:t>
            </w:r>
            <w:proofErr w:type="spellStart"/>
            <w:r w:rsidRPr="00D33671">
              <w:rPr>
                <w:sz w:val="24"/>
                <w:szCs w:val="24"/>
                <w:lang w:val="en-US"/>
              </w:rPr>
              <w:t>Razvitie</w:t>
            </w:r>
            <w:proofErr w:type="spellEnd"/>
            <w:r w:rsidRPr="00D33671">
              <w:rPr>
                <w:sz w:val="24"/>
                <w:szCs w:val="24"/>
                <w:lang w:val="en-US"/>
              </w:rPr>
              <w:t xml:space="preserve"> ROST LLC), including the improvement of visitor service conditions.</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 xml:space="preserve">Given that PJSC ROSINTER RESTAURANTS HOLDING carries out its core business through participation in the authorized capital of subsidiaries and affiliates and managing such companies, conclusion of the transaction on the above terms and conditions is consistent with the business goals of the Company and its subsidiaries, and will contribute to the </w:t>
            </w:r>
            <w:proofErr w:type="spellStart"/>
            <w:r w:rsidRPr="00D33671">
              <w:rPr>
                <w:sz w:val="24"/>
                <w:szCs w:val="24"/>
                <w:lang w:val="en-US"/>
              </w:rPr>
              <w:t>fulfilment</w:t>
            </w:r>
            <w:proofErr w:type="spellEnd"/>
            <w:r w:rsidRPr="00D33671">
              <w:rPr>
                <w:sz w:val="24"/>
                <w:szCs w:val="24"/>
                <w:lang w:val="en-US"/>
              </w:rPr>
              <w:t xml:space="preserve"> of the Company's objectives to ensure growth of the Group's value and business efficiency.</w:t>
            </w:r>
          </w:p>
          <w:p w:rsidR="00D33671" w:rsidRPr="00D33671" w:rsidRDefault="00D33671" w:rsidP="00D33671">
            <w:pPr>
              <w:tabs>
                <w:tab w:val="left" w:pos="1600"/>
              </w:tabs>
              <w:jc w:val="both"/>
              <w:rPr>
                <w:b/>
                <w:bCs/>
                <w:sz w:val="24"/>
                <w:szCs w:val="24"/>
                <w:lang w:val="en-US"/>
              </w:rPr>
            </w:pPr>
          </w:p>
          <w:p w:rsidR="00D33671" w:rsidRPr="00D33671" w:rsidRDefault="00D33671" w:rsidP="00D33671">
            <w:pPr>
              <w:tabs>
                <w:tab w:val="left" w:pos="1600"/>
              </w:tabs>
              <w:jc w:val="both"/>
              <w:rPr>
                <w:b/>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Anticipated risks for Company’s activity: </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lastRenderedPageBreak/>
              <w:t xml:space="preserve">Due to the fact that the Company provides security for obligations of a third party, there is a risk of negative financial consequences for the Company in the form of the obligation to repay debt of the third party (the subsidiary) in case of non-performance or improper performance of its obligations. Meanwhile, the Company has an opportunity to have a significant influence on the third party's activities, including performance of its obligations, and, accordingly, to </w:t>
            </w:r>
            <w:proofErr w:type="spellStart"/>
            <w:r w:rsidRPr="00D33671">
              <w:rPr>
                <w:sz w:val="24"/>
                <w:szCs w:val="24"/>
                <w:lang w:val="en-US"/>
              </w:rPr>
              <w:t>minimise</w:t>
            </w:r>
            <w:proofErr w:type="spellEnd"/>
            <w:r w:rsidRPr="00D33671">
              <w:rPr>
                <w:sz w:val="24"/>
                <w:szCs w:val="24"/>
                <w:lang w:val="en-US"/>
              </w:rPr>
              <w:t xml:space="preserve"> the risk of negative consequences for the Company.</w:t>
            </w:r>
          </w:p>
          <w:p w:rsidR="00D33671" w:rsidRPr="00D33671" w:rsidRDefault="00D33671" w:rsidP="00D33671">
            <w:pPr>
              <w:tabs>
                <w:tab w:val="left" w:pos="1600"/>
              </w:tabs>
              <w:jc w:val="both"/>
              <w:rPr>
                <w:sz w:val="24"/>
                <w:szCs w:val="24"/>
                <w:lang w:val="en-US"/>
              </w:rPr>
            </w:pPr>
          </w:p>
          <w:p w:rsidR="00D33671" w:rsidRPr="00D33671" w:rsidRDefault="00D33671" w:rsidP="00D33671">
            <w:pPr>
              <w:tabs>
                <w:tab w:val="left" w:pos="1600"/>
              </w:tabs>
              <w:jc w:val="both"/>
              <w:rPr>
                <w:sz w:val="24"/>
                <w:szCs w:val="24"/>
                <w:lang w:val="en-US"/>
              </w:rPr>
            </w:pPr>
          </w:p>
          <w:p w:rsidR="00D33671" w:rsidRPr="00D33671" w:rsidRDefault="00D33671" w:rsidP="00D33671">
            <w:pPr>
              <w:tabs>
                <w:tab w:val="left" w:pos="1600"/>
              </w:tabs>
              <w:jc w:val="both"/>
              <w:rPr>
                <w:sz w:val="24"/>
                <w:szCs w:val="24"/>
                <w:lang w:val="en-US"/>
              </w:rPr>
            </w:pPr>
          </w:p>
          <w:p w:rsidR="00D33671" w:rsidRPr="00D33671" w:rsidRDefault="00D33671" w:rsidP="00D33671">
            <w:pPr>
              <w:rPr>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The expediency of the transaction: </w:t>
            </w:r>
          </w:p>
          <w:p w:rsidR="00D33671" w:rsidRPr="00D33671" w:rsidRDefault="00D33671" w:rsidP="00D33671">
            <w:pPr>
              <w:spacing w:before="60"/>
              <w:jc w:val="both"/>
              <w:rPr>
                <w:sz w:val="24"/>
                <w:szCs w:val="24"/>
                <w:lang w:val="en-US"/>
              </w:rPr>
            </w:pPr>
            <w:r w:rsidRPr="00D33671">
              <w:rPr>
                <w:sz w:val="24"/>
                <w:szCs w:val="24"/>
                <w:lang w:val="en-US"/>
              </w:rPr>
              <w:t>Taking into account the current financial position of the Company, the Company considers it expedient to conclude the transaction on the terms and conditions specified in the wording of the resolution on the agenda item 9 of the annual general meeting of shareholders of the Company.</w:t>
            </w:r>
          </w:p>
          <w:p w:rsidR="00D33671" w:rsidRPr="00D33671" w:rsidRDefault="00D33671" w:rsidP="00D33671">
            <w:pPr>
              <w:spacing w:before="60"/>
              <w:jc w:val="both"/>
              <w:rPr>
                <w:i/>
                <w:sz w:val="24"/>
                <w:szCs w:val="24"/>
                <w:lang w:val="en-US"/>
              </w:rPr>
            </w:pPr>
          </w:p>
          <w:p w:rsidR="00D33671" w:rsidRPr="00D33671" w:rsidRDefault="00D33671" w:rsidP="00D33671">
            <w:pPr>
              <w:spacing w:before="60"/>
              <w:jc w:val="both"/>
              <w:rPr>
                <w:sz w:val="24"/>
                <w:szCs w:val="24"/>
                <w:lang w:val="en-US"/>
              </w:rPr>
            </w:pPr>
            <w:r w:rsidRPr="00D33671">
              <w:rPr>
                <w:sz w:val="24"/>
                <w:szCs w:val="24"/>
                <w:lang w:val="en-US"/>
              </w:rPr>
              <w:t xml:space="preserve">The Company's transaction with </w:t>
            </w:r>
            <w:proofErr w:type="spellStart"/>
            <w:r w:rsidRPr="00D33671">
              <w:rPr>
                <w:sz w:val="24"/>
                <w:szCs w:val="24"/>
                <w:lang w:val="en-US"/>
              </w:rPr>
              <w:t>Stolichny</w:t>
            </w:r>
            <w:proofErr w:type="spellEnd"/>
            <w:r w:rsidRPr="00D33671">
              <w:rPr>
                <w:sz w:val="24"/>
                <w:szCs w:val="24"/>
                <w:lang w:val="en-US"/>
              </w:rPr>
              <w:t xml:space="preserve"> Leasing JSC is </w:t>
            </w:r>
            <w:proofErr w:type="spellStart"/>
            <w:r w:rsidRPr="00D33671">
              <w:rPr>
                <w:sz w:val="24"/>
                <w:szCs w:val="24"/>
                <w:lang w:val="en-US"/>
              </w:rPr>
              <w:t>recognised</w:t>
            </w:r>
            <w:proofErr w:type="spellEnd"/>
            <w:r w:rsidRPr="00D33671">
              <w:rPr>
                <w:sz w:val="24"/>
                <w:szCs w:val="24"/>
                <w:lang w:val="en-US"/>
              </w:rPr>
              <w:t xml:space="preserve"> as a related </w:t>
            </w:r>
            <w:r>
              <w:rPr>
                <w:sz w:val="24"/>
                <w:szCs w:val="24"/>
                <w:lang w:val="en-US"/>
              </w:rPr>
              <w:t>party transaction.</w:t>
            </w:r>
          </w:p>
          <w:p w:rsidR="00D33671" w:rsidRPr="00D33671" w:rsidRDefault="00D33671" w:rsidP="00D33671">
            <w:pPr>
              <w:jc w:val="both"/>
              <w:rPr>
                <w:sz w:val="24"/>
                <w:szCs w:val="24"/>
                <w:lang w:val="en-US"/>
              </w:rPr>
            </w:pPr>
          </w:p>
          <w:p w:rsidR="00D33671" w:rsidRPr="00D33671" w:rsidRDefault="00D33671" w:rsidP="00D33671">
            <w:pPr>
              <w:spacing w:before="120"/>
              <w:jc w:val="both"/>
              <w:rPr>
                <w:sz w:val="24"/>
                <w:szCs w:val="24"/>
                <w:lang w:val="en-US"/>
              </w:rPr>
            </w:pPr>
            <w:r w:rsidRPr="00D33671">
              <w:rPr>
                <w:sz w:val="24"/>
                <w:szCs w:val="24"/>
                <w:lang w:val="en-US"/>
              </w:rPr>
              <w:t>Pursuant to Clause 4 of Article 83 of the Federal Law ‘On Joint-Stock Companies’, a resolution on approval of a related party transaction which may amount to ten or more percent of the book value of the Company's assets according to its accounting (financial) statements as of the last reporting date shall be passed by the general meeting of shareholders.</w:t>
            </w:r>
          </w:p>
          <w:p w:rsidR="00D33671" w:rsidRPr="00D33671" w:rsidRDefault="00D33671" w:rsidP="00D33671">
            <w:pPr>
              <w:jc w:val="both"/>
              <w:rPr>
                <w:sz w:val="24"/>
                <w:szCs w:val="24"/>
                <w:lang w:val="en-US"/>
              </w:rPr>
            </w:pPr>
          </w:p>
          <w:p w:rsidR="00D33671" w:rsidRPr="00D33671" w:rsidRDefault="00D33671" w:rsidP="00D33671">
            <w:pPr>
              <w:jc w:val="both"/>
              <w:rPr>
                <w:sz w:val="24"/>
                <w:szCs w:val="24"/>
                <w:lang w:val="en-US"/>
              </w:rPr>
            </w:pPr>
          </w:p>
          <w:p w:rsidR="00D33671" w:rsidRPr="00D33671" w:rsidRDefault="00D33671" w:rsidP="00D33671">
            <w:pPr>
              <w:spacing w:before="120"/>
              <w:jc w:val="both"/>
              <w:rPr>
                <w:b/>
                <w:bCs/>
                <w:sz w:val="24"/>
                <w:szCs w:val="24"/>
                <w:lang w:val="en-US"/>
              </w:rPr>
            </w:pPr>
            <w:r w:rsidRPr="00D33671">
              <w:rPr>
                <w:sz w:val="24"/>
                <w:szCs w:val="24"/>
                <w:lang w:val="en-US"/>
              </w:rPr>
              <w:t>A resolution shall be passed by a majority vote of the holders of voting shares attending the meeting who are not interested in the transaction or who are not controlled by persons interested in the transaction.</w:t>
            </w:r>
          </w:p>
        </w:tc>
      </w:tr>
      <w:tr w:rsidR="00D33671" w:rsidRPr="00175504" w:rsidTr="00D33671">
        <w:tc>
          <w:tcPr>
            <w:tcW w:w="5174" w:type="dxa"/>
          </w:tcPr>
          <w:p w:rsidR="00D33671" w:rsidRPr="00901F94"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rPr>
            </w:pPr>
            <w:r w:rsidRPr="00D33671">
              <w:rPr>
                <w:b/>
                <w:bCs/>
                <w:sz w:val="24"/>
                <w:szCs w:val="24"/>
                <w:u w:val="single"/>
              </w:rPr>
              <w:t>Сделка 4</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rPr>
            </w:pPr>
            <w:r w:rsidRPr="00D33671">
              <w:rPr>
                <w:b/>
                <w:bCs/>
                <w:i/>
                <w:sz w:val="24"/>
                <w:szCs w:val="24"/>
              </w:rPr>
              <w:t xml:space="preserve">Краткое описание*: </w:t>
            </w:r>
          </w:p>
          <w:p w:rsidR="00D33671" w:rsidRPr="00D33671" w:rsidRDefault="00D33671" w:rsidP="00D33671">
            <w:pPr>
              <w:tabs>
                <w:tab w:val="left" w:pos="1600"/>
              </w:tabs>
              <w:jc w:val="both"/>
              <w:rPr>
                <w:sz w:val="24"/>
                <w:szCs w:val="24"/>
              </w:rPr>
            </w:pPr>
            <w:r w:rsidRPr="00D33671">
              <w:rPr>
                <w:sz w:val="24"/>
                <w:szCs w:val="24"/>
              </w:rPr>
              <w:t>Дополнительное соглашение от 05.03.2024 г. к договору поручительства № ДП-ЛО-21/4747/</w:t>
            </w:r>
            <w:proofErr w:type="gramStart"/>
            <w:r w:rsidRPr="00D33671">
              <w:rPr>
                <w:sz w:val="24"/>
                <w:szCs w:val="24"/>
              </w:rPr>
              <w:t>П</w:t>
            </w:r>
            <w:proofErr w:type="gramEnd"/>
            <w:r w:rsidRPr="00D33671">
              <w:rPr>
                <w:sz w:val="24"/>
                <w:szCs w:val="24"/>
              </w:rPr>
              <w:t>/1 от 15.03.2021 с АО «Столичный Лизинг» в обеспечение обязательств дочерней компании (ООО «Развитие РОСТ», «Лизингополучатель») по ранее заключенным договорам лизинга («Поручительство 4»)</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Cs/>
                <w:sz w:val="24"/>
                <w:szCs w:val="24"/>
              </w:rPr>
              <w:t>Предлагается одобрить заключение Сделки 4 на следующих условиях:</w:t>
            </w:r>
          </w:p>
          <w:p w:rsidR="00D33671" w:rsidRPr="00D33671" w:rsidRDefault="00D33671" w:rsidP="00D33671">
            <w:pPr>
              <w:tabs>
                <w:tab w:val="left" w:pos="1600"/>
              </w:tabs>
              <w:jc w:val="both"/>
              <w:rPr>
                <w:bCs/>
                <w:sz w:val="24"/>
                <w:szCs w:val="24"/>
              </w:rPr>
            </w:pPr>
            <w:r w:rsidRPr="00D33671">
              <w:rPr>
                <w:bCs/>
                <w:sz w:val="24"/>
                <w:szCs w:val="24"/>
              </w:rPr>
              <w:t>- изменение условий Поручительства 4 в связи с продлением срока лизинга на 12 (двенадцать) месяцев и уточнением в связи с этим графика платежей, без изменения суммы лизинга.</w:t>
            </w:r>
          </w:p>
          <w:p w:rsidR="00D33671" w:rsidRPr="00D33671" w:rsidRDefault="00D33671" w:rsidP="00D33671">
            <w:pPr>
              <w:tabs>
                <w:tab w:val="left" w:pos="1600"/>
              </w:tabs>
              <w:jc w:val="both"/>
              <w:rPr>
                <w:bCs/>
                <w:sz w:val="24"/>
                <w:szCs w:val="24"/>
              </w:rPr>
            </w:pPr>
          </w:p>
          <w:p w:rsidR="00D33671" w:rsidRPr="00D33671" w:rsidRDefault="00D33671" w:rsidP="00D33671">
            <w:pPr>
              <w:tabs>
                <w:tab w:val="left" w:pos="1600"/>
              </w:tabs>
              <w:spacing w:before="120"/>
              <w:jc w:val="both"/>
              <w:rPr>
                <w:rFonts w:eastAsia="Calibri"/>
                <w:bCs/>
                <w:iCs/>
                <w:sz w:val="24"/>
                <w:szCs w:val="24"/>
              </w:rPr>
            </w:pPr>
            <w:r w:rsidRPr="00D33671">
              <w:rPr>
                <w:b/>
                <w:i/>
                <w:sz w:val="24"/>
                <w:szCs w:val="24"/>
              </w:rPr>
              <w:t xml:space="preserve">Цена сделки </w:t>
            </w:r>
            <w:r w:rsidRPr="00D33671">
              <w:rPr>
                <w:i/>
                <w:sz w:val="24"/>
                <w:szCs w:val="24"/>
              </w:rPr>
              <w:t>(</w:t>
            </w:r>
            <w:proofErr w:type="gramStart"/>
            <w:r w:rsidRPr="00D33671">
              <w:rPr>
                <w:i/>
                <w:sz w:val="24"/>
                <w:szCs w:val="24"/>
              </w:rPr>
              <w:t>со</w:t>
            </w:r>
            <w:proofErr w:type="gramEnd"/>
            <w:r w:rsidRPr="00D33671">
              <w:rPr>
                <w:i/>
                <w:sz w:val="24"/>
                <w:szCs w:val="24"/>
              </w:rPr>
              <w:t xml:space="preserve"> взаимосвязанными сделками): </w:t>
            </w:r>
            <w:r w:rsidRPr="00D33671">
              <w:rPr>
                <w:rFonts w:eastAsia="Calibri"/>
                <w:bCs/>
                <w:iCs/>
                <w:sz w:val="24"/>
                <w:szCs w:val="24"/>
              </w:rPr>
              <w:t xml:space="preserve">не более, чем 484 244 286 руб. (более 10% от балансовой стоимости активов 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
                <w:bCs/>
                <w:i/>
                <w:iCs/>
                <w:sz w:val="24"/>
                <w:szCs w:val="24"/>
              </w:rPr>
              <w:t xml:space="preserve">Заинтересованное лицо: </w:t>
            </w:r>
            <w:r w:rsidRPr="00D33671">
              <w:rPr>
                <w:bCs/>
                <w:sz w:val="24"/>
                <w:szCs w:val="24"/>
              </w:rPr>
              <w:t xml:space="preserve">член Совета директоров Общества </w:t>
            </w:r>
            <w:proofErr w:type="spellStart"/>
            <w:r w:rsidRPr="00D33671">
              <w:rPr>
                <w:bCs/>
                <w:sz w:val="24"/>
                <w:szCs w:val="24"/>
              </w:rPr>
              <w:t>Полиновский</w:t>
            </w:r>
            <w:proofErr w:type="spellEnd"/>
            <w:r w:rsidRPr="00D33671">
              <w:rPr>
                <w:bCs/>
                <w:sz w:val="24"/>
                <w:szCs w:val="24"/>
              </w:rPr>
              <w:t xml:space="preserve"> Михаил Валерьевич, который одновременно является Генеральным директором Лизингополучателя.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rPr>
            </w:pPr>
          </w:p>
          <w:p w:rsidR="00D33671" w:rsidRPr="00D33671" w:rsidRDefault="00D33671" w:rsidP="00D33671">
            <w:pPr>
              <w:spacing w:before="120"/>
              <w:jc w:val="both"/>
              <w:rPr>
                <w:sz w:val="24"/>
                <w:szCs w:val="24"/>
              </w:rPr>
            </w:pPr>
            <w:r w:rsidRPr="00D33671">
              <w:rPr>
                <w:sz w:val="24"/>
                <w:szCs w:val="24"/>
                <w:u w:val="single"/>
              </w:rPr>
              <w:t>Предполагаемые последствия заключения сделки для деятельности Общества в результате совершения сделки:</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Заключение Договора поручительства необходимо для целей развития бизнеса дочернего общества (ООО «Развитие РОСТ»), в том числе улучшения условий обслуживания посетителей.</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proofErr w:type="gramStart"/>
            <w:r w:rsidRPr="00D33671">
              <w:rPr>
                <w:sz w:val="24"/>
                <w:szCs w:val="24"/>
              </w:rPr>
              <w:t>С учетом того, что основная деятельность ПАО «РОСИНТЕР РЕСТОРАНТС ХОЛДИНГ» осуществляется посредством участия в уставных капиталах дочерних и зависимых компаний и управления такими компаниями, заключение сделки на указанных выше условиях соответствует целям деятельности Общества и его дочерних организаций, и будет способствовать выполнению целей Общества по обеспечению роста стоимости компании и эффективности бизнеса.</w:t>
            </w:r>
            <w:proofErr w:type="gramEnd"/>
          </w:p>
          <w:p w:rsidR="00D33671" w:rsidRPr="00D33671" w:rsidRDefault="00D33671" w:rsidP="00D33671">
            <w:pPr>
              <w:tabs>
                <w:tab w:val="left" w:pos="1600"/>
              </w:tabs>
              <w:jc w:val="both"/>
              <w:rPr>
                <w:b/>
                <w:bCs/>
                <w:sz w:val="24"/>
                <w:szCs w:val="24"/>
              </w:rPr>
            </w:pPr>
          </w:p>
          <w:p w:rsidR="00D33671" w:rsidRPr="00D33671" w:rsidRDefault="00D33671" w:rsidP="00D33671">
            <w:pPr>
              <w:spacing w:before="120"/>
              <w:jc w:val="both"/>
              <w:rPr>
                <w:sz w:val="24"/>
                <w:szCs w:val="24"/>
                <w:u w:val="single"/>
              </w:rPr>
            </w:pPr>
            <w:r w:rsidRPr="00D33671">
              <w:rPr>
                <w:sz w:val="24"/>
                <w:szCs w:val="24"/>
                <w:u w:val="single"/>
              </w:rPr>
              <w:t xml:space="preserve">Предполагаемые риски для деятельности </w:t>
            </w:r>
            <w:r w:rsidRPr="00D33671">
              <w:rPr>
                <w:sz w:val="24"/>
                <w:szCs w:val="24"/>
                <w:u w:val="single"/>
              </w:rPr>
              <w:lastRenderedPageBreak/>
              <w:t xml:space="preserve">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В силу того, что Общество предоставляет обеспечение по обязательствам третьего лица, существует риск наступления негативных финансовых последствий для Общества в виде обязанности погасить задолженность третьего лица (дочерней компании) в случае неисполнения или ненадлежащего исполнения им своих обязательств. Между тем, у Общества имеется возможность оказывать существенное влияние на деятельность третьего лица, в том числе по исполнению им своих обязанностей, и соответственно минимизировать риск наступления негативных последствий для Общества.</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rPr>
            </w:pPr>
          </w:p>
          <w:p w:rsidR="00D33671" w:rsidRPr="00D33671" w:rsidRDefault="00D33671" w:rsidP="00D33671">
            <w:pPr>
              <w:spacing w:before="120"/>
              <w:jc w:val="both"/>
              <w:rPr>
                <w:sz w:val="24"/>
                <w:szCs w:val="24"/>
              </w:rPr>
            </w:pPr>
            <w:r w:rsidRPr="00D33671">
              <w:rPr>
                <w:sz w:val="24"/>
                <w:szCs w:val="24"/>
                <w:u w:val="single"/>
              </w:rPr>
              <w:t>Целесообразность заключения сделки</w:t>
            </w:r>
            <w:r w:rsidRPr="00D33671">
              <w:rPr>
                <w:sz w:val="24"/>
                <w:szCs w:val="24"/>
              </w:rPr>
              <w:t xml:space="preserve">: </w:t>
            </w:r>
          </w:p>
          <w:p w:rsidR="00D33671" w:rsidRPr="00D33671" w:rsidRDefault="00D33671" w:rsidP="00D33671">
            <w:pPr>
              <w:spacing w:before="60"/>
              <w:jc w:val="both"/>
              <w:rPr>
                <w:i/>
                <w:sz w:val="24"/>
                <w:szCs w:val="24"/>
              </w:rPr>
            </w:pPr>
            <w:r w:rsidRPr="00D33671">
              <w:rPr>
                <w:sz w:val="24"/>
                <w:szCs w:val="24"/>
              </w:rPr>
              <w:t>Принимая во внимание текущее финансовое положение Общества, Общество полагает целесообразным заключение сделки на условиях, указанных в формулировке решения по вопросу 10 повестки дня годового общего собрания акционеров Общества.</w:t>
            </w:r>
          </w:p>
          <w:p w:rsidR="00D33671" w:rsidRPr="00D33671" w:rsidRDefault="00D33671" w:rsidP="00D33671">
            <w:pPr>
              <w:spacing w:before="60"/>
              <w:jc w:val="both"/>
              <w:rPr>
                <w:i/>
                <w:sz w:val="24"/>
                <w:szCs w:val="24"/>
              </w:rPr>
            </w:pPr>
          </w:p>
          <w:p w:rsidR="00D33671" w:rsidRPr="00D33671" w:rsidRDefault="00D33671" w:rsidP="00D33671">
            <w:pPr>
              <w:spacing w:before="60"/>
              <w:jc w:val="both"/>
              <w:rPr>
                <w:sz w:val="24"/>
                <w:szCs w:val="24"/>
              </w:rPr>
            </w:pPr>
            <w:r w:rsidRPr="00D33671">
              <w:rPr>
                <w:sz w:val="24"/>
                <w:szCs w:val="24"/>
              </w:rPr>
              <w:t xml:space="preserve">Сделка Общества с АО «Столичный лизинг» признается сделкой, в совершении которой имеется заинтересованность. </w:t>
            </w:r>
          </w:p>
          <w:p w:rsidR="00D33671" w:rsidRPr="00D33671" w:rsidRDefault="00D33671" w:rsidP="00D33671">
            <w:pPr>
              <w:spacing w:before="120"/>
              <w:jc w:val="both"/>
              <w:rPr>
                <w:sz w:val="24"/>
                <w:szCs w:val="24"/>
              </w:rPr>
            </w:pPr>
            <w:r w:rsidRPr="00D33671">
              <w:rPr>
                <w:sz w:val="24"/>
                <w:szCs w:val="24"/>
              </w:rPr>
              <w:t>В соответствии с пунктом 4 статьи 83 Федерального закона «Об акционерных обществах» решение об одобрении сделки, в совершении которой имеется заинтересованность, сумма которой может составить десять или более процентов балансовой стоимости активов Общества по данным его бухгалтерской (финансовой) отчетности на последнюю отчетную дату, принимается общим собранием акционеров.</w:t>
            </w:r>
          </w:p>
          <w:p w:rsidR="00D33671" w:rsidRPr="00D33671" w:rsidRDefault="00D33671" w:rsidP="00D33671">
            <w:pPr>
              <w:spacing w:before="120"/>
              <w:jc w:val="both"/>
              <w:rPr>
                <w:b/>
                <w:bCs/>
                <w:sz w:val="24"/>
                <w:szCs w:val="24"/>
              </w:rPr>
            </w:pPr>
            <w:r w:rsidRPr="00D33671">
              <w:rPr>
                <w:sz w:val="24"/>
                <w:szCs w:val="24"/>
              </w:rPr>
              <w:t>Решение принимается большинством голосов 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w:t>
            </w:r>
          </w:p>
          <w:p w:rsidR="00D33671" w:rsidRPr="00D33671" w:rsidRDefault="00D33671" w:rsidP="00D33671">
            <w:pPr>
              <w:tabs>
                <w:tab w:val="left" w:pos="1600"/>
              </w:tabs>
              <w:spacing w:after="720"/>
              <w:jc w:val="both"/>
              <w:rPr>
                <w:b/>
                <w:bCs/>
                <w:sz w:val="24"/>
                <w:szCs w:val="24"/>
              </w:rPr>
            </w:pPr>
          </w:p>
        </w:tc>
        <w:tc>
          <w:tcPr>
            <w:tcW w:w="5174" w:type="dxa"/>
          </w:tcPr>
          <w:p w:rsidR="00D33671" w:rsidRDefault="00D33671" w:rsidP="00D33671">
            <w:pPr>
              <w:tabs>
                <w:tab w:val="left" w:pos="1600"/>
              </w:tabs>
              <w:spacing w:before="120"/>
              <w:jc w:val="both"/>
              <w:rPr>
                <w:b/>
                <w:sz w:val="24"/>
                <w:szCs w:val="24"/>
                <w:u w:val="single"/>
              </w:rPr>
            </w:pPr>
          </w:p>
          <w:p w:rsidR="00D33671" w:rsidRPr="00D33671" w:rsidRDefault="00D33671" w:rsidP="00D33671">
            <w:pPr>
              <w:tabs>
                <w:tab w:val="left" w:pos="1600"/>
              </w:tabs>
              <w:spacing w:before="120"/>
              <w:jc w:val="both"/>
              <w:rPr>
                <w:b/>
                <w:sz w:val="24"/>
                <w:szCs w:val="24"/>
                <w:u w:val="single"/>
                <w:lang w:val="en-US"/>
              </w:rPr>
            </w:pPr>
            <w:r w:rsidRPr="00D33671">
              <w:rPr>
                <w:b/>
                <w:sz w:val="24"/>
                <w:szCs w:val="24"/>
                <w:u w:val="single"/>
                <w:lang w:val="en-US"/>
              </w:rPr>
              <w:t>Transaction 4</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lang w:val="en-US"/>
              </w:rPr>
            </w:pPr>
            <w:r w:rsidRPr="00D33671">
              <w:rPr>
                <w:b/>
                <w:bCs/>
                <w:i/>
                <w:sz w:val="24"/>
                <w:szCs w:val="24"/>
                <w:lang w:val="en-US"/>
              </w:rPr>
              <w:t>Brief description*:</w:t>
            </w:r>
          </w:p>
          <w:p w:rsidR="00D33671" w:rsidRPr="00D33671" w:rsidRDefault="00D33671" w:rsidP="00D33671">
            <w:pPr>
              <w:tabs>
                <w:tab w:val="left" w:pos="1600"/>
              </w:tabs>
              <w:jc w:val="both"/>
              <w:rPr>
                <w:sz w:val="24"/>
                <w:szCs w:val="24"/>
                <w:lang w:val="en-US"/>
              </w:rPr>
            </w:pPr>
            <w:r w:rsidRPr="00D33671">
              <w:rPr>
                <w:sz w:val="24"/>
                <w:szCs w:val="24"/>
                <w:lang w:val="en-US"/>
              </w:rPr>
              <w:t xml:space="preserve">Supplementary Agreement dated 05.03.2024 to the Surety Agreement No. DP-LO-21/4747/P/1 dated 15.03.2021 with </w:t>
            </w:r>
            <w:proofErr w:type="spellStart"/>
            <w:r w:rsidRPr="00D33671">
              <w:rPr>
                <w:sz w:val="24"/>
                <w:szCs w:val="24"/>
                <w:lang w:val="en-US"/>
              </w:rPr>
              <w:t>Stolichny</w:t>
            </w:r>
            <w:proofErr w:type="spellEnd"/>
            <w:r w:rsidRPr="00D33671">
              <w:rPr>
                <w:sz w:val="24"/>
                <w:szCs w:val="24"/>
                <w:lang w:val="en-US"/>
              </w:rPr>
              <w:t xml:space="preserve"> Leasing JSC concluded to secure the obligations of the Company’s subsidiary (</w:t>
            </w:r>
            <w:proofErr w:type="spellStart"/>
            <w:r w:rsidRPr="00D33671">
              <w:rPr>
                <w:sz w:val="24"/>
                <w:szCs w:val="24"/>
                <w:lang w:val="en-US"/>
              </w:rPr>
              <w:t>Razvitie</w:t>
            </w:r>
            <w:proofErr w:type="spellEnd"/>
            <w:r w:rsidRPr="00D33671">
              <w:rPr>
                <w:sz w:val="24"/>
                <w:szCs w:val="24"/>
                <w:lang w:val="en-US"/>
              </w:rPr>
              <w:t xml:space="preserve"> ROST LLC, the ‘Lessee’) under previously concluded leasing agreements (the ‘Surety 4’)</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pacing w:val="-4"/>
                <w:sz w:val="24"/>
                <w:szCs w:val="24"/>
                <w:lang w:val="en-US"/>
              </w:rPr>
            </w:pPr>
            <w:r w:rsidRPr="00D33671">
              <w:rPr>
                <w:bCs/>
                <w:spacing w:val="-4"/>
                <w:sz w:val="24"/>
                <w:szCs w:val="24"/>
                <w:lang w:val="en-US"/>
              </w:rPr>
              <w:t>It is proposed to approve the conclusion of the Transaction 4 on the following terms and conditions:</w:t>
            </w:r>
          </w:p>
          <w:p w:rsidR="00D33671" w:rsidRPr="00D33671" w:rsidRDefault="00D33671" w:rsidP="00D33671">
            <w:pPr>
              <w:tabs>
                <w:tab w:val="left" w:pos="1600"/>
              </w:tabs>
              <w:jc w:val="both"/>
              <w:rPr>
                <w:bCs/>
                <w:sz w:val="24"/>
                <w:szCs w:val="24"/>
                <w:lang w:val="en-US"/>
              </w:rPr>
            </w:pPr>
            <w:r w:rsidRPr="00D33671">
              <w:rPr>
                <w:bCs/>
                <w:sz w:val="24"/>
                <w:szCs w:val="24"/>
                <w:lang w:val="en-US"/>
              </w:rPr>
              <w:t>- amending the terms of Surety 4 due to the extension of the leasing term by 12 (twelve) months and clarification of the payment schedule in connection therewith, without changing the leasing amount.</w:t>
            </w:r>
          </w:p>
          <w:p w:rsidR="00D33671" w:rsidRPr="00D33671" w:rsidRDefault="00D33671" w:rsidP="00D33671">
            <w:pPr>
              <w:tabs>
                <w:tab w:val="left" w:pos="1600"/>
              </w:tabs>
              <w:spacing w:before="120"/>
              <w:jc w:val="both"/>
              <w:rPr>
                <w:sz w:val="24"/>
                <w:szCs w:val="24"/>
                <w:lang w:val="en-US"/>
              </w:rPr>
            </w:pPr>
            <w:r w:rsidRPr="00D33671">
              <w:rPr>
                <w:b/>
                <w:i/>
                <w:spacing w:val="-2"/>
                <w:sz w:val="24"/>
                <w:szCs w:val="24"/>
                <w:lang w:val="en-US"/>
              </w:rPr>
              <w:t xml:space="preserve">Transaction price </w:t>
            </w:r>
            <w:r w:rsidRPr="00D33671">
              <w:rPr>
                <w:i/>
                <w:spacing w:val="-2"/>
                <w:sz w:val="24"/>
                <w:szCs w:val="24"/>
                <w:lang w:val="en-US"/>
              </w:rPr>
              <w:t>(with interrelated transactions):</w:t>
            </w:r>
            <w:r w:rsidRPr="00D33671">
              <w:rPr>
                <w:sz w:val="24"/>
                <w:szCs w:val="24"/>
                <w:lang w:val="en-US"/>
              </w:rPr>
              <w:t xml:space="preserve"> no more than RUB 484,244,286 (more than 10 % of the book value of the Company’s assets).</w:t>
            </w:r>
          </w:p>
          <w:p w:rsidR="00D33671" w:rsidRPr="00D33671" w:rsidRDefault="00D33671" w:rsidP="00D33671">
            <w:pPr>
              <w:tabs>
                <w:tab w:val="left" w:pos="1600"/>
              </w:tabs>
              <w:spacing w:before="120"/>
              <w:jc w:val="both"/>
              <w:rPr>
                <w:bCs/>
                <w:sz w:val="24"/>
                <w:szCs w:val="24"/>
                <w:lang w:val="en-US"/>
              </w:rPr>
            </w:pPr>
            <w:r w:rsidRPr="00D33671">
              <w:rPr>
                <w:b/>
                <w:i/>
                <w:sz w:val="24"/>
                <w:szCs w:val="24"/>
                <w:lang w:val="en-US"/>
              </w:rPr>
              <w:t>Interested party:</w:t>
            </w:r>
            <w:r w:rsidRPr="00D33671">
              <w:rPr>
                <w:i/>
                <w:sz w:val="24"/>
                <w:szCs w:val="24"/>
                <w:lang w:val="en-US"/>
              </w:rPr>
              <w:t xml:space="preserve"> </w:t>
            </w:r>
            <w:r w:rsidRPr="00D33671">
              <w:rPr>
                <w:bCs/>
                <w:sz w:val="24"/>
                <w:szCs w:val="24"/>
                <w:lang w:val="en-US"/>
              </w:rPr>
              <w:t xml:space="preserve">Mikhail </w:t>
            </w:r>
            <w:proofErr w:type="spellStart"/>
            <w:r w:rsidRPr="00D33671">
              <w:rPr>
                <w:bCs/>
                <w:sz w:val="24"/>
                <w:szCs w:val="24"/>
                <w:lang w:val="en-US"/>
              </w:rPr>
              <w:t>Polynovsky</w:t>
            </w:r>
            <w:proofErr w:type="spellEnd"/>
            <w:r w:rsidRPr="00D33671">
              <w:rPr>
                <w:bCs/>
                <w:sz w:val="24"/>
                <w:szCs w:val="24"/>
                <w:lang w:val="en-US"/>
              </w:rPr>
              <w:t>, the Member of the Board of Directors of the Company, who is simultaneously the General Director of the Lessee.</w:t>
            </w:r>
          </w:p>
          <w:p w:rsidR="00D33671" w:rsidRPr="00901F94"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lang w:val="en-US"/>
              </w:rPr>
            </w:pPr>
          </w:p>
          <w:p w:rsidR="00D33671" w:rsidRPr="00901F94"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Anticipated effects of the transaction on the Company's business as a result of the transaction:</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The conclusion the Surety Agreement is necessary for the purposes of the subsidiary’s (</w:t>
            </w:r>
            <w:proofErr w:type="spellStart"/>
            <w:r w:rsidRPr="00D33671">
              <w:rPr>
                <w:sz w:val="24"/>
                <w:szCs w:val="24"/>
                <w:lang w:val="en-US"/>
              </w:rPr>
              <w:t>Razvitie</w:t>
            </w:r>
            <w:proofErr w:type="spellEnd"/>
            <w:r w:rsidRPr="00D33671">
              <w:rPr>
                <w:sz w:val="24"/>
                <w:szCs w:val="24"/>
                <w:lang w:val="en-US"/>
              </w:rPr>
              <w:t xml:space="preserve"> ROST LLC) business development, including the improvement of visitor service conditions.</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 xml:space="preserve">Given that PJSC ROSINTER RESTAURANTS HOLDING carries out its core business through participation in the authorized capital of subsidiaries and affiliates and managing such companies, conclusion of the transaction on the above terms and conditions is consistent with the business goals of the Company and its subsidiaries, and will contribute to the </w:t>
            </w:r>
            <w:proofErr w:type="spellStart"/>
            <w:r w:rsidRPr="00D33671">
              <w:rPr>
                <w:sz w:val="24"/>
                <w:szCs w:val="24"/>
                <w:lang w:val="en-US"/>
              </w:rPr>
              <w:t>fulfilment</w:t>
            </w:r>
            <w:proofErr w:type="spellEnd"/>
            <w:r w:rsidRPr="00D33671">
              <w:rPr>
                <w:sz w:val="24"/>
                <w:szCs w:val="24"/>
                <w:lang w:val="en-US"/>
              </w:rPr>
              <w:t xml:space="preserve"> of the Company's objectives to ensure growth of the Group's value and business efficiency.</w:t>
            </w:r>
          </w:p>
          <w:p w:rsidR="00D33671" w:rsidRPr="00D33671" w:rsidRDefault="00D33671" w:rsidP="00D33671">
            <w:pPr>
              <w:tabs>
                <w:tab w:val="left" w:pos="1600"/>
              </w:tabs>
              <w:jc w:val="both"/>
              <w:rPr>
                <w:b/>
                <w:bCs/>
                <w:sz w:val="24"/>
                <w:szCs w:val="24"/>
                <w:lang w:val="en-US"/>
              </w:rPr>
            </w:pPr>
          </w:p>
          <w:p w:rsidR="00D33671" w:rsidRPr="00D33671" w:rsidRDefault="00D33671" w:rsidP="00D33671">
            <w:pPr>
              <w:tabs>
                <w:tab w:val="left" w:pos="1600"/>
              </w:tabs>
              <w:jc w:val="both"/>
              <w:rPr>
                <w:b/>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Anticipated risks for Company’s activity: </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 xml:space="preserve">Due to the fact that the Company provides security for obligations of a third party, there is a risk of negative financial consequences for the Company in the form of the obligation to repay debt of the third party (the subsidiary) in case of non-performance or improper performance of its obligations. Meanwhile, the Company has an opportunity to have a significant influence on the third party's activities, including performance of its obligations, and, accordingly, to </w:t>
            </w:r>
            <w:proofErr w:type="spellStart"/>
            <w:r w:rsidRPr="00D33671">
              <w:rPr>
                <w:sz w:val="24"/>
                <w:szCs w:val="24"/>
                <w:lang w:val="en-US"/>
              </w:rPr>
              <w:t>minimise</w:t>
            </w:r>
            <w:proofErr w:type="spellEnd"/>
            <w:r w:rsidRPr="00D33671">
              <w:rPr>
                <w:sz w:val="24"/>
                <w:szCs w:val="24"/>
                <w:lang w:val="en-US"/>
              </w:rPr>
              <w:t xml:space="preserve"> the risk of negative consequences for the Company.</w:t>
            </w:r>
          </w:p>
          <w:p w:rsidR="00D33671" w:rsidRPr="00D33671" w:rsidRDefault="00D33671" w:rsidP="00D33671">
            <w:pPr>
              <w:tabs>
                <w:tab w:val="left" w:pos="1600"/>
              </w:tabs>
              <w:jc w:val="both"/>
              <w:rPr>
                <w:sz w:val="24"/>
                <w:szCs w:val="24"/>
                <w:lang w:val="en-US"/>
              </w:rPr>
            </w:pPr>
          </w:p>
          <w:p w:rsidR="00D33671" w:rsidRPr="00D33671" w:rsidRDefault="00D33671" w:rsidP="00D33671">
            <w:pPr>
              <w:tabs>
                <w:tab w:val="left" w:pos="1600"/>
              </w:tabs>
              <w:jc w:val="both"/>
              <w:rPr>
                <w:sz w:val="24"/>
                <w:szCs w:val="24"/>
                <w:lang w:val="en-US"/>
              </w:rPr>
            </w:pPr>
          </w:p>
          <w:p w:rsidR="00D33671" w:rsidRPr="00D33671" w:rsidRDefault="00D33671" w:rsidP="00D33671">
            <w:pPr>
              <w:tabs>
                <w:tab w:val="left" w:pos="1600"/>
              </w:tabs>
              <w:jc w:val="both"/>
              <w:rPr>
                <w:sz w:val="24"/>
                <w:szCs w:val="24"/>
                <w:lang w:val="en-US"/>
              </w:rPr>
            </w:pPr>
          </w:p>
          <w:p w:rsidR="00D33671" w:rsidRPr="00D33671" w:rsidRDefault="00D33671" w:rsidP="00D33671">
            <w:pPr>
              <w:rPr>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The expediency of the transaction: </w:t>
            </w:r>
          </w:p>
          <w:p w:rsidR="00D33671" w:rsidRPr="00D33671" w:rsidRDefault="00D33671" w:rsidP="00D33671">
            <w:pPr>
              <w:spacing w:before="60"/>
              <w:jc w:val="both"/>
              <w:rPr>
                <w:sz w:val="24"/>
                <w:szCs w:val="24"/>
                <w:lang w:val="en-US"/>
              </w:rPr>
            </w:pPr>
            <w:r w:rsidRPr="00D33671">
              <w:rPr>
                <w:sz w:val="24"/>
                <w:szCs w:val="24"/>
                <w:lang w:val="en-US"/>
              </w:rPr>
              <w:t>Taking into account the current financial position of the Company, the Company considers it expedient to conclude the transaction on the terms and conditions specified in the wording of the resolution on the agenda item 10 of the annual general meeting of shareholders of the Company.</w:t>
            </w:r>
          </w:p>
          <w:p w:rsidR="00D33671" w:rsidRPr="00D33671" w:rsidRDefault="00D33671" w:rsidP="00D33671">
            <w:pPr>
              <w:spacing w:before="60"/>
              <w:jc w:val="both"/>
              <w:rPr>
                <w:i/>
                <w:sz w:val="24"/>
                <w:szCs w:val="24"/>
                <w:lang w:val="en-US"/>
              </w:rPr>
            </w:pPr>
          </w:p>
          <w:p w:rsidR="00D33671" w:rsidRPr="00D33671" w:rsidRDefault="00D33671" w:rsidP="00D33671">
            <w:pPr>
              <w:spacing w:before="60"/>
              <w:jc w:val="both"/>
              <w:rPr>
                <w:sz w:val="24"/>
                <w:szCs w:val="24"/>
                <w:lang w:val="en-US"/>
              </w:rPr>
            </w:pPr>
            <w:r w:rsidRPr="00D33671">
              <w:rPr>
                <w:sz w:val="24"/>
                <w:szCs w:val="24"/>
                <w:lang w:val="en-US"/>
              </w:rPr>
              <w:t xml:space="preserve">The Company's transaction with </w:t>
            </w:r>
            <w:proofErr w:type="spellStart"/>
            <w:r w:rsidRPr="00D33671">
              <w:rPr>
                <w:sz w:val="24"/>
                <w:szCs w:val="24"/>
                <w:lang w:val="en-US"/>
              </w:rPr>
              <w:t>Stolichny</w:t>
            </w:r>
            <w:proofErr w:type="spellEnd"/>
            <w:r w:rsidRPr="00D33671">
              <w:rPr>
                <w:sz w:val="24"/>
                <w:szCs w:val="24"/>
                <w:lang w:val="en-US"/>
              </w:rPr>
              <w:t xml:space="preserve"> Leasing JSC is </w:t>
            </w:r>
            <w:proofErr w:type="spellStart"/>
            <w:r w:rsidRPr="00D33671">
              <w:rPr>
                <w:sz w:val="24"/>
                <w:szCs w:val="24"/>
                <w:lang w:val="en-US"/>
              </w:rPr>
              <w:t>recognised</w:t>
            </w:r>
            <w:proofErr w:type="spellEnd"/>
            <w:r w:rsidRPr="00D33671">
              <w:rPr>
                <w:sz w:val="24"/>
                <w:szCs w:val="24"/>
                <w:lang w:val="en-US"/>
              </w:rPr>
              <w:t xml:space="preserve"> as a related </w:t>
            </w:r>
            <w:r>
              <w:rPr>
                <w:sz w:val="24"/>
                <w:szCs w:val="24"/>
                <w:lang w:val="en-US"/>
              </w:rPr>
              <w:t>party transaction.</w:t>
            </w:r>
          </w:p>
          <w:p w:rsidR="00D33671" w:rsidRPr="00D33671" w:rsidRDefault="00D33671" w:rsidP="00D33671">
            <w:pPr>
              <w:jc w:val="both"/>
              <w:rPr>
                <w:sz w:val="24"/>
                <w:szCs w:val="24"/>
                <w:lang w:val="en-US"/>
              </w:rPr>
            </w:pPr>
          </w:p>
          <w:p w:rsidR="00D33671" w:rsidRPr="00D33671" w:rsidRDefault="00D33671" w:rsidP="00D33671">
            <w:pPr>
              <w:spacing w:before="120"/>
              <w:jc w:val="both"/>
              <w:rPr>
                <w:sz w:val="24"/>
                <w:szCs w:val="24"/>
                <w:lang w:val="en-US"/>
              </w:rPr>
            </w:pPr>
            <w:r w:rsidRPr="00D33671">
              <w:rPr>
                <w:sz w:val="24"/>
                <w:szCs w:val="24"/>
                <w:lang w:val="en-US"/>
              </w:rPr>
              <w:t>Pursuant to Clause 4 of Article 83 of the Federal Law ‘On Joint-Stock Companies’, a resolution on approval of a related party transaction which may amount to ten or more percent of the book value of the Company's assets according to its accounting (financial) statements as of the last reporting date shall be passed by the general meeting of shareholders.</w:t>
            </w:r>
          </w:p>
          <w:p w:rsidR="00D33671" w:rsidRPr="00D33671" w:rsidRDefault="00D33671" w:rsidP="00D33671">
            <w:pPr>
              <w:jc w:val="both"/>
              <w:rPr>
                <w:sz w:val="24"/>
                <w:szCs w:val="24"/>
                <w:lang w:val="en-US"/>
              </w:rPr>
            </w:pPr>
          </w:p>
          <w:p w:rsidR="00D33671" w:rsidRPr="00D33671" w:rsidRDefault="00D33671" w:rsidP="00D33671">
            <w:pPr>
              <w:jc w:val="both"/>
              <w:rPr>
                <w:sz w:val="24"/>
                <w:szCs w:val="24"/>
                <w:lang w:val="en-US"/>
              </w:rPr>
            </w:pPr>
          </w:p>
          <w:p w:rsidR="00D33671" w:rsidRPr="00D33671" w:rsidRDefault="00D33671" w:rsidP="00D33671">
            <w:pPr>
              <w:spacing w:before="120"/>
              <w:jc w:val="both"/>
              <w:rPr>
                <w:sz w:val="24"/>
                <w:szCs w:val="24"/>
                <w:lang w:val="en-US"/>
              </w:rPr>
            </w:pPr>
            <w:r w:rsidRPr="00D33671">
              <w:rPr>
                <w:sz w:val="24"/>
                <w:szCs w:val="24"/>
                <w:lang w:val="en-US"/>
              </w:rPr>
              <w:t>A resolution shall be passed by a majority vote of the holders of voting shares attending the meeting who are not interested in the transaction or who are not controlled by persons interested in the transaction.</w:t>
            </w:r>
          </w:p>
          <w:p w:rsidR="00D33671" w:rsidRPr="00D33671" w:rsidRDefault="00D33671" w:rsidP="00D33671">
            <w:pPr>
              <w:spacing w:before="60"/>
              <w:rPr>
                <w:b/>
                <w:bCs/>
                <w:sz w:val="24"/>
                <w:szCs w:val="24"/>
                <w:lang w:val="en-US"/>
              </w:rPr>
            </w:pPr>
          </w:p>
        </w:tc>
      </w:tr>
      <w:tr w:rsidR="00D33671" w:rsidRPr="00175504" w:rsidTr="00D33671">
        <w:tc>
          <w:tcPr>
            <w:tcW w:w="5174" w:type="dxa"/>
          </w:tcPr>
          <w:p w:rsidR="00D33671" w:rsidRPr="00901F94" w:rsidRDefault="00D33671" w:rsidP="00C721DF">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rPr>
            </w:pPr>
            <w:r w:rsidRPr="00D33671">
              <w:rPr>
                <w:b/>
                <w:bCs/>
                <w:sz w:val="24"/>
                <w:szCs w:val="24"/>
                <w:u w:val="single"/>
              </w:rPr>
              <w:t>Сделка 5</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rPr>
            </w:pPr>
            <w:r w:rsidRPr="00D33671">
              <w:rPr>
                <w:b/>
                <w:bCs/>
                <w:i/>
                <w:sz w:val="24"/>
                <w:szCs w:val="24"/>
              </w:rPr>
              <w:t xml:space="preserve">Краткое описание*: </w:t>
            </w:r>
          </w:p>
          <w:p w:rsidR="00D33671" w:rsidRPr="00D33671" w:rsidRDefault="00D33671" w:rsidP="00D33671">
            <w:pPr>
              <w:tabs>
                <w:tab w:val="left" w:pos="1600"/>
              </w:tabs>
              <w:jc w:val="both"/>
              <w:rPr>
                <w:spacing w:val="-2"/>
                <w:sz w:val="24"/>
                <w:szCs w:val="24"/>
              </w:rPr>
            </w:pPr>
            <w:r w:rsidRPr="00D33671">
              <w:rPr>
                <w:spacing w:val="-2"/>
                <w:sz w:val="24"/>
                <w:szCs w:val="24"/>
              </w:rPr>
              <w:t>Договор поручительства № ДП-ЛО-24/5426/</w:t>
            </w:r>
            <w:proofErr w:type="gramStart"/>
            <w:r w:rsidRPr="00D33671">
              <w:rPr>
                <w:spacing w:val="-2"/>
                <w:sz w:val="24"/>
                <w:szCs w:val="24"/>
              </w:rPr>
              <w:t>П</w:t>
            </w:r>
            <w:proofErr w:type="gramEnd"/>
            <w:r w:rsidRPr="00D33671">
              <w:rPr>
                <w:spacing w:val="-2"/>
                <w:sz w:val="24"/>
                <w:szCs w:val="24"/>
              </w:rPr>
              <w:t>/3 от 03.04.2024 с АО «Столичный Лизинг» в обеспечение обязательств дочерней компании (ООО «Развитие РОСТ», «Лизингополучатель») по договорам лизинга № ЛО-24/5426/П от 03.04.2024 г., № ЛО-24/5427/П от 03.04.2024 г., № ЛО-24/5428/П от 03.04.2024 г., № ЛО-24/5429/П от 03.04.2024 г. («Поручительство 5»)</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Cs/>
                <w:sz w:val="24"/>
                <w:szCs w:val="24"/>
              </w:rPr>
              <w:t>Предлагается одобрить заключение Сделки 5 на следующих условиях:</w:t>
            </w:r>
          </w:p>
          <w:p w:rsidR="00D33671" w:rsidRPr="00D33671" w:rsidRDefault="00D33671" w:rsidP="00D33671">
            <w:pPr>
              <w:tabs>
                <w:tab w:val="left" w:pos="1600"/>
              </w:tabs>
              <w:jc w:val="both"/>
              <w:rPr>
                <w:bCs/>
                <w:sz w:val="24"/>
                <w:szCs w:val="24"/>
              </w:rPr>
            </w:pPr>
            <w:r w:rsidRPr="00D33671">
              <w:rPr>
                <w:bCs/>
                <w:sz w:val="24"/>
                <w:szCs w:val="24"/>
              </w:rPr>
              <w:t>- поручительство полное, солидарное</w:t>
            </w:r>
          </w:p>
          <w:p w:rsidR="00D33671" w:rsidRPr="00D33671" w:rsidRDefault="00D33671" w:rsidP="00D33671">
            <w:pPr>
              <w:tabs>
                <w:tab w:val="left" w:pos="1600"/>
              </w:tabs>
              <w:jc w:val="both"/>
              <w:rPr>
                <w:bCs/>
                <w:sz w:val="24"/>
                <w:szCs w:val="24"/>
              </w:rPr>
            </w:pPr>
            <w:r w:rsidRPr="00D33671">
              <w:rPr>
                <w:bCs/>
                <w:sz w:val="24"/>
                <w:szCs w:val="24"/>
              </w:rPr>
              <w:t>- срок поручительства: до 20.04.2032 г.</w:t>
            </w:r>
          </w:p>
          <w:p w:rsidR="00D33671" w:rsidRPr="00D33671" w:rsidRDefault="00D33671" w:rsidP="00D33671">
            <w:pPr>
              <w:tabs>
                <w:tab w:val="left" w:pos="1600"/>
              </w:tabs>
              <w:jc w:val="both"/>
              <w:rPr>
                <w:bCs/>
                <w:sz w:val="24"/>
                <w:szCs w:val="24"/>
              </w:rPr>
            </w:pPr>
            <w:r w:rsidRPr="00D33671">
              <w:rPr>
                <w:bCs/>
                <w:sz w:val="24"/>
                <w:szCs w:val="24"/>
              </w:rPr>
              <w:t>- предмет лизинга: ресторанное оборудование</w:t>
            </w:r>
          </w:p>
          <w:p w:rsidR="00D33671" w:rsidRPr="00D33671" w:rsidRDefault="00D33671" w:rsidP="00D33671">
            <w:pPr>
              <w:tabs>
                <w:tab w:val="left" w:pos="1600"/>
              </w:tabs>
              <w:jc w:val="both"/>
              <w:rPr>
                <w:bCs/>
                <w:sz w:val="24"/>
                <w:szCs w:val="24"/>
              </w:rPr>
            </w:pPr>
            <w:r w:rsidRPr="00D33671">
              <w:rPr>
                <w:bCs/>
                <w:sz w:val="24"/>
                <w:szCs w:val="24"/>
              </w:rPr>
              <w:t>- сумма договора лизинга № ЛО-24/5426/</w:t>
            </w:r>
            <w:proofErr w:type="gramStart"/>
            <w:r w:rsidRPr="00D33671">
              <w:rPr>
                <w:bCs/>
                <w:sz w:val="24"/>
                <w:szCs w:val="24"/>
              </w:rPr>
              <w:t>П</w:t>
            </w:r>
            <w:proofErr w:type="gramEnd"/>
            <w:r w:rsidRPr="00D33671">
              <w:rPr>
                <w:bCs/>
                <w:sz w:val="24"/>
                <w:szCs w:val="24"/>
              </w:rPr>
              <w:t xml:space="preserve"> от 03.04.2024 г.: 5 361 012,57 руб.</w:t>
            </w:r>
          </w:p>
          <w:p w:rsidR="00D33671" w:rsidRPr="00D33671" w:rsidRDefault="00D33671" w:rsidP="00D33671">
            <w:pPr>
              <w:tabs>
                <w:tab w:val="left" w:pos="1600"/>
              </w:tabs>
              <w:jc w:val="both"/>
              <w:rPr>
                <w:bCs/>
                <w:sz w:val="24"/>
                <w:szCs w:val="24"/>
              </w:rPr>
            </w:pPr>
            <w:r w:rsidRPr="00D33671">
              <w:rPr>
                <w:bCs/>
                <w:sz w:val="24"/>
                <w:szCs w:val="24"/>
              </w:rPr>
              <w:t>- сумма договора лизинга № ЛО-24/5427/</w:t>
            </w:r>
            <w:proofErr w:type="gramStart"/>
            <w:r w:rsidRPr="00D33671">
              <w:rPr>
                <w:bCs/>
                <w:sz w:val="24"/>
                <w:szCs w:val="24"/>
              </w:rPr>
              <w:t>П</w:t>
            </w:r>
            <w:proofErr w:type="gramEnd"/>
            <w:r w:rsidRPr="00D33671">
              <w:rPr>
                <w:bCs/>
                <w:sz w:val="24"/>
                <w:szCs w:val="24"/>
              </w:rPr>
              <w:t xml:space="preserve"> от 03.04.2024 г.: 5 361 012,57 руб.</w:t>
            </w:r>
          </w:p>
          <w:p w:rsidR="00D33671" w:rsidRPr="00D33671" w:rsidRDefault="00D33671" w:rsidP="00D33671">
            <w:pPr>
              <w:tabs>
                <w:tab w:val="left" w:pos="1600"/>
              </w:tabs>
              <w:jc w:val="both"/>
              <w:rPr>
                <w:bCs/>
                <w:sz w:val="24"/>
                <w:szCs w:val="24"/>
              </w:rPr>
            </w:pPr>
            <w:r w:rsidRPr="00D33671">
              <w:rPr>
                <w:bCs/>
                <w:sz w:val="24"/>
                <w:szCs w:val="24"/>
              </w:rPr>
              <w:t>- сумма договора лизинга № ЛО-24/5428/</w:t>
            </w:r>
            <w:proofErr w:type="gramStart"/>
            <w:r w:rsidRPr="00D33671">
              <w:rPr>
                <w:bCs/>
                <w:sz w:val="24"/>
                <w:szCs w:val="24"/>
              </w:rPr>
              <w:t>П</w:t>
            </w:r>
            <w:proofErr w:type="gramEnd"/>
            <w:r w:rsidRPr="00D33671">
              <w:rPr>
                <w:bCs/>
                <w:sz w:val="24"/>
                <w:szCs w:val="24"/>
              </w:rPr>
              <w:t xml:space="preserve"> от 03.04.2024 г.: 7 073 353,58 руб.</w:t>
            </w:r>
          </w:p>
          <w:p w:rsidR="00D33671" w:rsidRPr="00D33671" w:rsidRDefault="00D33671" w:rsidP="00D33671">
            <w:pPr>
              <w:tabs>
                <w:tab w:val="left" w:pos="1600"/>
              </w:tabs>
              <w:jc w:val="both"/>
              <w:rPr>
                <w:bCs/>
                <w:sz w:val="24"/>
                <w:szCs w:val="24"/>
              </w:rPr>
            </w:pPr>
            <w:r w:rsidRPr="00D33671">
              <w:rPr>
                <w:bCs/>
                <w:sz w:val="24"/>
                <w:szCs w:val="24"/>
              </w:rPr>
              <w:t>- сумма договора лизинга № ЛО-24/5429/</w:t>
            </w:r>
            <w:proofErr w:type="gramStart"/>
            <w:r w:rsidRPr="00D33671">
              <w:rPr>
                <w:bCs/>
                <w:sz w:val="24"/>
                <w:szCs w:val="24"/>
              </w:rPr>
              <w:t>П</w:t>
            </w:r>
            <w:proofErr w:type="gramEnd"/>
            <w:r w:rsidRPr="00D33671">
              <w:rPr>
                <w:bCs/>
                <w:sz w:val="24"/>
                <w:szCs w:val="24"/>
              </w:rPr>
              <w:t xml:space="preserve"> от 03.04.2024 г.: 15 196 494,97 руб.</w:t>
            </w:r>
          </w:p>
          <w:p w:rsidR="00D33671" w:rsidRPr="00D33671" w:rsidRDefault="00D33671" w:rsidP="00D33671">
            <w:pPr>
              <w:tabs>
                <w:tab w:val="left" w:pos="1600"/>
              </w:tabs>
              <w:jc w:val="both"/>
              <w:rPr>
                <w:bCs/>
                <w:sz w:val="24"/>
                <w:szCs w:val="24"/>
              </w:rPr>
            </w:pPr>
            <w:r w:rsidRPr="00D33671">
              <w:rPr>
                <w:bCs/>
                <w:sz w:val="24"/>
                <w:szCs w:val="24"/>
              </w:rPr>
              <w:t>- срок лизинга: 36 месяцев</w:t>
            </w:r>
          </w:p>
          <w:p w:rsidR="00D33671" w:rsidRPr="00D33671" w:rsidRDefault="00D33671" w:rsidP="00D33671">
            <w:pPr>
              <w:tabs>
                <w:tab w:val="left" w:pos="1600"/>
              </w:tabs>
              <w:spacing w:before="120"/>
              <w:jc w:val="both"/>
              <w:rPr>
                <w:rFonts w:eastAsia="Calibri"/>
                <w:bCs/>
                <w:iCs/>
                <w:sz w:val="24"/>
                <w:szCs w:val="24"/>
              </w:rPr>
            </w:pPr>
            <w:r w:rsidRPr="00D33671">
              <w:rPr>
                <w:b/>
                <w:i/>
                <w:sz w:val="24"/>
                <w:szCs w:val="24"/>
              </w:rPr>
              <w:t xml:space="preserve">Цена сделки </w:t>
            </w:r>
            <w:r w:rsidRPr="00D33671">
              <w:rPr>
                <w:i/>
                <w:sz w:val="24"/>
                <w:szCs w:val="24"/>
              </w:rPr>
              <w:t>(</w:t>
            </w:r>
            <w:proofErr w:type="gramStart"/>
            <w:r w:rsidRPr="00D33671">
              <w:rPr>
                <w:i/>
                <w:sz w:val="24"/>
                <w:szCs w:val="24"/>
              </w:rPr>
              <w:t>со</w:t>
            </w:r>
            <w:proofErr w:type="gramEnd"/>
            <w:r w:rsidRPr="00D33671">
              <w:rPr>
                <w:i/>
                <w:sz w:val="24"/>
                <w:szCs w:val="24"/>
              </w:rPr>
              <w:t xml:space="preserve"> взаимосвязанными сделками): </w:t>
            </w:r>
            <w:r w:rsidRPr="00D33671">
              <w:rPr>
                <w:rFonts w:eastAsia="Calibri"/>
                <w:bCs/>
                <w:iCs/>
                <w:sz w:val="24"/>
                <w:szCs w:val="24"/>
              </w:rPr>
              <w:t xml:space="preserve">не более, чем 484 244 286 руб. (более 10% от балансовой стоимости активов 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
                <w:bCs/>
                <w:i/>
                <w:iCs/>
                <w:sz w:val="24"/>
                <w:szCs w:val="24"/>
              </w:rPr>
              <w:t xml:space="preserve">Заинтересованное лицо: </w:t>
            </w:r>
            <w:r w:rsidRPr="00D33671">
              <w:rPr>
                <w:bCs/>
                <w:sz w:val="24"/>
                <w:szCs w:val="24"/>
              </w:rPr>
              <w:t xml:space="preserve">член Совета директоров Общества </w:t>
            </w:r>
            <w:proofErr w:type="spellStart"/>
            <w:r w:rsidRPr="00D33671">
              <w:rPr>
                <w:bCs/>
                <w:sz w:val="24"/>
                <w:szCs w:val="24"/>
              </w:rPr>
              <w:t>Полиновский</w:t>
            </w:r>
            <w:proofErr w:type="spellEnd"/>
            <w:r w:rsidRPr="00D33671">
              <w:rPr>
                <w:bCs/>
                <w:sz w:val="24"/>
                <w:szCs w:val="24"/>
              </w:rPr>
              <w:t xml:space="preserve"> Михаил Валерьевич, который одновременно является Генеральным директором Лизингополучателя. </w:t>
            </w:r>
          </w:p>
          <w:p w:rsid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rPr>
            </w:pPr>
          </w:p>
          <w:p w:rsidR="008F4EDC" w:rsidRPr="00D33671" w:rsidRDefault="008F4EDC"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rPr>
            </w:pPr>
          </w:p>
          <w:p w:rsidR="00D33671" w:rsidRPr="00D33671" w:rsidRDefault="00D33671" w:rsidP="00D33671">
            <w:pPr>
              <w:spacing w:before="120"/>
              <w:jc w:val="both"/>
              <w:rPr>
                <w:sz w:val="24"/>
                <w:szCs w:val="24"/>
              </w:rPr>
            </w:pPr>
            <w:r w:rsidRPr="00D33671">
              <w:rPr>
                <w:sz w:val="24"/>
                <w:szCs w:val="24"/>
                <w:u w:val="single"/>
              </w:rPr>
              <w:t>Предполагаемые последствия заключения сделки для деятельности Общества в результате совершения сделки:</w:t>
            </w:r>
          </w:p>
          <w:p w:rsidR="00D33671" w:rsidRPr="00D33671" w:rsidRDefault="00D33671" w:rsidP="00C721DF">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Заключение Договора поручительства необходимо для целей развития бизнеса дочернего общества (ООО «Развитие РОСТ»), в том числе улучшения условий обслуживания посетителей.</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proofErr w:type="gramStart"/>
            <w:r w:rsidRPr="00D33671">
              <w:rPr>
                <w:sz w:val="24"/>
                <w:szCs w:val="24"/>
              </w:rPr>
              <w:t xml:space="preserve">С учетом того, что основная деятельность ПАО «РОСИНТЕР РЕСТОРАНТС ХОЛДИНГ» осуществляется посредством участия в уставных капиталах дочерних и зависимых </w:t>
            </w:r>
            <w:r w:rsidRPr="00D33671">
              <w:rPr>
                <w:sz w:val="24"/>
                <w:szCs w:val="24"/>
              </w:rPr>
              <w:lastRenderedPageBreak/>
              <w:t>компаний и управления такими компаниями, заключение сделки на указанных выше условиях соответствует целям деятельности Общества и его дочерних организаций, и будет способствовать выполнению целей Общества по обеспечению роста стоимости компании и эффективности бизнеса.</w:t>
            </w:r>
            <w:proofErr w:type="gramEnd"/>
          </w:p>
          <w:p w:rsidR="00D33671" w:rsidRDefault="00D33671" w:rsidP="00D33671">
            <w:pPr>
              <w:tabs>
                <w:tab w:val="left" w:pos="1600"/>
              </w:tabs>
              <w:jc w:val="both"/>
              <w:rPr>
                <w:b/>
                <w:bCs/>
                <w:sz w:val="24"/>
                <w:szCs w:val="24"/>
              </w:rPr>
            </w:pPr>
          </w:p>
          <w:p w:rsidR="008F4EDC" w:rsidRPr="00D33671" w:rsidRDefault="008F4EDC" w:rsidP="00D33671">
            <w:pPr>
              <w:tabs>
                <w:tab w:val="left" w:pos="1600"/>
              </w:tabs>
              <w:jc w:val="both"/>
              <w:rPr>
                <w:b/>
                <w:bCs/>
                <w:sz w:val="24"/>
                <w:szCs w:val="24"/>
              </w:rPr>
            </w:pPr>
          </w:p>
          <w:p w:rsidR="00D33671" w:rsidRPr="00D33671" w:rsidRDefault="00D33671" w:rsidP="00D33671">
            <w:pPr>
              <w:spacing w:before="120"/>
              <w:jc w:val="both"/>
              <w:rPr>
                <w:sz w:val="24"/>
                <w:szCs w:val="24"/>
                <w:u w:val="single"/>
              </w:rPr>
            </w:pPr>
            <w:r w:rsidRPr="00D33671">
              <w:rPr>
                <w:sz w:val="24"/>
                <w:szCs w:val="24"/>
                <w:u w:val="single"/>
              </w:rPr>
              <w:t xml:space="preserve">Предполагаемые риски для деятельности Общества: </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В силу того, что Общество предоставляет обеспечение по обязательствам третьего лица, существует риск наступления негативных финансовых последствий для Общества в виде обязанности погасить задолженность третьего лица (дочерней компании) в случае неисполнения или ненадлежащего исполнения им своих обязательств. Между тем, у Общества имеется возможность оказывать существенное влияние на деятельность третьего лица, в том числе по исполнению им своих обязанностей, и соответственно минимизировать риск наступления негативных последствий для Общества.</w:t>
            </w:r>
          </w:p>
          <w:p w:rsid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rPr>
            </w:pPr>
          </w:p>
          <w:p w:rsidR="008F4EDC" w:rsidRPr="00D33671" w:rsidRDefault="008F4EDC"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rPr>
            </w:pPr>
          </w:p>
          <w:p w:rsidR="00D33671" w:rsidRPr="00D33671" w:rsidRDefault="00D33671" w:rsidP="00D33671">
            <w:pPr>
              <w:spacing w:before="120"/>
              <w:jc w:val="both"/>
              <w:rPr>
                <w:sz w:val="24"/>
                <w:szCs w:val="24"/>
              </w:rPr>
            </w:pPr>
            <w:r w:rsidRPr="00D33671">
              <w:rPr>
                <w:sz w:val="24"/>
                <w:szCs w:val="24"/>
                <w:u w:val="single"/>
              </w:rPr>
              <w:t>Целесообразность заключения сделки</w:t>
            </w:r>
            <w:r w:rsidRPr="00D33671">
              <w:rPr>
                <w:sz w:val="24"/>
                <w:szCs w:val="24"/>
              </w:rPr>
              <w:t xml:space="preserve">: </w:t>
            </w:r>
          </w:p>
          <w:p w:rsidR="00D33671" w:rsidRPr="00D33671" w:rsidRDefault="00D33671" w:rsidP="00D33671">
            <w:pPr>
              <w:spacing w:before="60"/>
              <w:jc w:val="both"/>
              <w:rPr>
                <w:i/>
                <w:sz w:val="24"/>
                <w:szCs w:val="24"/>
              </w:rPr>
            </w:pPr>
            <w:r w:rsidRPr="00D33671">
              <w:rPr>
                <w:sz w:val="24"/>
                <w:szCs w:val="24"/>
              </w:rPr>
              <w:t>Принимая во внимание текущее финансовое положение Общества, Общество полагает целесообразным заключение сделки на условиях, указанных в формулировке решения по вопросу 11 повестки дня годового общего собрания акционеров Общества.</w:t>
            </w:r>
          </w:p>
          <w:p w:rsidR="00D33671" w:rsidRDefault="00D33671" w:rsidP="00D33671">
            <w:pPr>
              <w:spacing w:before="60"/>
              <w:jc w:val="both"/>
              <w:rPr>
                <w:i/>
                <w:sz w:val="24"/>
                <w:szCs w:val="24"/>
              </w:rPr>
            </w:pPr>
          </w:p>
          <w:p w:rsidR="008F4EDC" w:rsidRPr="00D33671" w:rsidRDefault="008F4EDC" w:rsidP="00D33671">
            <w:pPr>
              <w:spacing w:before="60"/>
              <w:jc w:val="both"/>
              <w:rPr>
                <w:i/>
                <w:sz w:val="24"/>
                <w:szCs w:val="24"/>
              </w:rPr>
            </w:pPr>
          </w:p>
          <w:p w:rsidR="00D33671" w:rsidRPr="00D33671" w:rsidRDefault="00D33671" w:rsidP="00D33671">
            <w:pPr>
              <w:spacing w:before="60"/>
              <w:jc w:val="both"/>
              <w:rPr>
                <w:sz w:val="24"/>
                <w:szCs w:val="24"/>
              </w:rPr>
            </w:pPr>
            <w:r w:rsidRPr="00D33671">
              <w:rPr>
                <w:sz w:val="24"/>
                <w:szCs w:val="24"/>
              </w:rPr>
              <w:t xml:space="preserve">Сделка Общества с АО «Столичный лизинг» признается сделкой, в совершении которой имеется заинтересованность. </w:t>
            </w:r>
          </w:p>
          <w:p w:rsidR="00D33671" w:rsidRPr="00D33671" w:rsidRDefault="00D33671" w:rsidP="008F4EDC">
            <w:pPr>
              <w:spacing w:before="120"/>
              <w:jc w:val="both"/>
              <w:rPr>
                <w:sz w:val="24"/>
                <w:szCs w:val="24"/>
              </w:rPr>
            </w:pPr>
            <w:r w:rsidRPr="00D33671">
              <w:rPr>
                <w:sz w:val="24"/>
                <w:szCs w:val="24"/>
              </w:rPr>
              <w:t xml:space="preserve">В соответствии с пунктом 4 статьи 83 Федерального закона «Об акционерных обществах» решение об одобрении сделки, в совершении которой имеется заинтересованность, сумма которой может составить десять или более процентов балансовой стоимости активов Общества по данным его бухгалтерской (финансовой) </w:t>
            </w:r>
            <w:r w:rsidRPr="00D33671">
              <w:rPr>
                <w:sz w:val="24"/>
                <w:szCs w:val="24"/>
              </w:rPr>
              <w:lastRenderedPageBreak/>
              <w:t>отчетности на последнюю отчетную дату, принимается общим собранием акционеров.</w:t>
            </w:r>
          </w:p>
          <w:p w:rsidR="00D33671" w:rsidRPr="00D33671" w:rsidRDefault="00D33671" w:rsidP="008F4EDC">
            <w:pPr>
              <w:spacing w:before="120"/>
              <w:jc w:val="both"/>
              <w:rPr>
                <w:b/>
                <w:bCs/>
                <w:sz w:val="24"/>
                <w:szCs w:val="24"/>
              </w:rPr>
            </w:pPr>
            <w:r w:rsidRPr="00D33671">
              <w:rPr>
                <w:sz w:val="24"/>
                <w:szCs w:val="24"/>
              </w:rPr>
              <w:t>Решение принимается большинством голосов 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w:t>
            </w:r>
          </w:p>
          <w:p w:rsidR="00D33671" w:rsidRPr="00D33671" w:rsidRDefault="00D33671" w:rsidP="00D33671">
            <w:pPr>
              <w:tabs>
                <w:tab w:val="left" w:pos="1600"/>
              </w:tabs>
              <w:jc w:val="both"/>
              <w:rPr>
                <w:b/>
                <w:bCs/>
                <w:sz w:val="24"/>
                <w:szCs w:val="24"/>
              </w:rPr>
            </w:pPr>
          </w:p>
        </w:tc>
        <w:tc>
          <w:tcPr>
            <w:tcW w:w="5174" w:type="dxa"/>
          </w:tcPr>
          <w:p w:rsidR="00D33671" w:rsidRDefault="00D33671" w:rsidP="00C721DF">
            <w:pPr>
              <w:tabs>
                <w:tab w:val="left" w:pos="1600"/>
              </w:tabs>
              <w:spacing w:before="120"/>
              <w:jc w:val="both"/>
              <w:rPr>
                <w:b/>
                <w:sz w:val="24"/>
                <w:szCs w:val="24"/>
                <w:u w:val="single"/>
              </w:rPr>
            </w:pPr>
          </w:p>
          <w:p w:rsidR="00D33671" w:rsidRPr="00D33671" w:rsidRDefault="00D33671" w:rsidP="00D33671">
            <w:pPr>
              <w:tabs>
                <w:tab w:val="left" w:pos="1600"/>
              </w:tabs>
              <w:spacing w:before="120"/>
              <w:jc w:val="both"/>
              <w:rPr>
                <w:b/>
                <w:sz w:val="24"/>
                <w:szCs w:val="24"/>
                <w:u w:val="single"/>
                <w:lang w:val="en-US"/>
              </w:rPr>
            </w:pPr>
            <w:r w:rsidRPr="00D33671">
              <w:rPr>
                <w:b/>
                <w:sz w:val="24"/>
                <w:szCs w:val="24"/>
                <w:u w:val="single"/>
                <w:lang w:val="en-US"/>
              </w:rPr>
              <w:t>Transaction 5</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lang w:val="en-US"/>
              </w:rPr>
            </w:pPr>
            <w:r w:rsidRPr="00D33671">
              <w:rPr>
                <w:b/>
                <w:bCs/>
                <w:i/>
                <w:sz w:val="24"/>
                <w:szCs w:val="24"/>
                <w:lang w:val="en-US"/>
              </w:rPr>
              <w:t>Brief description*:</w:t>
            </w:r>
          </w:p>
          <w:p w:rsidR="00D33671" w:rsidRPr="00D33671" w:rsidRDefault="00D33671" w:rsidP="00D33671">
            <w:pPr>
              <w:tabs>
                <w:tab w:val="left" w:pos="1600"/>
              </w:tabs>
              <w:jc w:val="both"/>
              <w:rPr>
                <w:spacing w:val="-4"/>
                <w:sz w:val="24"/>
                <w:szCs w:val="24"/>
                <w:lang w:val="en-US"/>
              </w:rPr>
            </w:pPr>
            <w:r w:rsidRPr="00D33671">
              <w:rPr>
                <w:spacing w:val="-4"/>
                <w:sz w:val="24"/>
                <w:szCs w:val="24"/>
                <w:lang w:val="en-US"/>
              </w:rPr>
              <w:t xml:space="preserve">Surety Agreement No. DP-LO-24/5426/P/3 dated 03.04.2024 with </w:t>
            </w:r>
            <w:proofErr w:type="spellStart"/>
            <w:r w:rsidRPr="00D33671">
              <w:rPr>
                <w:spacing w:val="-4"/>
                <w:sz w:val="24"/>
                <w:szCs w:val="24"/>
                <w:lang w:val="en-US"/>
              </w:rPr>
              <w:t>Stolichny</w:t>
            </w:r>
            <w:proofErr w:type="spellEnd"/>
            <w:r w:rsidRPr="00D33671">
              <w:rPr>
                <w:spacing w:val="-4"/>
                <w:sz w:val="24"/>
                <w:szCs w:val="24"/>
                <w:lang w:val="en-US"/>
              </w:rPr>
              <w:t xml:space="preserve"> Leasing JSC concluded to secure the obligations of the Company’s subsidiary (</w:t>
            </w:r>
            <w:proofErr w:type="spellStart"/>
            <w:r w:rsidRPr="00D33671">
              <w:rPr>
                <w:spacing w:val="-4"/>
                <w:sz w:val="24"/>
                <w:szCs w:val="24"/>
                <w:lang w:val="en-US"/>
              </w:rPr>
              <w:t>Razvitie</w:t>
            </w:r>
            <w:proofErr w:type="spellEnd"/>
            <w:r w:rsidRPr="00D33671">
              <w:rPr>
                <w:spacing w:val="-4"/>
                <w:sz w:val="24"/>
                <w:szCs w:val="24"/>
                <w:lang w:val="en-US"/>
              </w:rPr>
              <w:t xml:space="preserve"> ROST LLC, the ‘Lessee’) under the Leasing Agreements No. LO-24/5426/P dated 03.04.2024, No. LO-24/5427/P dated 03.04.2024, No. LO-24/5428/P dated 03.04.2024, No. LO-24/5429/P dated 03.04.2024 (the ‘Surety 5’)</w:t>
            </w: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pacing w:val="-4"/>
                <w:sz w:val="24"/>
                <w:szCs w:val="24"/>
                <w:lang w:val="en-US"/>
              </w:rPr>
            </w:pPr>
            <w:r w:rsidRPr="00D33671">
              <w:rPr>
                <w:bCs/>
                <w:spacing w:val="-4"/>
                <w:sz w:val="24"/>
                <w:szCs w:val="24"/>
                <w:lang w:val="en-US"/>
              </w:rPr>
              <w:t>It is proposed to approve the conclusion of the Transaction 5 on the following terms and conditions:</w:t>
            </w:r>
          </w:p>
          <w:p w:rsidR="00D33671" w:rsidRPr="00D33671" w:rsidRDefault="00D33671" w:rsidP="00D33671">
            <w:pPr>
              <w:tabs>
                <w:tab w:val="left" w:pos="1600"/>
              </w:tabs>
              <w:jc w:val="both"/>
              <w:rPr>
                <w:sz w:val="24"/>
                <w:szCs w:val="24"/>
                <w:lang w:val="en-US"/>
              </w:rPr>
            </w:pPr>
            <w:r w:rsidRPr="00D33671">
              <w:rPr>
                <w:sz w:val="24"/>
                <w:szCs w:val="24"/>
                <w:lang w:val="en-US"/>
              </w:rPr>
              <w:t>- full and joint surety</w:t>
            </w:r>
          </w:p>
          <w:p w:rsidR="00D33671" w:rsidRPr="00D33671" w:rsidRDefault="00D33671" w:rsidP="00D33671">
            <w:pPr>
              <w:tabs>
                <w:tab w:val="left" w:pos="1600"/>
              </w:tabs>
              <w:jc w:val="both"/>
              <w:rPr>
                <w:sz w:val="24"/>
                <w:szCs w:val="24"/>
                <w:lang w:val="en-US"/>
              </w:rPr>
            </w:pPr>
            <w:r w:rsidRPr="00D33671">
              <w:rPr>
                <w:sz w:val="24"/>
                <w:szCs w:val="24"/>
                <w:lang w:val="en-US"/>
              </w:rPr>
              <w:t>- surety term: until 20.04.2032</w:t>
            </w:r>
          </w:p>
          <w:p w:rsidR="00D33671" w:rsidRPr="00D33671" w:rsidRDefault="00D33671" w:rsidP="00D33671">
            <w:pPr>
              <w:tabs>
                <w:tab w:val="left" w:pos="1600"/>
              </w:tabs>
              <w:jc w:val="both"/>
              <w:rPr>
                <w:sz w:val="24"/>
                <w:szCs w:val="24"/>
                <w:lang w:val="en-US"/>
              </w:rPr>
            </w:pPr>
            <w:r w:rsidRPr="00D33671">
              <w:rPr>
                <w:sz w:val="24"/>
                <w:szCs w:val="24"/>
                <w:lang w:val="en-US"/>
              </w:rPr>
              <w:t>- leasing object: restaurant equipment</w:t>
            </w:r>
          </w:p>
          <w:p w:rsidR="00D33671" w:rsidRPr="00D33671" w:rsidRDefault="00D33671" w:rsidP="00D33671">
            <w:pPr>
              <w:tabs>
                <w:tab w:val="left" w:pos="1600"/>
              </w:tabs>
              <w:jc w:val="both"/>
              <w:rPr>
                <w:bCs/>
                <w:sz w:val="24"/>
                <w:szCs w:val="24"/>
                <w:lang w:val="en-US"/>
              </w:rPr>
            </w:pPr>
            <w:r w:rsidRPr="00D33671">
              <w:rPr>
                <w:bCs/>
                <w:sz w:val="24"/>
                <w:szCs w:val="24"/>
                <w:lang w:val="en-US"/>
              </w:rPr>
              <w:t xml:space="preserve">- amount of the leasing agreement No. LO-24/5426/P dated 03.04.2024: </w:t>
            </w:r>
            <w:r w:rsidRPr="00D33671">
              <w:rPr>
                <w:sz w:val="24"/>
                <w:szCs w:val="24"/>
                <w:lang w:val="en-US"/>
              </w:rPr>
              <w:t xml:space="preserve">RUB </w:t>
            </w:r>
            <w:r w:rsidRPr="00D33671">
              <w:rPr>
                <w:bCs/>
                <w:sz w:val="24"/>
                <w:szCs w:val="24"/>
                <w:lang w:val="en-US"/>
              </w:rPr>
              <w:t>5,361,012.57</w:t>
            </w:r>
          </w:p>
          <w:p w:rsidR="00D33671" w:rsidRPr="00D33671" w:rsidRDefault="00D33671" w:rsidP="00D33671">
            <w:pPr>
              <w:tabs>
                <w:tab w:val="left" w:pos="1600"/>
              </w:tabs>
              <w:jc w:val="both"/>
              <w:rPr>
                <w:bCs/>
                <w:sz w:val="24"/>
                <w:szCs w:val="24"/>
                <w:lang w:val="en-US"/>
              </w:rPr>
            </w:pPr>
            <w:r w:rsidRPr="00D33671">
              <w:rPr>
                <w:bCs/>
                <w:sz w:val="24"/>
                <w:szCs w:val="24"/>
                <w:lang w:val="en-US"/>
              </w:rPr>
              <w:t xml:space="preserve">- </w:t>
            </w:r>
            <w:proofErr w:type="gramStart"/>
            <w:r w:rsidRPr="00D33671">
              <w:rPr>
                <w:bCs/>
                <w:sz w:val="24"/>
                <w:szCs w:val="24"/>
                <w:lang w:val="en-US"/>
              </w:rPr>
              <w:t>amount</w:t>
            </w:r>
            <w:proofErr w:type="gramEnd"/>
            <w:r w:rsidRPr="00D33671">
              <w:rPr>
                <w:bCs/>
                <w:sz w:val="24"/>
                <w:szCs w:val="24"/>
                <w:lang w:val="en-US"/>
              </w:rPr>
              <w:t xml:space="preserve"> of leasing agreement No. LO-24/5427/P dated 03.04.2024: </w:t>
            </w:r>
            <w:r w:rsidRPr="00D33671">
              <w:rPr>
                <w:sz w:val="24"/>
                <w:szCs w:val="24"/>
                <w:lang w:val="en-US"/>
              </w:rPr>
              <w:t xml:space="preserve">RUB </w:t>
            </w:r>
            <w:r w:rsidRPr="00D33671">
              <w:rPr>
                <w:bCs/>
                <w:sz w:val="24"/>
                <w:szCs w:val="24"/>
                <w:lang w:val="en-US"/>
              </w:rPr>
              <w:t>5,361,012.57</w:t>
            </w:r>
          </w:p>
          <w:p w:rsidR="00D33671" w:rsidRPr="00D33671" w:rsidRDefault="00D33671" w:rsidP="00D33671">
            <w:pPr>
              <w:tabs>
                <w:tab w:val="left" w:pos="1600"/>
              </w:tabs>
              <w:jc w:val="both"/>
              <w:rPr>
                <w:bCs/>
                <w:sz w:val="24"/>
                <w:szCs w:val="24"/>
                <w:lang w:val="en-US"/>
              </w:rPr>
            </w:pPr>
            <w:r w:rsidRPr="00D33671">
              <w:rPr>
                <w:bCs/>
                <w:sz w:val="24"/>
                <w:szCs w:val="24"/>
                <w:lang w:val="en-US"/>
              </w:rPr>
              <w:t xml:space="preserve">- </w:t>
            </w:r>
            <w:proofErr w:type="gramStart"/>
            <w:r w:rsidRPr="00D33671">
              <w:rPr>
                <w:bCs/>
                <w:sz w:val="24"/>
                <w:szCs w:val="24"/>
                <w:lang w:val="en-US"/>
              </w:rPr>
              <w:t>amount</w:t>
            </w:r>
            <w:proofErr w:type="gramEnd"/>
            <w:r w:rsidRPr="00D33671">
              <w:rPr>
                <w:bCs/>
                <w:sz w:val="24"/>
                <w:szCs w:val="24"/>
                <w:lang w:val="en-US"/>
              </w:rPr>
              <w:t xml:space="preserve"> of leasing agreement No. LO-24/5428/P dated 03.04.2024: </w:t>
            </w:r>
            <w:r w:rsidRPr="00D33671">
              <w:rPr>
                <w:sz w:val="24"/>
                <w:szCs w:val="24"/>
                <w:lang w:val="en-US"/>
              </w:rPr>
              <w:t xml:space="preserve">RUB </w:t>
            </w:r>
            <w:r w:rsidRPr="00D33671">
              <w:rPr>
                <w:bCs/>
                <w:sz w:val="24"/>
                <w:szCs w:val="24"/>
                <w:lang w:val="en-US"/>
              </w:rPr>
              <w:t>7,073,353.58</w:t>
            </w:r>
          </w:p>
          <w:p w:rsidR="00D33671" w:rsidRPr="00D33671" w:rsidRDefault="00D33671" w:rsidP="00D33671">
            <w:pPr>
              <w:tabs>
                <w:tab w:val="left" w:pos="1600"/>
              </w:tabs>
              <w:jc w:val="both"/>
              <w:rPr>
                <w:bCs/>
                <w:sz w:val="24"/>
                <w:szCs w:val="24"/>
                <w:lang w:val="en-US"/>
              </w:rPr>
            </w:pPr>
            <w:r w:rsidRPr="00D33671">
              <w:rPr>
                <w:bCs/>
                <w:sz w:val="24"/>
                <w:szCs w:val="24"/>
                <w:lang w:val="en-US"/>
              </w:rPr>
              <w:t xml:space="preserve">- amount of the leasing agreement No. LO-24/5429/P dated 03.04.2024: </w:t>
            </w:r>
            <w:r w:rsidRPr="00D33671">
              <w:rPr>
                <w:sz w:val="24"/>
                <w:szCs w:val="24"/>
                <w:lang w:val="en-US"/>
              </w:rPr>
              <w:t xml:space="preserve">RUB </w:t>
            </w:r>
            <w:r w:rsidRPr="00D33671">
              <w:rPr>
                <w:bCs/>
                <w:sz w:val="24"/>
                <w:szCs w:val="24"/>
                <w:lang w:val="en-US"/>
              </w:rPr>
              <w:t>15,196,494.97</w:t>
            </w:r>
          </w:p>
          <w:p w:rsidR="00D33671" w:rsidRPr="00D33671" w:rsidRDefault="00D33671" w:rsidP="00D33671">
            <w:pPr>
              <w:tabs>
                <w:tab w:val="left" w:pos="1600"/>
              </w:tabs>
              <w:jc w:val="both"/>
              <w:rPr>
                <w:sz w:val="24"/>
                <w:szCs w:val="24"/>
                <w:lang w:val="en-US"/>
              </w:rPr>
            </w:pPr>
            <w:r w:rsidRPr="00D33671">
              <w:rPr>
                <w:sz w:val="24"/>
                <w:szCs w:val="24"/>
                <w:lang w:val="en-US"/>
              </w:rPr>
              <w:t>- leasing term: 36 months</w:t>
            </w:r>
          </w:p>
          <w:p w:rsidR="00D33671" w:rsidRPr="00D33671" w:rsidRDefault="00D33671" w:rsidP="00D33671">
            <w:pPr>
              <w:tabs>
                <w:tab w:val="left" w:pos="1600"/>
              </w:tabs>
              <w:spacing w:before="120"/>
              <w:jc w:val="both"/>
              <w:rPr>
                <w:sz w:val="24"/>
                <w:szCs w:val="24"/>
                <w:lang w:val="en-US"/>
              </w:rPr>
            </w:pPr>
            <w:r w:rsidRPr="00D33671">
              <w:rPr>
                <w:b/>
                <w:i/>
                <w:spacing w:val="-2"/>
                <w:sz w:val="24"/>
                <w:szCs w:val="24"/>
                <w:lang w:val="en-US"/>
              </w:rPr>
              <w:t xml:space="preserve">Transaction price </w:t>
            </w:r>
            <w:r w:rsidRPr="00D33671">
              <w:rPr>
                <w:i/>
                <w:spacing w:val="-2"/>
                <w:sz w:val="24"/>
                <w:szCs w:val="24"/>
                <w:lang w:val="en-US"/>
              </w:rPr>
              <w:t>(with interrelated transactions):</w:t>
            </w:r>
            <w:r w:rsidRPr="00D33671">
              <w:rPr>
                <w:sz w:val="24"/>
                <w:szCs w:val="24"/>
                <w:lang w:val="en-US"/>
              </w:rPr>
              <w:t xml:space="preserve"> no more than RUB 528,452,764 (more than 10 % of the book value of the Company’s assets).</w:t>
            </w:r>
          </w:p>
          <w:p w:rsidR="00D33671" w:rsidRPr="00901F94" w:rsidRDefault="00D33671" w:rsidP="00D33671">
            <w:pPr>
              <w:tabs>
                <w:tab w:val="left" w:pos="1600"/>
              </w:tabs>
              <w:spacing w:before="120"/>
              <w:jc w:val="both"/>
              <w:rPr>
                <w:bCs/>
                <w:sz w:val="24"/>
                <w:szCs w:val="24"/>
                <w:lang w:val="en-US"/>
              </w:rPr>
            </w:pPr>
            <w:r w:rsidRPr="00D33671">
              <w:rPr>
                <w:b/>
                <w:i/>
                <w:sz w:val="24"/>
                <w:szCs w:val="24"/>
                <w:lang w:val="en-US"/>
              </w:rPr>
              <w:t>Interested party:</w:t>
            </w:r>
            <w:r w:rsidRPr="00D33671">
              <w:rPr>
                <w:i/>
                <w:sz w:val="24"/>
                <w:szCs w:val="24"/>
                <w:lang w:val="en-US"/>
              </w:rPr>
              <w:t xml:space="preserve"> </w:t>
            </w:r>
            <w:r w:rsidRPr="00D33671">
              <w:rPr>
                <w:bCs/>
                <w:sz w:val="24"/>
                <w:szCs w:val="24"/>
                <w:lang w:val="en-US"/>
              </w:rPr>
              <w:t xml:space="preserve">Mikhail </w:t>
            </w:r>
            <w:proofErr w:type="spellStart"/>
            <w:r w:rsidRPr="00D33671">
              <w:rPr>
                <w:bCs/>
                <w:sz w:val="24"/>
                <w:szCs w:val="24"/>
                <w:lang w:val="en-US"/>
              </w:rPr>
              <w:t>Polynovsky</w:t>
            </w:r>
            <w:proofErr w:type="spellEnd"/>
            <w:r w:rsidRPr="00D33671">
              <w:rPr>
                <w:bCs/>
                <w:sz w:val="24"/>
                <w:szCs w:val="24"/>
                <w:lang w:val="en-US"/>
              </w:rPr>
              <w:t>, the Member of the Board of Directors of the Company, who is simultaneously the General Director of the Lessee.</w:t>
            </w:r>
          </w:p>
          <w:p w:rsidR="00D33671" w:rsidRPr="00901F94" w:rsidRDefault="00D33671" w:rsidP="00D33671">
            <w:pPr>
              <w:tabs>
                <w:tab w:val="left" w:pos="1600"/>
              </w:tabs>
              <w:jc w:val="both"/>
              <w:rPr>
                <w:bCs/>
                <w:sz w:val="24"/>
                <w:szCs w:val="24"/>
                <w:lang w:val="en-US"/>
              </w:rPr>
            </w:pPr>
          </w:p>
          <w:p w:rsidR="00D33671" w:rsidRPr="00901F94"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lang w:val="en-US"/>
              </w:rPr>
            </w:pPr>
          </w:p>
          <w:p w:rsidR="008F4EDC" w:rsidRPr="00901F94" w:rsidRDefault="008F4EDC"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Anticipated effects of the transaction on the Company's business as a result of the transaction:</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The conclusion the Surety Agreement is necessary for the purposes of the subsidiary’s business development (</w:t>
            </w:r>
            <w:proofErr w:type="spellStart"/>
            <w:r w:rsidRPr="00D33671">
              <w:rPr>
                <w:sz w:val="24"/>
                <w:szCs w:val="24"/>
                <w:lang w:val="en-US"/>
              </w:rPr>
              <w:t>Razvitie</w:t>
            </w:r>
            <w:proofErr w:type="spellEnd"/>
            <w:r w:rsidRPr="00D33671">
              <w:rPr>
                <w:sz w:val="24"/>
                <w:szCs w:val="24"/>
                <w:lang w:val="en-US"/>
              </w:rPr>
              <w:t xml:space="preserve"> ROST LLC), including the improvement of visitor service conditions.</w:t>
            </w:r>
          </w:p>
          <w:p w:rsidR="00D33671" w:rsidRPr="00D33671" w:rsidRDefault="00D33671" w:rsidP="00C721DF">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 xml:space="preserve">Given that PJSC ROSINTER RESTAURANTS HOLDING carries out its core business through participation in the authorized capital of subsidiaries and affiliates and managing such </w:t>
            </w:r>
            <w:r w:rsidRPr="00D33671">
              <w:rPr>
                <w:sz w:val="24"/>
                <w:szCs w:val="24"/>
                <w:lang w:val="en-US"/>
              </w:rPr>
              <w:lastRenderedPageBreak/>
              <w:t xml:space="preserve">companies, conclusion of the transaction on the above terms and conditions is consistent with the business goals of the Company and its subsidiaries, and will contribute to the </w:t>
            </w:r>
            <w:proofErr w:type="spellStart"/>
            <w:r w:rsidRPr="00D33671">
              <w:rPr>
                <w:sz w:val="24"/>
                <w:szCs w:val="24"/>
                <w:lang w:val="en-US"/>
              </w:rPr>
              <w:t>fulfilment</w:t>
            </w:r>
            <w:proofErr w:type="spellEnd"/>
            <w:r w:rsidRPr="00D33671">
              <w:rPr>
                <w:sz w:val="24"/>
                <w:szCs w:val="24"/>
                <w:lang w:val="en-US"/>
              </w:rPr>
              <w:t xml:space="preserve"> of the Company's objectives to ensure growth of the Group's value and business efficiency.</w:t>
            </w:r>
          </w:p>
          <w:p w:rsidR="00D33671" w:rsidRPr="00901F94" w:rsidRDefault="00D33671" w:rsidP="00D33671">
            <w:pPr>
              <w:tabs>
                <w:tab w:val="left" w:pos="1600"/>
              </w:tabs>
              <w:jc w:val="both"/>
              <w:rPr>
                <w:b/>
                <w:bCs/>
                <w:sz w:val="24"/>
                <w:szCs w:val="24"/>
                <w:lang w:val="en-US"/>
              </w:rPr>
            </w:pPr>
          </w:p>
          <w:p w:rsidR="008F4EDC" w:rsidRPr="00901F94" w:rsidRDefault="008F4EDC" w:rsidP="00D33671">
            <w:pPr>
              <w:tabs>
                <w:tab w:val="left" w:pos="1600"/>
              </w:tabs>
              <w:jc w:val="both"/>
              <w:rPr>
                <w:b/>
                <w:bCs/>
                <w:sz w:val="24"/>
                <w:szCs w:val="24"/>
                <w:lang w:val="en-US"/>
              </w:rPr>
            </w:pPr>
          </w:p>
          <w:p w:rsidR="00D33671" w:rsidRPr="00D33671" w:rsidRDefault="00D33671" w:rsidP="00D33671">
            <w:pPr>
              <w:tabs>
                <w:tab w:val="left" w:pos="1600"/>
              </w:tabs>
              <w:jc w:val="both"/>
              <w:rPr>
                <w:b/>
                <w:bCs/>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Anticipated risks for Company’s activity: </w:t>
            </w:r>
          </w:p>
          <w:p w:rsidR="00D33671" w:rsidRPr="00D33671" w:rsidRDefault="00D33671" w:rsidP="00D33671">
            <w:pPr>
              <w:jc w:val="both"/>
              <w:rPr>
                <w:sz w:val="24"/>
                <w:szCs w:val="24"/>
                <w:u w:val="single"/>
                <w:lang w:val="en-US"/>
              </w:rPr>
            </w:pPr>
          </w:p>
          <w:p w:rsidR="00D33671" w:rsidRPr="00D33671" w:rsidRDefault="00D33671" w:rsidP="00D33671">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 xml:space="preserve">Due to the fact that the Company provides security for obligations of a third party, there is a risk of negative financial consequences for the Company in the form of the obligation to repay debt of the third party (the subsidiary) in case of non-performance or improper performance of its obligations. Meanwhile, the Company has an opportunity to have a significant influence on the third party's activities, including performance of its obligations, and, accordingly, to </w:t>
            </w:r>
            <w:proofErr w:type="spellStart"/>
            <w:r w:rsidRPr="00D33671">
              <w:rPr>
                <w:sz w:val="24"/>
                <w:szCs w:val="24"/>
                <w:lang w:val="en-US"/>
              </w:rPr>
              <w:t>minimise</w:t>
            </w:r>
            <w:proofErr w:type="spellEnd"/>
            <w:r w:rsidRPr="00D33671">
              <w:rPr>
                <w:sz w:val="24"/>
                <w:szCs w:val="24"/>
                <w:lang w:val="en-US"/>
              </w:rPr>
              <w:t xml:space="preserve"> the risk of negative consequences for the Company.</w:t>
            </w:r>
          </w:p>
          <w:p w:rsidR="00D33671" w:rsidRPr="00D33671" w:rsidRDefault="00D33671" w:rsidP="00D33671">
            <w:pPr>
              <w:tabs>
                <w:tab w:val="left" w:pos="1600"/>
              </w:tabs>
              <w:jc w:val="both"/>
              <w:rPr>
                <w:sz w:val="24"/>
                <w:szCs w:val="24"/>
                <w:lang w:val="en-US"/>
              </w:rPr>
            </w:pPr>
          </w:p>
          <w:p w:rsidR="00D33671" w:rsidRPr="00D33671" w:rsidRDefault="00D33671" w:rsidP="00D33671">
            <w:pPr>
              <w:tabs>
                <w:tab w:val="left" w:pos="1600"/>
              </w:tabs>
              <w:jc w:val="both"/>
              <w:rPr>
                <w:sz w:val="24"/>
                <w:szCs w:val="24"/>
                <w:lang w:val="en-US"/>
              </w:rPr>
            </w:pPr>
          </w:p>
          <w:p w:rsidR="00D33671" w:rsidRPr="00901F94" w:rsidRDefault="00D33671" w:rsidP="00D33671">
            <w:pPr>
              <w:tabs>
                <w:tab w:val="left" w:pos="1600"/>
              </w:tabs>
              <w:jc w:val="both"/>
              <w:rPr>
                <w:sz w:val="24"/>
                <w:szCs w:val="24"/>
                <w:lang w:val="en-US"/>
              </w:rPr>
            </w:pPr>
          </w:p>
          <w:p w:rsidR="008F4EDC" w:rsidRPr="00901F94" w:rsidRDefault="008F4EDC" w:rsidP="00D33671">
            <w:pPr>
              <w:tabs>
                <w:tab w:val="left" w:pos="1600"/>
              </w:tabs>
              <w:jc w:val="both"/>
              <w:rPr>
                <w:sz w:val="24"/>
                <w:szCs w:val="24"/>
                <w:lang w:val="en-US"/>
              </w:rPr>
            </w:pPr>
          </w:p>
          <w:p w:rsidR="00D33671" w:rsidRPr="00D33671" w:rsidRDefault="00D33671" w:rsidP="00D33671">
            <w:pPr>
              <w:rPr>
                <w:sz w:val="24"/>
                <w:szCs w:val="24"/>
                <w:lang w:val="en-US"/>
              </w:rPr>
            </w:pPr>
          </w:p>
          <w:p w:rsidR="00D33671" w:rsidRPr="00D33671" w:rsidRDefault="00D33671" w:rsidP="00D33671">
            <w:pPr>
              <w:spacing w:before="120"/>
              <w:jc w:val="both"/>
              <w:rPr>
                <w:sz w:val="24"/>
                <w:szCs w:val="24"/>
                <w:u w:val="single"/>
                <w:lang w:val="en-US"/>
              </w:rPr>
            </w:pPr>
            <w:r w:rsidRPr="00D33671">
              <w:rPr>
                <w:sz w:val="24"/>
                <w:szCs w:val="24"/>
                <w:u w:val="single"/>
                <w:lang w:val="en-US"/>
              </w:rPr>
              <w:t xml:space="preserve">The expediency of the transaction: </w:t>
            </w:r>
          </w:p>
          <w:p w:rsidR="00D33671" w:rsidRPr="00D33671" w:rsidRDefault="00D33671" w:rsidP="00D33671">
            <w:pPr>
              <w:spacing w:before="60"/>
              <w:jc w:val="both"/>
              <w:rPr>
                <w:sz w:val="24"/>
                <w:szCs w:val="24"/>
                <w:lang w:val="en-US"/>
              </w:rPr>
            </w:pPr>
            <w:r w:rsidRPr="00D33671">
              <w:rPr>
                <w:sz w:val="24"/>
                <w:szCs w:val="24"/>
                <w:lang w:val="en-US"/>
              </w:rPr>
              <w:t>Taking into account the current financial position of the Company, the Company considers it expedient to conclude the transaction on the terms and conditions specified in the wording of the resolution on the agenda item 11 of the annual general meeting of shareholders of the Company.</w:t>
            </w:r>
          </w:p>
          <w:p w:rsidR="00D33671" w:rsidRPr="00901F94" w:rsidRDefault="00D33671" w:rsidP="00D33671">
            <w:pPr>
              <w:spacing w:before="60"/>
              <w:jc w:val="both"/>
              <w:rPr>
                <w:i/>
                <w:sz w:val="24"/>
                <w:szCs w:val="24"/>
                <w:lang w:val="en-US"/>
              </w:rPr>
            </w:pPr>
          </w:p>
          <w:p w:rsidR="008F4EDC" w:rsidRPr="00901F94" w:rsidRDefault="008F4EDC" w:rsidP="00D33671">
            <w:pPr>
              <w:spacing w:before="60"/>
              <w:jc w:val="both"/>
              <w:rPr>
                <w:i/>
                <w:sz w:val="24"/>
                <w:szCs w:val="24"/>
                <w:lang w:val="en-US"/>
              </w:rPr>
            </w:pPr>
          </w:p>
          <w:p w:rsidR="00D33671" w:rsidRPr="008F4EDC" w:rsidRDefault="00D33671" w:rsidP="00D33671">
            <w:pPr>
              <w:spacing w:before="60"/>
              <w:jc w:val="both"/>
              <w:rPr>
                <w:sz w:val="24"/>
                <w:szCs w:val="24"/>
                <w:lang w:val="en-US"/>
              </w:rPr>
            </w:pPr>
            <w:r w:rsidRPr="00D33671">
              <w:rPr>
                <w:sz w:val="24"/>
                <w:szCs w:val="24"/>
                <w:lang w:val="en-US"/>
              </w:rPr>
              <w:t xml:space="preserve">The Company's transaction with </w:t>
            </w:r>
            <w:proofErr w:type="spellStart"/>
            <w:r w:rsidRPr="00D33671">
              <w:rPr>
                <w:sz w:val="24"/>
                <w:szCs w:val="24"/>
                <w:lang w:val="en-US"/>
              </w:rPr>
              <w:t>Stolichny</w:t>
            </w:r>
            <w:proofErr w:type="spellEnd"/>
            <w:r w:rsidRPr="00D33671">
              <w:rPr>
                <w:sz w:val="24"/>
                <w:szCs w:val="24"/>
                <w:lang w:val="en-US"/>
              </w:rPr>
              <w:t xml:space="preserve"> Leasing JSC is </w:t>
            </w:r>
            <w:proofErr w:type="spellStart"/>
            <w:r w:rsidRPr="00D33671">
              <w:rPr>
                <w:sz w:val="24"/>
                <w:szCs w:val="24"/>
                <w:lang w:val="en-US"/>
              </w:rPr>
              <w:t>recognised</w:t>
            </w:r>
            <w:proofErr w:type="spellEnd"/>
            <w:r w:rsidRPr="00D33671">
              <w:rPr>
                <w:sz w:val="24"/>
                <w:szCs w:val="24"/>
                <w:lang w:val="en-US"/>
              </w:rPr>
              <w:t xml:space="preserve"> </w:t>
            </w:r>
            <w:r w:rsidR="008F4EDC">
              <w:rPr>
                <w:sz w:val="24"/>
                <w:szCs w:val="24"/>
                <w:lang w:val="en-US"/>
              </w:rPr>
              <w:t>as a related party transaction.</w:t>
            </w:r>
          </w:p>
          <w:p w:rsidR="008F4EDC" w:rsidRPr="008F4EDC" w:rsidRDefault="008F4EDC" w:rsidP="008F4EDC">
            <w:pPr>
              <w:jc w:val="both"/>
              <w:rPr>
                <w:sz w:val="24"/>
                <w:szCs w:val="24"/>
                <w:lang w:val="en-US"/>
              </w:rPr>
            </w:pPr>
          </w:p>
          <w:p w:rsidR="00D33671" w:rsidRPr="00D33671" w:rsidRDefault="00D33671" w:rsidP="008F4EDC">
            <w:pPr>
              <w:spacing w:before="120"/>
              <w:jc w:val="both"/>
              <w:rPr>
                <w:sz w:val="24"/>
                <w:szCs w:val="24"/>
                <w:lang w:val="en-US"/>
              </w:rPr>
            </w:pPr>
            <w:r w:rsidRPr="00D33671">
              <w:rPr>
                <w:sz w:val="24"/>
                <w:szCs w:val="24"/>
                <w:lang w:val="en-US"/>
              </w:rPr>
              <w:t>Pursuant to Clause 4 of Article 83 of the Federal Law ‘On Joint-Stock Companies’, a resolution on approval of a related party transaction which may amount to ten or more percent of the book value of the Company's assets according to its accounting (financial) statements as of the last reporting date shall be passed by the general meeting of shareholders.</w:t>
            </w:r>
          </w:p>
          <w:p w:rsidR="00D33671" w:rsidRPr="00D33671" w:rsidRDefault="00D33671" w:rsidP="00D33671">
            <w:pPr>
              <w:jc w:val="both"/>
              <w:rPr>
                <w:sz w:val="24"/>
                <w:szCs w:val="24"/>
                <w:lang w:val="en-US"/>
              </w:rPr>
            </w:pPr>
          </w:p>
          <w:p w:rsidR="00D33671" w:rsidRPr="00D33671" w:rsidRDefault="00D33671" w:rsidP="00D33671">
            <w:pPr>
              <w:jc w:val="both"/>
              <w:rPr>
                <w:sz w:val="24"/>
                <w:szCs w:val="24"/>
                <w:lang w:val="en-US"/>
              </w:rPr>
            </w:pPr>
          </w:p>
          <w:p w:rsidR="00D33671" w:rsidRPr="00D33671" w:rsidRDefault="00D33671" w:rsidP="008F4EDC">
            <w:pPr>
              <w:spacing w:before="120"/>
              <w:jc w:val="both"/>
              <w:rPr>
                <w:sz w:val="24"/>
                <w:szCs w:val="24"/>
                <w:lang w:val="en-US"/>
              </w:rPr>
            </w:pPr>
            <w:r w:rsidRPr="00D33671">
              <w:rPr>
                <w:sz w:val="24"/>
                <w:szCs w:val="24"/>
                <w:lang w:val="en-US"/>
              </w:rPr>
              <w:t>A resolution shall be passed by a majority vote of the holders of voting shares attending the meeting who are not interested in the transaction or who are not controlled by persons interested in the transaction.</w:t>
            </w:r>
          </w:p>
          <w:p w:rsidR="00D33671" w:rsidRPr="00D33671" w:rsidRDefault="00D33671" w:rsidP="00D33671">
            <w:pPr>
              <w:spacing w:before="60"/>
              <w:rPr>
                <w:b/>
                <w:bCs/>
                <w:sz w:val="24"/>
                <w:szCs w:val="24"/>
                <w:lang w:val="en-US"/>
              </w:rPr>
            </w:pPr>
          </w:p>
        </w:tc>
      </w:tr>
    </w:tbl>
    <w:p w:rsidR="00D33671" w:rsidRPr="00695BD0" w:rsidRDefault="00D33671" w:rsidP="00D33671">
      <w:pPr>
        <w:spacing w:before="120"/>
        <w:jc w:val="both"/>
        <w:rPr>
          <w:sz w:val="24"/>
          <w:szCs w:val="24"/>
          <w:lang w:val="en-US"/>
        </w:rPr>
      </w:pPr>
      <w:r w:rsidRPr="00695BD0">
        <w:rPr>
          <w:sz w:val="24"/>
          <w:szCs w:val="24"/>
          <w:lang w:val="en-US"/>
        </w:rPr>
        <w:lastRenderedPageBreak/>
        <w:t xml:space="preserve">* </w:t>
      </w:r>
      <w:proofErr w:type="gramStart"/>
      <w:r>
        <w:rPr>
          <w:sz w:val="24"/>
          <w:szCs w:val="24"/>
        </w:rPr>
        <w:t>полное</w:t>
      </w:r>
      <w:proofErr w:type="gramEnd"/>
      <w:r w:rsidRPr="00695BD0">
        <w:rPr>
          <w:sz w:val="24"/>
          <w:szCs w:val="24"/>
          <w:lang w:val="en-US"/>
        </w:rPr>
        <w:t xml:space="preserve"> </w:t>
      </w:r>
      <w:r>
        <w:rPr>
          <w:sz w:val="24"/>
          <w:szCs w:val="24"/>
        </w:rPr>
        <w:t>описание</w:t>
      </w:r>
      <w:r w:rsidRPr="00695BD0">
        <w:rPr>
          <w:sz w:val="24"/>
          <w:szCs w:val="24"/>
          <w:lang w:val="en-US"/>
        </w:rPr>
        <w:t xml:space="preserve"> </w:t>
      </w:r>
      <w:r>
        <w:rPr>
          <w:sz w:val="24"/>
          <w:szCs w:val="24"/>
        </w:rPr>
        <w:t>сделок</w:t>
      </w:r>
      <w:r w:rsidRPr="00695BD0">
        <w:rPr>
          <w:sz w:val="24"/>
          <w:szCs w:val="24"/>
          <w:lang w:val="en-US"/>
        </w:rPr>
        <w:t xml:space="preserve"> </w:t>
      </w:r>
      <w:r>
        <w:rPr>
          <w:sz w:val="24"/>
          <w:szCs w:val="24"/>
        </w:rPr>
        <w:t>приводится</w:t>
      </w:r>
      <w:r w:rsidRPr="00695BD0">
        <w:rPr>
          <w:sz w:val="24"/>
          <w:szCs w:val="24"/>
          <w:lang w:val="en-US"/>
        </w:rPr>
        <w:t xml:space="preserve"> </w:t>
      </w:r>
      <w:r>
        <w:rPr>
          <w:sz w:val="24"/>
          <w:szCs w:val="24"/>
        </w:rPr>
        <w:t>в</w:t>
      </w:r>
      <w:r w:rsidRPr="00695BD0">
        <w:rPr>
          <w:sz w:val="24"/>
          <w:szCs w:val="24"/>
          <w:lang w:val="en-US"/>
        </w:rPr>
        <w:t xml:space="preserve"> </w:t>
      </w:r>
      <w:r>
        <w:rPr>
          <w:sz w:val="24"/>
          <w:szCs w:val="24"/>
        </w:rPr>
        <w:t>проектах</w:t>
      </w:r>
      <w:r w:rsidRPr="00695BD0">
        <w:rPr>
          <w:sz w:val="24"/>
          <w:szCs w:val="24"/>
          <w:lang w:val="en-US"/>
        </w:rPr>
        <w:t xml:space="preserve"> </w:t>
      </w:r>
      <w:r>
        <w:rPr>
          <w:sz w:val="24"/>
          <w:szCs w:val="24"/>
        </w:rPr>
        <w:t>решений</w:t>
      </w:r>
      <w:r w:rsidRPr="00695BD0">
        <w:rPr>
          <w:sz w:val="24"/>
          <w:szCs w:val="24"/>
          <w:lang w:val="en-US"/>
        </w:rPr>
        <w:t xml:space="preserve"> </w:t>
      </w:r>
      <w:r>
        <w:rPr>
          <w:sz w:val="24"/>
          <w:szCs w:val="24"/>
        </w:rPr>
        <w:t>ниже</w:t>
      </w:r>
      <w:r w:rsidRPr="00DA7132">
        <w:rPr>
          <w:sz w:val="24"/>
          <w:szCs w:val="24"/>
          <w:lang w:val="en-US"/>
        </w:rPr>
        <w:t xml:space="preserve"> / </w:t>
      </w:r>
      <w:r w:rsidRPr="00DA7132">
        <w:rPr>
          <w:i/>
          <w:sz w:val="24"/>
          <w:szCs w:val="24"/>
          <w:lang w:val="en-US"/>
        </w:rPr>
        <w:t xml:space="preserve">a full description of the transactions is provided in the draft </w:t>
      </w:r>
      <w:r>
        <w:rPr>
          <w:i/>
          <w:sz w:val="24"/>
          <w:szCs w:val="24"/>
          <w:lang w:val="en-US"/>
        </w:rPr>
        <w:t>resolutions</w:t>
      </w:r>
      <w:r w:rsidRPr="00DA7132">
        <w:rPr>
          <w:i/>
          <w:sz w:val="24"/>
          <w:szCs w:val="24"/>
          <w:lang w:val="en-US"/>
        </w:rPr>
        <w:t xml:space="preserve"> below</w:t>
      </w:r>
    </w:p>
    <w:p w:rsidR="00D33671" w:rsidRPr="00E660F8" w:rsidRDefault="00D33671" w:rsidP="00D33671">
      <w:pPr>
        <w:rPr>
          <w:lang w:val="en-US"/>
        </w:rPr>
      </w:pPr>
    </w:p>
    <w:p w:rsidR="00D33671" w:rsidRPr="00D33671" w:rsidRDefault="00D33671" w:rsidP="00D33671">
      <w:pPr>
        <w:rPr>
          <w:lang w:val="en-US"/>
        </w:rPr>
      </w:pPr>
    </w:p>
    <w:p w:rsidR="00D33671" w:rsidRPr="00D33671" w:rsidRDefault="00D33671" w:rsidP="00D33671">
      <w:pPr>
        <w:rPr>
          <w:lang w:val="en-US"/>
        </w:rPr>
      </w:pPr>
    </w:p>
    <w:p w:rsidR="00D33671" w:rsidRPr="00D33671" w:rsidRDefault="00D33671" w:rsidP="00D33671">
      <w:pPr>
        <w:rPr>
          <w:lang w:val="en-US"/>
        </w:rPr>
      </w:pPr>
    </w:p>
    <w:p w:rsidR="00D33671" w:rsidRPr="00D33671" w:rsidRDefault="00D33671">
      <w:pPr>
        <w:pStyle w:val="1"/>
        <w:rPr>
          <w:sz w:val="24"/>
          <w:szCs w:val="24"/>
          <w:lang w:val="en-US"/>
        </w:rPr>
        <w:sectPr w:rsidR="00D33671" w:rsidRPr="00D33671">
          <w:pgSz w:w="12240" w:h="15840"/>
          <w:pgMar w:top="1134" w:right="851" w:bottom="851" w:left="1134" w:header="720" w:footer="720" w:gutter="0"/>
          <w:cols w:space="720"/>
          <w:docGrid w:linePitch="360"/>
        </w:sectPr>
      </w:pPr>
    </w:p>
    <w:p w:rsidR="00D33671" w:rsidRPr="00D33671" w:rsidRDefault="00D33671" w:rsidP="00D33671">
      <w:pPr>
        <w:jc w:val="both"/>
        <w:rPr>
          <w:spacing w:val="-4"/>
          <w:sz w:val="24"/>
          <w:szCs w:val="24"/>
          <w:lang w:val="en-US"/>
        </w:rPr>
      </w:pPr>
    </w:p>
    <w:p w:rsidR="00F733B0" w:rsidRPr="00901F94" w:rsidRDefault="00BB48EA">
      <w:pPr>
        <w:pStyle w:val="1"/>
        <w:rPr>
          <w:sz w:val="24"/>
          <w:szCs w:val="24"/>
          <w:lang w:val="en-US"/>
        </w:rPr>
      </w:pPr>
      <w:bookmarkStart w:id="7" w:name="_Toc168419867"/>
      <w:r>
        <w:rPr>
          <w:sz w:val="24"/>
          <w:szCs w:val="24"/>
        </w:rPr>
        <w:t>ФОРМУЛИРОВКИ</w:t>
      </w:r>
      <w:r w:rsidRPr="00901F94">
        <w:rPr>
          <w:sz w:val="24"/>
          <w:szCs w:val="24"/>
          <w:lang w:val="en-US"/>
        </w:rPr>
        <w:t xml:space="preserve"> (</w:t>
      </w:r>
      <w:r>
        <w:rPr>
          <w:sz w:val="24"/>
          <w:szCs w:val="24"/>
        </w:rPr>
        <w:t>ПРОЕКТЫ</w:t>
      </w:r>
      <w:r w:rsidRPr="00901F94">
        <w:rPr>
          <w:sz w:val="24"/>
          <w:szCs w:val="24"/>
          <w:lang w:val="en-US"/>
        </w:rPr>
        <w:t xml:space="preserve">) </w:t>
      </w:r>
      <w:r>
        <w:rPr>
          <w:sz w:val="24"/>
          <w:szCs w:val="24"/>
        </w:rPr>
        <w:t>РЕШЕНИЙ</w:t>
      </w:r>
      <w:r w:rsidRPr="00901F94">
        <w:rPr>
          <w:sz w:val="24"/>
          <w:szCs w:val="24"/>
          <w:lang w:val="en-US"/>
        </w:rPr>
        <w:t xml:space="preserve"> </w:t>
      </w:r>
      <w:r w:rsidRPr="00901F94">
        <w:rPr>
          <w:sz w:val="24"/>
          <w:szCs w:val="24"/>
          <w:lang w:val="en-US"/>
        </w:rPr>
        <w:br/>
      </w:r>
      <w:r>
        <w:rPr>
          <w:sz w:val="24"/>
          <w:szCs w:val="24"/>
        </w:rPr>
        <w:t>по</w:t>
      </w:r>
      <w:r w:rsidRPr="00901F94">
        <w:rPr>
          <w:sz w:val="24"/>
          <w:szCs w:val="24"/>
          <w:lang w:val="en-US"/>
        </w:rPr>
        <w:t xml:space="preserve"> </w:t>
      </w:r>
      <w:r>
        <w:rPr>
          <w:sz w:val="24"/>
          <w:szCs w:val="24"/>
        </w:rPr>
        <w:t>вопросам</w:t>
      </w:r>
      <w:r w:rsidRPr="00901F94">
        <w:rPr>
          <w:sz w:val="24"/>
          <w:szCs w:val="24"/>
          <w:lang w:val="en-US"/>
        </w:rPr>
        <w:t xml:space="preserve"> </w:t>
      </w:r>
      <w:proofErr w:type="gramStart"/>
      <w:r>
        <w:rPr>
          <w:sz w:val="24"/>
          <w:szCs w:val="24"/>
        </w:rPr>
        <w:t>повестки</w:t>
      </w:r>
      <w:r w:rsidRPr="00901F94">
        <w:rPr>
          <w:sz w:val="24"/>
          <w:szCs w:val="24"/>
          <w:lang w:val="en-US"/>
        </w:rPr>
        <w:t xml:space="preserve"> </w:t>
      </w:r>
      <w:r>
        <w:rPr>
          <w:sz w:val="24"/>
          <w:szCs w:val="24"/>
        </w:rPr>
        <w:t>дня</w:t>
      </w:r>
      <w:r w:rsidRPr="00901F94">
        <w:rPr>
          <w:sz w:val="24"/>
          <w:szCs w:val="24"/>
          <w:lang w:val="en-US"/>
        </w:rPr>
        <w:t xml:space="preserve"> </w:t>
      </w:r>
      <w:r>
        <w:rPr>
          <w:sz w:val="24"/>
          <w:szCs w:val="24"/>
        </w:rPr>
        <w:t>годового</w:t>
      </w:r>
      <w:r w:rsidRPr="00901F94">
        <w:rPr>
          <w:sz w:val="24"/>
          <w:szCs w:val="24"/>
          <w:lang w:val="en-US"/>
        </w:rPr>
        <w:t xml:space="preserve"> </w:t>
      </w:r>
      <w:r>
        <w:rPr>
          <w:sz w:val="24"/>
          <w:szCs w:val="24"/>
        </w:rPr>
        <w:t>общего</w:t>
      </w:r>
      <w:r w:rsidRPr="00901F94">
        <w:rPr>
          <w:sz w:val="24"/>
          <w:szCs w:val="24"/>
          <w:lang w:val="en-US"/>
        </w:rPr>
        <w:t xml:space="preserve"> </w:t>
      </w:r>
      <w:r>
        <w:rPr>
          <w:sz w:val="24"/>
          <w:szCs w:val="24"/>
        </w:rPr>
        <w:t>собрания</w:t>
      </w:r>
      <w:r w:rsidRPr="00901F94">
        <w:rPr>
          <w:sz w:val="24"/>
          <w:szCs w:val="24"/>
          <w:lang w:val="en-US"/>
        </w:rPr>
        <w:t xml:space="preserve"> </w:t>
      </w:r>
      <w:r>
        <w:rPr>
          <w:sz w:val="24"/>
          <w:szCs w:val="24"/>
        </w:rPr>
        <w:t>акционеров</w:t>
      </w:r>
      <w:r w:rsidRPr="00901F94">
        <w:rPr>
          <w:sz w:val="24"/>
          <w:szCs w:val="24"/>
          <w:lang w:val="en-US"/>
        </w:rPr>
        <w:t xml:space="preserve"> </w:t>
      </w:r>
      <w:r>
        <w:rPr>
          <w:sz w:val="24"/>
          <w:szCs w:val="24"/>
        </w:rPr>
        <w:t>Общества</w:t>
      </w:r>
      <w:proofErr w:type="gramEnd"/>
      <w:r w:rsidRPr="00901F94">
        <w:rPr>
          <w:sz w:val="24"/>
          <w:szCs w:val="24"/>
          <w:lang w:val="en-US"/>
        </w:rPr>
        <w:br/>
        <w:t xml:space="preserve">26 </w:t>
      </w:r>
      <w:r>
        <w:rPr>
          <w:sz w:val="24"/>
          <w:szCs w:val="24"/>
        </w:rPr>
        <w:t>июня</w:t>
      </w:r>
      <w:r w:rsidRPr="00901F94">
        <w:rPr>
          <w:sz w:val="24"/>
          <w:szCs w:val="24"/>
          <w:lang w:val="en-US"/>
        </w:rPr>
        <w:t xml:space="preserve"> 2024 </w:t>
      </w:r>
      <w:r>
        <w:rPr>
          <w:sz w:val="24"/>
          <w:szCs w:val="24"/>
        </w:rPr>
        <w:t>года</w:t>
      </w:r>
      <w:r w:rsidRPr="00901F94">
        <w:rPr>
          <w:sz w:val="24"/>
          <w:szCs w:val="24"/>
          <w:lang w:val="en-US"/>
        </w:rPr>
        <w:t xml:space="preserve"> /</w:t>
      </w:r>
      <w:r w:rsidRPr="00901F94">
        <w:rPr>
          <w:sz w:val="24"/>
          <w:szCs w:val="24"/>
          <w:lang w:val="en-US"/>
        </w:rPr>
        <w:br/>
      </w:r>
      <w:r>
        <w:rPr>
          <w:sz w:val="24"/>
          <w:szCs w:val="24"/>
          <w:lang w:val="en-US"/>
        </w:rPr>
        <w:t>WORDING</w:t>
      </w:r>
      <w:r w:rsidRPr="00901F94">
        <w:rPr>
          <w:sz w:val="24"/>
          <w:szCs w:val="24"/>
          <w:lang w:val="en-US"/>
        </w:rPr>
        <w:t xml:space="preserve"> (</w:t>
      </w:r>
      <w:r>
        <w:rPr>
          <w:sz w:val="24"/>
          <w:szCs w:val="24"/>
          <w:lang w:val="en-US"/>
        </w:rPr>
        <w:t>DRAFTS</w:t>
      </w:r>
      <w:r w:rsidRPr="00901F94">
        <w:rPr>
          <w:sz w:val="24"/>
          <w:szCs w:val="24"/>
          <w:lang w:val="en-US"/>
        </w:rPr>
        <w:t xml:space="preserve">) </w:t>
      </w:r>
      <w:r>
        <w:rPr>
          <w:sz w:val="24"/>
          <w:szCs w:val="24"/>
          <w:lang w:val="en-US"/>
        </w:rPr>
        <w:t>OF</w:t>
      </w:r>
      <w:r w:rsidRPr="00901F94">
        <w:rPr>
          <w:sz w:val="24"/>
          <w:szCs w:val="24"/>
          <w:lang w:val="en-US"/>
        </w:rPr>
        <w:t xml:space="preserve"> </w:t>
      </w:r>
      <w:r>
        <w:rPr>
          <w:sz w:val="24"/>
          <w:szCs w:val="24"/>
          <w:lang w:val="en-US"/>
        </w:rPr>
        <w:t>RESOLUTIONS</w:t>
      </w:r>
      <w:r w:rsidRPr="00901F94">
        <w:rPr>
          <w:sz w:val="24"/>
          <w:szCs w:val="24"/>
          <w:lang w:val="en-US"/>
        </w:rPr>
        <w:t xml:space="preserve"> </w:t>
      </w:r>
      <w:r w:rsidRPr="00901F94">
        <w:rPr>
          <w:sz w:val="24"/>
          <w:szCs w:val="24"/>
          <w:lang w:val="en-US"/>
        </w:rPr>
        <w:br/>
      </w:r>
      <w:r>
        <w:rPr>
          <w:sz w:val="24"/>
          <w:szCs w:val="24"/>
          <w:lang w:val="en-US"/>
        </w:rPr>
        <w:t>on</w:t>
      </w:r>
      <w:r w:rsidRPr="00901F94">
        <w:rPr>
          <w:sz w:val="24"/>
          <w:szCs w:val="24"/>
          <w:lang w:val="en-US"/>
        </w:rPr>
        <w:t xml:space="preserve"> </w:t>
      </w:r>
      <w:r>
        <w:rPr>
          <w:sz w:val="24"/>
          <w:szCs w:val="24"/>
          <w:lang w:val="en-US"/>
        </w:rPr>
        <w:t>the</w:t>
      </w:r>
      <w:r w:rsidRPr="00901F94">
        <w:rPr>
          <w:sz w:val="24"/>
          <w:szCs w:val="24"/>
          <w:lang w:val="en-US"/>
        </w:rPr>
        <w:t xml:space="preserve"> </w:t>
      </w:r>
      <w:r>
        <w:rPr>
          <w:sz w:val="24"/>
          <w:szCs w:val="24"/>
          <w:lang w:val="en-US"/>
        </w:rPr>
        <w:t>agenda</w:t>
      </w:r>
      <w:r w:rsidRPr="00901F94">
        <w:rPr>
          <w:sz w:val="24"/>
          <w:szCs w:val="24"/>
          <w:lang w:val="en-US"/>
        </w:rPr>
        <w:t xml:space="preserve"> </w:t>
      </w:r>
      <w:r>
        <w:rPr>
          <w:sz w:val="24"/>
          <w:szCs w:val="24"/>
          <w:lang w:val="en-US"/>
        </w:rPr>
        <w:t>items</w:t>
      </w:r>
      <w:r w:rsidRPr="00901F94">
        <w:rPr>
          <w:sz w:val="24"/>
          <w:szCs w:val="24"/>
          <w:lang w:val="en-US"/>
        </w:rPr>
        <w:t xml:space="preserve"> </w:t>
      </w:r>
      <w:r>
        <w:rPr>
          <w:sz w:val="24"/>
          <w:szCs w:val="24"/>
          <w:lang w:val="en-US"/>
        </w:rPr>
        <w:t>of</w:t>
      </w:r>
      <w:r w:rsidRPr="00901F94">
        <w:rPr>
          <w:sz w:val="24"/>
          <w:szCs w:val="24"/>
          <w:lang w:val="en-US"/>
        </w:rPr>
        <w:t xml:space="preserve"> </w:t>
      </w:r>
      <w:r>
        <w:rPr>
          <w:sz w:val="24"/>
          <w:szCs w:val="24"/>
          <w:lang w:val="en-US"/>
        </w:rPr>
        <w:t>the</w:t>
      </w:r>
      <w:r w:rsidRPr="00901F94">
        <w:rPr>
          <w:sz w:val="24"/>
          <w:szCs w:val="24"/>
          <w:lang w:val="en-US"/>
        </w:rPr>
        <w:t xml:space="preserve"> </w:t>
      </w:r>
      <w:r>
        <w:rPr>
          <w:sz w:val="24"/>
          <w:szCs w:val="24"/>
          <w:lang w:val="en-US"/>
        </w:rPr>
        <w:t>Company</w:t>
      </w:r>
      <w:r w:rsidRPr="00901F94">
        <w:rPr>
          <w:sz w:val="24"/>
          <w:szCs w:val="24"/>
          <w:lang w:val="en-US"/>
        </w:rPr>
        <w:t>’</w:t>
      </w:r>
      <w:r>
        <w:rPr>
          <w:sz w:val="24"/>
          <w:szCs w:val="24"/>
          <w:lang w:val="en-US"/>
        </w:rPr>
        <w:t>s</w:t>
      </w:r>
      <w:r w:rsidRPr="00901F94">
        <w:rPr>
          <w:sz w:val="24"/>
          <w:szCs w:val="24"/>
          <w:lang w:val="en-US"/>
        </w:rPr>
        <w:t xml:space="preserve"> </w:t>
      </w:r>
      <w:r>
        <w:rPr>
          <w:sz w:val="24"/>
          <w:szCs w:val="24"/>
          <w:lang w:val="en-US"/>
        </w:rPr>
        <w:t>annual</w:t>
      </w:r>
      <w:r w:rsidRPr="00901F94">
        <w:rPr>
          <w:sz w:val="24"/>
          <w:szCs w:val="24"/>
          <w:lang w:val="en-US"/>
        </w:rPr>
        <w:t xml:space="preserve"> </w:t>
      </w:r>
      <w:r>
        <w:rPr>
          <w:sz w:val="24"/>
          <w:szCs w:val="24"/>
          <w:lang w:val="en-US"/>
        </w:rPr>
        <w:t>general</w:t>
      </w:r>
      <w:r w:rsidRPr="00901F94">
        <w:rPr>
          <w:sz w:val="24"/>
          <w:szCs w:val="24"/>
          <w:lang w:val="en-US"/>
        </w:rPr>
        <w:t xml:space="preserve"> </w:t>
      </w:r>
      <w:r>
        <w:rPr>
          <w:sz w:val="24"/>
          <w:szCs w:val="24"/>
          <w:lang w:val="en-US"/>
        </w:rPr>
        <w:t>shareholders</w:t>
      </w:r>
      <w:r w:rsidRPr="00901F94">
        <w:rPr>
          <w:sz w:val="24"/>
          <w:szCs w:val="24"/>
          <w:lang w:val="en-US"/>
        </w:rPr>
        <w:t xml:space="preserve">’ </w:t>
      </w:r>
      <w:r>
        <w:rPr>
          <w:sz w:val="24"/>
          <w:szCs w:val="24"/>
          <w:lang w:val="en-US"/>
        </w:rPr>
        <w:t>meeting</w:t>
      </w:r>
      <w:r w:rsidRPr="00901F94">
        <w:rPr>
          <w:sz w:val="24"/>
          <w:szCs w:val="24"/>
          <w:lang w:val="en-US"/>
        </w:rPr>
        <w:br/>
      </w:r>
      <w:r>
        <w:rPr>
          <w:sz w:val="24"/>
          <w:szCs w:val="24"/>
          <w:lang w:val="en-US"/>
        </w:rPr>
        <w:t>on</w:t>
      </w:r>
      <w:r w:rsidRPr="00901F94">
        <w:rPr>
          <w:sz w:val="24"/>
          <w:szCs w:val="24"/>
          <w:lang w:val="en-US"/>
        </w:rPr>
        <w:t xml:space="preserve"> </w:t>
      </w:r>
      <w:r>
        <w:rPr>
          <w:sz w:val="24"/>
          <w:szCs w:val="24"/>
          <w:lang w:val="en-US"/>
        </w:rPr>
        <w:t>June</w:t>
      </w:r>
      <w:r w:rsidRPr="00901F94">
        <w:rPr>
          <w:sz w:val="24"/>
          <w:szCs w:val="24"/>
          <w:lang w:val="en-US"/>
        </w:rPr>
        <w:t xml:space="preserve"> 26, 2024</w:t>
      </w:r>
      <w:bookmarkEnd w:id="7"/>
    </w:p>
    <w:p w:rsidR="00F733B0" w:rsidRPr="00901F94" w:rsidRDefault="00F733B0">
      <w:pPr>
        <w:shd w:val="clear" w:color="auto" w:fill="FFFFFF"/>
        <w:tabs>
          <w:tab w:val="left" w:pos="567"/>
        </w:tabs>
        <w:spacing w:line="360" w:lineRule="auto"/>
        <w:ind w:right="14"/>
        <w:jc w:val="both"/>
        <w:rPr>
          <w:color w:val="000000"/>
          <w:sz w:val="24"/>
          <w:szCs w:val="24"/>
          <w:lang w:val="en-US"/>
        </w:rPr>
      </w:pPr>
    </w:p>
    <w:tbl>
      <w:tblPr>
        <w:tblStyle w:val="af5"/>
        <w:tblW w:w="0" w:type="auto"/>
        <w:tblLook w:val="04A0" w:firstRow="1" w:lastRow="0" w:firstColumn="1" w:lastColumn="0" w:noHBand="0" w:noVBand="1"/>
      </w:tblPr>
      <w:tblGrid>
        <w:gridCol w:w="5235"/>
        <w:gridCol w:w="5236"/>
      </w:tblGrid>
      <w:tr w:rsidR="00F733B0" w:rsidRPr="00175504">
        <w:tc>
          <w:tcPr>
            <w:tcW w:w="5235" w:type="dxa"/>
          </w:tcPr>
          <w:p w:rsidR="00F733B0" w:rsidRDefault="00BB48EA">
            <w:pPr>
              <w:tabs>
                <w:tab w:val="num" w:pos="252"/>
              </w:tabs>
              <w:spacing w:before="120"/>
              <w:ind w:firstLine="426"/>
              <w:jc w:val="both"/>
              <w:rPr>
                <w:sz w:val="24"/>
                <w:szCs w:val="24"/>
              </w:rPr>
            </w:pPr>
            <w:r>
              <w:rPr>
                <w:b/>
                <w:sz w:val="24"/>
                <w:szCs w:val="24"/>
              </w:rPr>
              <w:t>По первому вопросу</w:t>
            </w:r>
            <w:r>
              <w:rPr>
                <w:sz w:val="24"/>
                <w:szCs w:val="24"/>
              </w:rPr>
              <w:t xml:space="preserve"> повестки дня «Утверждение годового отчета Общества за 2023 год»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Pr="00EA162F" w:rsidRDefault="00BB48EA">
            <w:pPr>
              <w:tabs>
                <w:tab w:val="num" w:pos="252"/>
              </w:tabs>
              <w:spacing w:before="120"/>
              <w:ind w:firstLine="426"/>
              <w:jc w:val="both"/>
              <w:rPr>
                <w:sz w:val="24"/>
                <w:szCs w:val="24"/>
              </w:rPr>
            </w:pPr>
            <w:r>
              <w:rPr>
                <w:sz w:val="24"/>
                <w:szCs w:val="24"/>
              </w:rPr>
              <w:t>«1. Утвердить годовой отчет Общества за 2023 год в соответствии с проектом (документом), входящим в состав информации (материалов), предоставленной при подготовке к годовому общему собранию акционеров</w:t>
            </w:r>
            <w:proofErr w:type="gramStart"/>
            <w:r>
              <w:rPr>
                <w:sz w:val="24"/>
                <w:szCs w:val="24"/>
              </w:rPr>
              <w:t>.»</w:t>
            </w:r>
            <w:proofErr w:type="gramEnd"/>
          </w:p>
          <w:p w:rsidR="00F733B0" w:rsidRDefault="00BB48EA">
            <w:pPr>
              <w:tabs>
                <w:tab w:val="num" w:pos="252"/>
              </w:tabs>
              <w:spacing w:before="120"/>
              <w:ind w:firstLine="426"/>
              <w:jc w:val="both"/>
              <w:rPr>
                <w:i/>
                <w:sz w:val="24"/>
                <w:szCs w:val="24"/>
              </w:rPr>
            </w:pPr>
            <w:r w:rsidRPr="00FF7CCF">
              <w:rPr>
                <w:i/>
                <w:sz w:val="24"/>
                <w:szCs w:val="24"/>
              </w:rPr>
              <w:t>позиция Совета директоров:</w:t>
            </w:r>
          </w:p>
          <w:p w:rsidR="00F733B0" w:rsidRDefault="00BB48EA">
            <w:pPr>
              <w:tabs>
                <w:tab w:val="num" w:pos="252"/>
              </w:tabs>
              <w:spacing w:before="120"/>
              <w:ind w:firstLine="426"/>
              <w:jc w:val="both"/>
              <w:rPr>
                <w:sz w:val="24"/>
                <w:szCs w:val="24"/>
              </w:rPr>
            </w:pPr>
            <w:r>
              <w:rPr>
                <w:sz w:val="24"/>
                <w:szCs w:val="24"/>
              </w:rPr>
              <w:t>рекомендовать годовому общему собранию акционеров Общества принять решение по первому вопросу повестки дня в соответствии с вышеуказанной формулировкой (проектом);</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второму вопросу</w:t>
            </w:r>
            <w:r>
              <w:rPr>
                <w:sz w:val="24"/>
                <w:szCs w:val="24"/>
              </w:rPr>
              <w:t xml:space="preserve"> повестки дня «Утверждение годовой бухгалтерской (финансовой) отчетности Общества за 2023 год»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«2. Утвердить годовую бухгалтерскую (финансовую) отчетность Общества за 2023 год в соответствии с проектом (документом), входящим в состав информации (материалов), предоставленной при подготовке к годовому общему собранию акционеров</w:t>
            </w:r>
            <w:proofErr w:type="gramStart"/>
            <w:r>
              <w:rPr>
                <w:sz w:val="24"/>
                <w:szCs w:val="24"/>
              </w:rPr>
              <w:t>.»</w:t>
            </w:r>
            <w:proofErr w:type="gramEnd"/>
          </w:p>
          <w:p w:rsidR="00F733B0" w:rsidRDefault="00BB48EA">
            <w:pPr>
              <w:tabs>
                <w:tab w:val="num" w:pos="252"/>
              </w:tabs>
              <w:spacing w:before="120"/>
              <w:ind w:firstLine="426"/>
              <w:jc w:val="both"/>
              <w:rPr>
                <w:i/>
                <w:sz w:val="24"/>
                <w:szCs w:val="24"/>
              </w:rPr>
            </w:pPr>
            <w:r w:rsidRPr="00FF7CCF">
              <w:rPr>
                <w:i/>
                <w:sz w:val="24"/>
                <w:szCs w:val="24"/>
              </w:rPr>
              <w:t>позиция Совета директоров:</w:t>
            </w:r>
          </w:p>
          <w:p w:rsidR="00F733B0" w:rsidRDefault="00BB48EA">
            <w:pPr>
              <w:tabs>
                <w:tab w:val="num" w:pos="252"/>
              </w:tabs>
              <w:spacing w:before="120"/>
              <w:ind w:firstLine="426"/>
              <w:jc w:val="both"/>
              <w:rPr>
                <w:sz w:val="24"/>
                <w:szCs w:val="24"/>
              </w:rPr>
            </w:pPr>
            <w:r>
              <w:rPr>
                <w:sz w:val="24"/>
                <w:szCs w:val="24"/>
              </w:rPr>
              <w:t>рекомендовать годовому общему собранию акционеров Общества принять решение по второму вопросу повестки дня в соответствии с вышеуказанной формулировкой (проектом);</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третьему вопросу</w:t>
            </w:r>
            <w:r>
              <w:rPr>
                <w:sz w:val="24"/>
                <w:szCs w:val="24"/>
              </w:rPr>
              <w:t xml:space="preserve"> повестки дня «Распределение прибыли и убытков Общества по результатам 2023 отчетного года»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lastRenderedPageBreak/>
              <w:t>«3. Распределить чистую прибыль Общества по результатам 2023 отчетного года следующим образом:</w:t>
            </w:r>
          </w:p>
          <w:p w:rsidR="00F733B0" w:rsidRDefault="00BB48EA">
            <w:pPr>
              <w:tabs>
                <w:tab w:val="num" w:pos="252"/>
              </w:tabs>
              <w:spacing w:before="120"/>
              <w:ind w:firstLine="426"/>
              <w:jc w:val="both"/>
              <w:rPr>
                <w:sz w:val="24"/>
                <w:szCs w:val="24"/>
              </w:rPr>
            </w:pPr>
            <w:r>
              <w:rPr>
                <w:sz w:val="24"/>
                <w:szCs w:val="24"/>
              </w:rPr>
              <w:t>- 5 % от чистой прибыли Общества в сумме 33 543 (тридцать три тысячи пятьсот сорок три) рубля 60 копеек направить на формирование резервного фонда;</w:t>
            </w:r>
          </w:p>
          <w:p w:rsidR="00F733B0" w:rsidRDefault="00BB48EA">
            <w:pPr>
              <w:tabs>
                <w:tab w:val="num" w:pos="252"/>
              </w:tabs>
              <w:spacing w:before="120"/>
              <w:ind w:firstLine="426"/>
              <w:jc w:val="both"/>
              <w:rPr>
                <w:sz w:val="24"/>
                <w:szCs w:val="24"/>
              </w:rPr>
            </w:pPr>
            <w:r>
              <w:rPr>
                <w:sz w:val="24"/>
                <w:szCs w:val="24"/>
              </w:rPr>
              <w:t>- оставшуюся чистую прибыль не распределять, оставить в распоряжении Общества.</w:t>
            </w:r>
          </w:p>
          <w:p w:rsidR="00F733B0" w:rsidRDefault="00BB48EA">
            <w:pPr>
              <w:tabs>
                <w:tab w:val="num" w:pos="252"/>
              </w:tabs>
              <w:spacing w:before="120"/>
              <w:ind w:firstLine="426"/>
              <w:jc w:val="both"/>
              <w:rPr>
                <w:sz w:val="24"/>
                <w:szCs w:val="24"/>
              </w:rPr>
            </w:pPr>
            <w:r>
              <w:rPr>
                <w:sz w:val="24"/>
                <w:szCs w:val="24"/>
              </w:rPr>
              <w:t>Годовые дивиденды по обыкновенным акциям Общества по результатам 2023 отчетного года не выплачивать и не объявлять. Не устанавливать дату, на которую определяются лица, имеющие право на получение годовых дивидендов по обыкновенным акциям Общества по результатам 2023 отчетного года</w:t>
            </w:r>
            <w:proofErr w:type="gramStart"/>
            <w:r>
              <w:rPr>
                <w:sz w:val="24"/>
                <w:szCs w:val="24"/>
              </w:rPr>
              <w:t>.»</w:t>
            </w:r>
            <w:proofErr w:type="gramEnd"/>
          </w:p>
          <w:p w:rsidR="00F733B0" w:rsidRDefault="00BB48EA">
            <w:pPr>
              <w:tabs>
                <w:tab w:val="num" w:pos="252"/>
              </w:tabs>
              <w:spacing w:before="120"/>
              <w:ind w:firstLine="426"/>
              <w:jc w:val="both"/>
              <w:rPr>
                <w:i/>
                <w:sz w:val="24"/>
                <w:szCs w:val="24"/>
              </w:rPr>
            </w:pPr>
            <w:r w:rsidRPr="00764FC9">
              <w:rPr>
                <w:i/>
                <w:sz w:val="24"/>
                <w:szCs w:val="24"/>
              </w:rPr>
              <w:t>позиция Совета директоров:</w:t>
            </w:r>
          </w:p>
          <w:p w:rsidR="00F733B0" w:rsidRPr="00EA162F" w:rsidRDefault="00557A3A" w:rsidP="00557A3A">
            <w:pPr>
              <w:pStyle w:val="ae"/>
              <w:spacing w:before="120"/>
              <w:ind w:left="0" w:firstLine="435"/>
              <w:jc w:val="both"/>
            </w:pPr>
            <w:proofErr w:type="gramStart"/>
            <w:r w:rsidRPr="00EA162F">
              <w:t>рекомендовать годовому общему собранию акционеров Общества принять решение по третьему вопросу повестки дня в соответствии с вышеуказанной формулировкой (проектом), а также рекомендациями Совета директоров о распределении прибыли и убытков Общества по итогам 2023 года, в том числе по размеру дивиденда по акциям Общества и порядку его выплаты, предложением по дате, на которую определяются лица, имеющие право на получение дивидендов, которые</w:t>
            </w:r>
            <w:proofErr w:type="gramEnd"/>
            <w:r w:rsidRPr="00EA162F">
              <w:t xml:space="preserve"> </w:t>
            </w:r>
            <w:r w:rsidR="00BB48EA" w:rsidRPr="00EA162F">
              <w:t>приводятся ниже отдельно.</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четвертому вопросу</w:t>
            </w:r>
            <w:r>
              <w:rPr>
                <w:sz w:val="24"/>
                <w:szCs w:val="24"/>
              </w:rPr>
              <w:t xml:space="preserve"> повестки дня «Избрание членов Совета директоров Общества»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«4. Избрать членами Совета директоров Общества следующих лиц:</w:t>
            </w:r>
          </w:p>
          <w:p w:rsidR="00F733B0" w:rsidRDefault="00BB48EA" w:rsidP="00F1584B">
            <w:pPr>
              <w:widowControl/>
              <w:numPr>
                <w:ilvl w:val="0"/>
                <w:numId w:val="1"/>
              </w:numPr>
              <w:ind w:left="595" w:hanging="170"/>
              <w:jc w:val="both"/>
              <w:rPr>
                <w:sz w:val="24"/>
                <w:szCs w:val="24"/>
              </w:rPr>
            </w:pPr>
            <w:proofErr w:type="spellStart"/>
            <w:r>
              <w:rPr>
                <w:sz w:val="24"/>
                <w:szCs w:val="24"/>
              </w:rPr>
              <w:t>Ордовский</w:t>
            </w:r>
            <w:proofErr w:type="spellEnd"/>
            <w:r>
              <w:rPr>
                <w:sz w:val="24"/>
                <w:szCs w:val="24"/>
              </w:rPr>
              <w:t>-Танаевский Бланко Ростислав (независимый директор),</w:t>
            </w:r>
          </w:p>
          <w:p w:rsidR="00F733B0" w:rsidRDefault="00BB48EA" w:rsidP="00F1584B">
            <w:pPr>
              <w:widowControl/>
              <w:numPr>
                <w:ilvl w:val="0"/>
                <w:numId w:val="1"/>
              </w:numPr>
              <w:ind w:left="595" w:hanging="170"/>
              <w:jc w:val="both"/>
              <w:rPr>
                <w:sz w:val="24"/>
                <w:szCs w:val="24"/>
              </w:rPr>
            </w:pPr>
            <w:r>
              <w:rPr>
                <w:sz w:val="24"/>
                <w:szCs w:val="24"/>
              </w:rPr>
              <w:t>Гущин Дмитрий Георгиевич (независимый директор),</w:t>
            </w:r>
          </w:p>
          <w:p w:rsidR="00F733B0" w:rsidRDefault="00BB48EA" w:rsidP="00F1584B">
            <w:pPr>
              <w:widowControl/>
              <w:numPr>
                <w:ilvl w:val="0"/>
                <w:numId w:val="1"/>
              </w:numPr>
              <w:ind w:left="595" w:hanging="170"/>
              <w:jc w:val="both"/>
              <w:rPr>
                <w:sz w:val="24"/>
                <w:szCs w:val="24"/>
              </w:rPr>
            </w:pPr>
            <w:r>
              <w:rPr>
                <w:sz w:val="24"/>
                <w:szCs w:val="24"/>
              </w:rPr>
              <w:t xml:space="preserve">Степанян </w:t>
            </w:r>
            <w:proofErr w:type="spellStart"/>
            <w:r>
              <w:rPr>
                <w:sz w:val="24"/>
                <w:szCs w:val="24"/>
              </w:rPr>
              <w:t>Размик</w:t>
            </w:r>
            <w:proofErr w:type="spellEnd"/>
            <w:r>
              <w:rPr>
                <w:sz w:val="24"/>
                <w:szCs w:val="24"/>
              </w:rPr>
              <w:t xml:space="preserve"> </w:t>
            </w:r>
            <w:proofErr w:type="spellStart"/>
            <w:r>
              <w:rPr>
                <w:sz w:val="24"/>
                <w:szCs w:val="24"/>
              </w:rPr>
              <w:t>Гегамович</w:t>
            </w:r>
            <w:proofErr w:type="spellEnd"/>
            <w:r>
              <w:rPr>
                <w:sz w:val="24"/>
                <w:szCs w:val="24"/>
              </w:rPr>
              <w:t xml:space="preserve"> (независимый директор),</w:t>
            </w:r>
          </w:p>
          <w:p w:rsidR="00F733B0" w:rsidRDefault="00BB48EA" w:rsidP="00F1584B">
            <w:pPr>
              <w:widowControl/>
              <w:numPr>
                <w:ilvl w:val="0"/>
                <w:numId w:val="1"/>
              </w:numPr>
              <w:ind w:left="595" w:hanging="170"/>
              <w:jc w:val="both"/>
              <w:rPr>
                <w:sz w:val="24"/>
                <w:szCs w:val="24"/>
              </w:rPr>
            </w:pPr>
            <w:proofErr w:type="spellStart"/>
            <w:r>
              <w:rPr>
                <w:sz w:val="24"/>
                <w:szCs w:val="24"/>
              </w:rPr>
              <w:t>Костеева</w:t>
            </w:r>
            <w:proofErr w:type="spellEnd"/>
            <w:r>
              <w:rPr>
                <w:sz w:val="24"/>
                <w:szCs w:val="24"/>
              </w:rPr>
              <w:t xml:space="preserve"> Маргарита Валерьевна,</w:t>
            </w:r>
          </w:p>
          <w:p w:rsidR="00F733B0" w:rsidRDefault="00BB48EA" w:rsidP="00F1584B">
            <w:pPr>
              <w:widowControl/>
              <w:numPr>
                <w:ilvl w:val="0"/>
                <w:numId w:val="1"/>
              </w:numPr>
              <w:ind w:left="595" w:hanging="170"/>
              <w:jc w:val="both"/>
              <w:rPr>
                <w:sz w:val="24"/>
                <w:szCs w:val="24"/>
              </w:rPr>
            </w:pPr>
            <w:r>
              <w:rPr>
                <w:sz w:val="24"/>
                <w:szCs w:val="24"/>
              </w:rPr>
              <w:lastRenderedPageBreak/>
              <w:t>Шорохов Алексей Геннадиевич,</w:t>
            </w:r>
          </w:p>
          <w:p w:rsidR="00F733B0" w:rsidRDefault="00BB48EA" w:rsidP="00F1584B">
            <w:pPr>
              <w:widowControl/>
              <w:numPr>
                <w:ilvl w:val="0"/>
                <w:numId w:val="1"/>
              </w:numPr>
              <w:ind w:left="595" w:hanging="170"/>
              <w:jc w:val="both"/>
              <w:rPr>
                <w:sz w:val="24"/>
                <w:szCs w:val="24"/>
              </w:rPr>
            </w:pPr>
            <w:proofErr w:type="spellStart"/>
            <w:r>
              <w:rPr>
                <w:sz w:val="24"/>
                <w:szCs w:val="24"/>
              </w:rPr>
              <w:t>Полиновский</w:t>
            </w:r>
            <w:proofErr w:type="spellEnd"/>
            <w:r>
              <w:rPr>
                <w:sz w:val="24"/>
                <w:szCs w:val="24"/>
              </w:rPr>
              <w:t xml:space="preserve"> Михаил Валерьевич,</w:t>
            </w:r>
          </w:p>
          <w:p w:rsidR="00F733B0" w:rsidRDefault="00BB48EA" w:rsidP="00F1584B">
            <w:pPr>
              <w:widowControl/>
              <w:numPr>
                <w:ilvl w:val="0"/>
                <w:numId w:val="1"/>
              </w:numPr>
              <w:ind w:left="595" w:hanging="170"/>
              <w:jc w:val="both"/>
              <w:rPr>
                <w:sz w:val="24"/>
                <w:szCs w:val="24"/>
              </w:rPr>
            </w:pPr>
            <w:r>
              <w:rPr>
                <w:sz w:val="24"/>
                <w:szCs w:val="24"/>
              </w:rPr>
              <w:t>Туманов Андрей Геннадьевич (независимый директор)</w:t>
            </w:r>
            <w:proofErr w:type="gramStart"/>
            <w:r>
              <w:rPr>
                <w:sz w:val="24"/>
                <w:szCs w:val="24"/>
              </w:rPr>
              <w:t>.»</w:t>
            </w:r>
            <w:proofErr w:type="gramEnd"/>
          </w:p>
          <w:p w:rsidR="00557A3A" w:rsidRDefault="00557A3A" w:rsidP="00557A3A">
            <w:pPr>
              <w:tabs>
                <w:tab w:val="num" w:pos="252"/>
              </w:tabs>
              <w:spacing w:before="120"/>
              <w:ind w:firstLine="426"/>
              <w:jc w:val="both"/>
              <w:rPr>
                <w:i/>
                <w:sz w:val="24"/>
                <w:szCs w:val="24"/>
              </w:rPr>
            </w:pPr>
            <w:r w:rsidRPr="00FF7CCF">
              <w:rPr>
                <w:i/>
                <w:sz w:val="24"/>
                <w:szCs w:val="24"/>
              </w:rPr>
              <w:t>позиция Совета директоров:</w:t>
            </w:r>
          </w:p>
          <w:p w:rsidR="00557A3A" w:rsidRDefault="00557A3A" w:rsidP="00557A3A">
            <w:pPr>
              <w:tabs>
                <w:tab w:val="num" w:pos="252"/>
              </w:tabs>
              <w:spacing w:before="120"/>
              <w:ind w:firstLine="426"/>
              <w:jc w:val="both"/>
              <w:rPr>
                <w:sz w:val="24"/>
                <w:szCs w:val="24"/>
              </w:rPr>
            </w:pPr>
            <w:r>
              <w:rPr>
                <w:sz w:val="24"/>
                <w:szCs w:val="24"/>
              </w:rPr>
              <w:t xml:space="preserve">рекомендовать годовому общему собранию акционеров Общества принять решение по </w:t>
            </w:r>
            <w:r w:rsidR="00C64272">
              <w:rPr>
                <w:sz w:val="24"/>
                <w:szCs w:val="24"/>
              </w:rPr>
              <w:t>четвертому</w:t>
            </w:r>
            <w:r>
              <w:rPr>
                <w:sz w:val="24"/>
                <w:szCs w:val="24"/>
              </w:rPr>
              <w:t xml:space="preserve"> вопросу повестки дня в соответствии с вышеуказанной формулировкой (проектом);</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пятому вопросу</w:t>
            </w:r>
            <w:r>
              <w:rPr>
                <w:sz w:val="24"/>
                <w:szCs w:val="24"/>
              </w:rPr>
              <w:t xml:space="preserve"> повестки дня «Избрание членов Ревизионной комиссии Общества»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«5. Избрать членами Ревизионной комиссии Общества следующих лиц:</w:t>
            </w:r>
          </w:p>
          <w:p w:rsidR="00557A3A" w:rsidRDefault="00557A3A" w:rsidP="00557A3A">
            <w:pPr>
              <w:tabs>
                <w:tab w:val="num" w:pos="252"/>
              </w:tabs>
              <w:ind w:firstLine="425"/>
              <w:jc w:val="both"/>
              <w:rPr>
                <w:sz w:val="24"/>
                <w:szCs w:val="24"/>
              </w:rPr>
            </w:pPr>
          </w:p>
          <w:p w:rsidR="00F733B0" w:rsidRDefault="00BB48EA" w:rsidP="00F1584B">
            <w:pPr>
              <w:widowControl/>
              <w:numPr>
                <w:ilvl w:val="0"/>
                <w:numId w:val="1"/>
              </w:numPr>
              <w:ind w:left="709" w:hanging="170"/>
              <w:jc w:val="both"/>
              <w:rPr>
                <w:sz w:val="24"/>
                <w:szCs w:val="24"/>
              </w:rPr>
            </w:pPr>
            <w:proofErr w:type="spellStart"/>
            <w:r>
              <w:rPr>
                <w:sz w:val="24"/>
                <w:szCs w:val="24"/>
              </w:rPr>
              <w:t>Львицина</w:t>
            </w:r>
            <w:proofErr w:type="spellEnd"/>
            <w:r>
              <w:rPr>
                <w:sz w:val="24"/>
                <w:szCs w:val="24"/>
              </w:rPr>
              <w:t xml:space="preserve"> Оксана Михайловна,</w:t>
            </w:r>
          </w:p>
          <w:p w:rsidR="00F733B0" w:rsidRDefault="00BB48EA" w:rsidP="00F1584B">
            <w:pPr>
              <w:widowControl/>
              <w:numPr>
                <w:ilvl w:val="0"/>
                <w:numId w:val="1"/>
              </w:numPr>
              <w:ind w:left="709" w:hanging="170"/>
              <w:jc w:val="both"/>
              <w:rPr>
                <w:sz w:val="24"/>
                <w:szCs w:val="24"/>
              </w:rPr>
            </w:pPr>
            <w:proofErr w:type="spellStart"/>
            <w:r>
              <w:rPr>
                <w:sz w:val="24"/>
                <w:szCs w:val="24"/>
              </w:rPr>
              <w:t>Трембовельская</w:t>
            </w:r>
            <w:proofErr w:type="spellEnd"/>
            <w:r>
              <w:rPr>
                <w:sz w:val="24"/>
                <w:szCs w:val="24"/>
              </w:rPr>
              <w:t xml:space="preserve"> Елена Ростиславовна,</w:t>
            </w:r>
          </w:p>
          <w:p w:rsidR="00F733B0" w:rsidRDefault="00BB48EA" w:rsidP="00F1584B">
            <w:pPr>
              <w:widowControl/>
              <w:numPr>
                <w:ilvl w:val="0"/>
                <w:numId w:val="1"/>
              </w:numPr>
              <w:ind w:left="709" w:hanging="170"/>
              <w:jc w:val="both"/>
              <w:rPr>
                <w:sz w:val="24"/>
                <w:szCs w:val="24"/>
              </w:rPr>
            </w:pPr>
            <w:proofErr w:type="spellStart"/>
            <w:r>
              <w:rPr>
                <w:sz w:val="24"/>
                <w:szCs w:val="24"/>
              </w:rPr>
              <w:t>Чиркова</w:t>
            </w:r>
            <w:proofErr w:type="spellEnd"/>
            <w:r>
              <w:rPr>
                <w:sz w:val="24"/>
                <w:szCs w:val="24"/>
              </w:rPr>
              <w:t xml:space="preserve"> Ольга Михайловна</w:t>
            </w:r>
            <w:proofErr w:type="gramStart"/>
            <w:r>
              <w:rPr>
                <w:sz w:val="24"/>
                <w:szCs w:val="24"/>
              </w:rPr>
              <w:t>.»</w:t>
            </w:r>
            <w:proofErr w:type="gramEnd"/>
          </w:p>
          <w:p w:rsidR="00557A3A" w:rsidRDefault="00557A3A" w:rsidP="00557A3A">
            <w:pPr>
              <w:tabs>
                <w:tab w:val="num" w:pos="252"/>
              </w:tabs>
              <w:spacing w:before="120"/>
              <w:ind w:firstLine="426"/>
              <w:jc w:val="both"/>
              <w:rPr>
                <w:i/>
                <w:sz w:val="24"/>
                <w:szCs w:val="24"/>
              </w:rPr>
            </w:pPr>
            <w:r w:rsidRPr="00FF7CCF">
              <w:rPr>
                <w:i/>
                <w:sz w:val="24"/>
                <w:szCs w:val="24"/>
              </w:rPr>
              <w:t>позиция Совета директоров:</w:t>
            </w:r>
          </w:p>
          <w:p w:rsidR="00557A3A" w:rsidRDefault="00557A3A" w:rsidP="00557A3A">
            <w:pPr>
              <w:tabs>
                <w:tab w:val="num" w:pos="252"/>
              </w:tabs>
              <w:spacing w:before="120"/>
              <w:ind w:firstLine="426"/>
              <w:jc w:val="both"/>
              <w:rPr>
                <w:sz w:val="24"/>
                <w:szCs w:val="24"/>
              </w:rPr>
            </w:pPr>
            <w:r>
              <w:rPr>
                <w:sz w:val="24"/>
                <w:szCs w:val="24"/>
              </w:rPr>
              <w:t xml:space="preserve">рекомендовать годовому общему собранию акционеров Общества принять решение по </w:t>
            </w:r>
            <w:r w:rsidR="00C64272">
              <w:rPr>
                <w:sz w:val="24"/>
                <w:szCs w:val="24"/>
              </w:rPr>
              <w:t>пятому</w:t>
            </w:r>
            <w:r>
              <w:rPr>
                <w:sz w:val="24"/>
                <w:szCs w:val="24"/>
              </w:rPr>
              <w:t xml:space="preserve"> вопросу повестки дня в соответствии с вышеуказанной формулировкой (проектом);</w:t>
            </w:r>
          </w:p>
          <w:p w:rsidR="00F733B0" w:rsidRDefault="00F733B0">
            <w:pPr>
              <w:tabs>
                <w:tab w:val="num" w:pos="252"/>
              </w:tabs>
              <w:spacing w:before="120"/>
              <w:ind w:firstLine="426"/>
              <w:jc w:val="both"/>
              <w:rPr>
                <w:b/>
                <w:sz w:val="24"/>
                <w:szCs w:val="24"/>
              </w:rPr>
            </w:pPr>
          </w:p>
          <w:p w:rsidR="00F733B0" w:rsidRDefault="00BB48EA">
            <w:pPr>
              <w:tabs>
                <w:tab w:val="num" w:pos="252"/>
              </w:tabs>
              <w:spacing w:before="120"/>
              <w:ind w:firstLine="426"/>
              <w:jc w:val="both"/>
              <w:rPr>
                <w:sz w:val="24"/>
                <w:szCs w:val="24"/>
              </w:rPr>
            </w:pPr>
            <w:r>
              <w:rPr>
                <w:b/>
                <w:sz w:val="24"/>
                <w:szCs w:val="24"/>
              </w:rPr>
              <w:t>По шестому вопросу</w:t>
            </w:r>
            <w:r>
              <w:rPr>
                <w:sz w:val="24"/>
                <w:szCs w:val="24"/>
              </w:rPr>
              <w:t xml:space="preserve"> повестки дня «Назначение Аудиторской организации Общества </w:t>
            </w:r>
            <w:r w:rsidR="00C64272">
              <w:rPr>
                <w:sz w:val="24"/>
                <w:szCs w:val="24"/>
              </w:rPr>
              <w:t>на</w:t>
            </w:r>
            <w:r>
              <w:rPr>
                <w:sz w:val="24"/>
                <w:szCs w:val="24"/>
              </w:rPr>
              <w:t xml:space="preserve"> 2024 год»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 xml:space="preserve">«6. Назначить Аудиторской организацией Общества </w:t>
            </w:r>
            <w:r w:rsidR="004E104B">
              <w:rPr>
                <w:sz w:val="24"/>
                <w:szCs w:val="24"/>
              </w:rPr>
              <w:t>за</w:t>
            </w:r>
            <w:r>
              <w:rPr>
                <w:sz w:val="24"/>
                <w:szCs w:val="24"/>
              </w:rPr>
              <w:t xml:space="preserve"> 2024 год Акционерное общество «</w:t>
            </w:r>
            <w:proofErr w:type="spellStart"/>
            <w:r>
              <w:rPr>
                <w:sz w:val="24"/>
                <w:szCs w:val="24"/>
              </w:rPr>
              <w:t>Эйч</w:t>
            </w:r>
            <w:proofErr w:type="spellEnd"/>
            <w:r>
              <w:rPr>
                <w:sz w:val="24"/>
                <w:szCs w:val="24"/>
              </w:rPr>
              <w:t xml:space="preserve"> Эл Би </w:t>
            </w:r>
            <w:proofErr w:type="spellStart"/>
            <w:r>
              <w:rPr>
                <w:sz w:val="24"/>
                <w:szCs w:val="24"/>
              </w:rPr>
              <w:t>Внешаудит</w:t>
            </w:r>
            <w:proofErr w:type="spellEnd"/>
            <w:r>
              <w:rPr>
                <w:sz w:val="24"/>
                <w:szCs w:val="24"/>
              </w:rPr>
              <w:t>», ИНН 7706118254.»</w:t>
            </w:r>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рекомендовать годовому общему собранию акционеров Общества принять решение по шестому вопросу повестки дня в соответствии с вышеуказанной формулировкой (проектом);</w:t>
            </w:r>
          </w:p>
          <w:p w:rsidR="00C64272" w:rsidRDefault="00C64272" w:rsidP="00C64272">
            <w:pPr>
              <w:tabs>
                <w:tab w:val="num" w:pos="252"/>
              </w:tabs>
              <w:spacing w:before="120"/>
              <w:ind w:firstLine="426"/>
              <w:jc w:val="both"/>
              <w:rPr>
                <w:b/>
                <w:sz w:val="24"/>
                <w:szCs w:val="24"/>
              </w:rPr>
            </w:pPr>
          </w:p>
          <w:p w:rsidR="00C64272" w:rsidRDefault="00C64272" w:rsidP="00C64272">
            <w:pPr>
              <w:tabs>
                <w:tab w:val="num" w:pos="252"/>
              </w:tabs>
              <w:spacing w:before="120"/>
              <w:ind w:firstLine="426"/>
              <w:jc w:val="both"/>
              <w:rPr>
                <w:sz w:val="24"/>
                <w:szCs w:val="24"/>
              </w:rPr>
            </w:pPr>
            <w:r>
              <w:rPr>
                <w:b/>
                <w:sz w:val="24"/>
                <w:szCs w:val="24"/>
              </w:rPr>
              <w:t>По седьмому вопросу</w:t>
            </w:r>
            <w:r>
              <w:rPr>
                <w:sz w:val="24"/>
                <w:szCs w:val="24"/>
              </w:rPr>
              <w:t xml:space="preserve"> повестки дня «</w:t>
            </w:r>
            <w:r w:rsidRPr="00C64272">
              <w:rPr>
                <w:sz w:val="24"/>
                <w:szCs w:val="24"/>
              </w:rPr>
              <w:t xml:space="preserve">Одобрение сделки, в совершении которой </w:t>
            </w:r>
            <w:r w:rsidRPr="00C64272">
              <w:rPr>
                <w:sz w:val="24"/>
                <w:szCs w:val="24"/>
              </w:rPr>
              <w:lastRenderedPageBreak/>
              <w:t>имеется заинтересованность, с АО «Столичный лизинг»</w:t>
            </w:r>
            <w:r>
              <w:rPr>
                <w:sz w:val="24"/>
                <w:szCs w:val="24"/>
              </w:rPr>
              <w:t xml:space="preserve">» </w:t>
            </w:r>
          </w:p>
          <w:p w:rsidR="00C64272" w:rsidRDefault="00C64272" w:rsidP="00C64272">
            <w:pPr>
              <w:tabs>
                <w:tab w:val="num" w:pos="252"/>
              </w:tabs>
              <w:spacing w:before="120"/>
              <w:ind w:firstLine="426"/>
              <w:jc w:val="both"/>
              <w:rPr>
                <w:i/>
                <w:sz w:val="24"/>
                <w:szCs w:val="24"/>
              </w:rPr>
            </w:pPr>
            <w:r>
              <w:rPr>
                <w:i/>
                <w:sz w:val="24"/>
                <w:szCs w:val="24"/>
              </w:rPr>
              <w:t>проект решения:</w:t>
            </w:r>
          </w:p>
          <w:p w:rsidR="00764FC9" w:rsidRPr="00764FC9" w:rsidRDefault="00C64272" w:rsidP="00764FC9">
            <w:pPr>
              <w:tabs>
                <w:tab w:val="num" w:pos="252"/>
              </w:tabs>
              <w:spacing w:before="120"/>
              <w:ind w:firstLine="426"/>
              <w:jc w:val="both"/>
              <w:rPr>
                <w:sz w:val="24"/>
                <w:szCs w:val="24"/>
              </w:rPr>
            </w:pPr>
            <w:r>
              <w:rPr>
                <w:sz w:val="24"/>
                <w:szCs w:val="24"/>
              </w:rPr>
              <w:t xml:space="preserve">«7. </w:t>
            </w:r>
            <w:r w:rsidR="00764FC9" w:rsidRPr="00764FC9">
              <w:rPr>
                <w:sz w:val="24"/>
                <w:szCs w:val="24"/>
              </w:rPr>
              <w:t xml:space="preserve">Одобрить сделку, в совершении которой имеется заинтересованность, – </w:t>
            </w:r>
          </w:p>
          <w:p w:rsidR="00764FC9" w:rsidRPr="00764FC9" w:rsidRDefault="00764FC9" w:rsidP="00764FC9">
            <w:pPr>
              <w:ind w:firstLine="426"/>
              <w:jc w:val="both"/>
              <w:rPr>
                <w:iCs/>
                <w:sz w:val="24"/>
                <w:szCs w:val="24"/>
              </w:rPr>
            </w:pPr>
            <w:r w:rsidRPr="00764FC9">
              <w:rPr>
                <w:b/>
                <w:iCs/>
                <w:sz w:val="24"/>
                <w:szCs w:val="24"/>
              </w:rPr>
              <w:t>Договор поручительства № ДП-ЛО-24/5397/</w:t>
            </w:r>
            <w:proofErr w:type="gramStart"/>
            <w:r w:rsidRPr="00764FC9">
              <w:rPr>
                <w:b/>
                <w:iCs/>
                <w:sz w:val="24"/>
                <w:szCs w:val="24"/>
              </w:rPr>
              <w:t>П</w:t>
            </w:r>
            <w:proofErr w:type="gramEnd"/>
            <w:r w:rsidRPr="00764FC9">
              <w:rPr>
                <w:b/>
                <w:iCs/>
                <w:sz w:val="24"/>
                <w:szCs w:val="24"/>
              </w:rPr>
              <w:t>/3 от 29 февраля 2024 г.</w:t>
            </w:r>
            <w:r w:rsidRPr="00764FC9">
              <w:rPr>
                <w:iCs/>
                <w:sz w:val="24"/>
                <w:szCs w:val="24"/>
              </w:rPr>
              <w:t xml:space="preserve"> («Договор поручительства</w:t>
            </w:r>
            <w:r w:rsidRPr="00764FC9">
              <w:rPr>
                <w:iCs/>
                <w:sz w:val="24"/>
                <w:szCs w:val="24"/>
                <w:lang w:val="en-US"/>
              </w:rPr>
              <w:t> </w:t>
            </w:r>
            <w:r w:rsidRPr="00764FC9">
              <w:rPr>
                <w:iCs/>
                <w:sz w:val="24"/>
                <w:szCs w:val="24"/>
              </w:rPr>
              <w:t>1») взаимосвязанный с иными заключенными между Лизингодателем и Обществом договорами поручительства в обеспечение исполнения обязательств Лизингополучателя, на следующих условиях:</w:t>
            </w:r>
          </w:p>
          <w:p w:rsidR="00764FC9" w:rsidRPr="00764FC9" w:rsidRDefault="00764FC9" w:rsidP="00764FC9">
            <w:pPr>
              <w:ind w:firstLine="426"/>
              <w:jc w:val="both"/>
              <w:rPr>
                <w:iCs/>
                <w:sz w:val="24"/>
                <w:szCs w:val="24"/>
              </w:rPr>
            </w:pPr>
            <w:r w:rsidRPr="00764FC9">
              <w:rPr>
                <w:i/>
                <w:iCs/>
                <w:sz w:val="24"/>
                <w:szCs w:val="24"/>
              </w:rPr>
              <w:t>Предмет сделки:</w:t>
            </w:r>
            <w:r w:rsidRPr="00764FC9">
              <w:rPr>
                <w:iCs/>
                <w:sz w:val="24"/>
                <w:szCs w:val="24"/>
              </w:rPr>
              <w:t xml:space="preserve">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 ЛО-24/5397/</w:t>
            </w:r>
            <w:proofErr w:type="gramStart"/>
            <w:r w:rsidRPr="00764FC9">
              <w:rPr>
                <w:iCs/>
                <w:sz w:val="24"/>
                <w:szCs w:val="24"/>
              </w:rPr>
              <w:t>П</w:t>
            </w:r>
            <w:proofErr w:type="gramEnd"/>
            <w:r w:rsidRPr="00764FC9">
              <w:rPr>
                <w:iCs/>
                <w:sz w:val="24"/>
                <w:szCs w:val="24"/>
              </w:rPr>
              <w:t xml:space="preserve"> от 29 февраля 2024 г. («Договор лизинга 1»)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 марта 2032 г.</w:t>
            </w:r>
          </w:p>
          <w:p w:rsidR="00764FC9" w:rsidRPr="00764FC9" w:rsidRDefault="00764FC9" w:rsidP="00764FC9">
            <w:pPr>
              <w:ind w:firstLine="426"/>
              <w:jc w:val="both"/>
              <w:rPr>
                <w:iCs/>
                <w:sz w:val="24"/>
                <w:szCs w:val="24"/>
              </w:rPr>
            </w:pPr>
            <w:r w:rsidRPr="00764FC9">
              <w:rPr>
                <w:iCs/>
                <w:sz w:val="24"/>
                <w:szCs w:val="24"/>
              </w:rPr>
              <w:t>Поручитель заранее дает свое согласие отвечать при любых изменениях обязательств Лизингополучателя по Договору лизинга 1, при этом пределы изменения таких обязательств ограничиваются 20 % (двадцатью процентами) общей суммы Договора лизинга 1 и/или увеличением срока лизинга по Договору лизинга 1 не более</w:t>
            </w:r>
            <w:proofErr w:type="gramStart"/>
            <w:r w:rsidRPr="00764FC9">
              <w:rPr>
                <w:iCs/>
                <w:sz w:val="24"/>
                <w:szCs w:val="24"/>
              </w:rPr>
              <w:t>,</w:t>
            </w:r>
            <w:proofErr w:type="gramEnd"/>
            <w:r w:rsidRPr="00764FC9">
              <w:rPr>
                <w:iCs/>
                <w:sz w:val="24"/>
                <w:szCs w:val="24"/>
              </w:rPr>
              <w:t xml:space="preserve"> чем на 12 (двенадцать) месяцев.</w:t>
            </w:r>
          </w:p>
          <w:p w:rsidR="00764FC9" w:rsidRDefault="00764FC9" w:rsidP="00764FC9">
            <w:pPr>
              <w:ind w:firstLine="426"/>
              <w:jc w:val="both"/>
              <w:rPr>
                <w:iCs/>
                <w:sz w:val="24"/>
                <w:szCs w:val="24"/>
              </w:rPr>
            </w:pPr>
            <w:r w:rsidRPr="00764FC9">
              <w:rPr>
                <w:iCs/>
                <w:sz w:val="24"/>
                <w:szCs w:val="24"/>
              </w:rPr>
              <w:t>Основные условия Договора лизинга 1:</w:t>
            </w:r>
          </w:p>
          <w:p w:rsidR="00764FC9" w:rsidRPr="00764FC9" w:rsidRDefault="00764FC9" w:rsidP="00764FC9">
            <w:pPr>
              <w:ind w:firstLine="426"/>
              <w:jc w:val="both"/>
              <w:rPr>
                <w:iCs/>
                <w:sz w:val="24"/>
                <w:szCs w:val="24"/>
              </w:rPr>
            </w:pPr>
          </w:p>
          <w:p w:rsidR="00764FC9" w:rsidRPr="00764FC9" w:rsidRDefault="00764FC9" w:rsidP="00764FC9">
            <w:pPr>
              <w:ind w:firstLine="426"/>
              <w:jc w:val="both"/>
              <w:rPr>
                <w:iCs/>
                <w:sz w:val="24"/>
                <w:szCs w:val="24"/>
              </w:rPr>
            </w:pPr>
            <w:proofErr w:type="gramStart"/>
            <w:r w:rsidRPr="00764FC9">
              <w:rPr>
                <w:iCs/>
                <w:sz w:val="24"/>
                <w:szCs w:val="24"/>
              </w:rPr>
              <w:t>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764FC9" w:rsidRPr="00764FC9" w:rsidRDefault="00764FC9" w:rsidP="00764FC9">
            <w:pPr>
              <w:ind w:firstLine="426"/>
              <w:jc w:val="both"/>
              <w:rPr>
                <w:iCs/>
                <w:sz w:val="24"/>
                <w:szCs w:val="24"/>
              </w:rPr>
            </w:pPr>
            <w:r w:rsidRPr="00764FC9">
              <w:rPr>
                <w:iCs/>
                <w:sz w:val="24"/>
                <w:szCs w:val="24"/>
              </w:rPr>
              <w:t>- предмет лизинга: ресторанное оборудование;</w:t>
            </w:r>
          </w:p>
          <w:p w:rsidR="00764FC9" w:rsidRPr="00764FC9" w:rsidRDefault="00764FC9" w:rsidP="00764FC9">
            <w:pPr>
              <w:ind w:firstLine="426"/>
              <w:jc w:val="both"/>
              <w:rPr>
                <w:iCs/>
                <w:sz w:val="24"/>
                <w:szCs w:val="24"/>
              </w:rPr>
            </w:pPr>
            <w:r w:rsidRPr="00764FC9">
              <w:rPr>
                <w:iCs/>
                <w:sz w:val="24"/>
                <w:szCs w:val="24"/>
              </w:rPr>
              <w:t xml:space="preserve">- порядок оплаты: ежемесячно по графику </w:t>
            </w:r>
            <w:r w:rsidRPr="00764FC9">
              <w:rPr>
                <w:iCs/>
                <w:sz w:val="24"/>
                <w:szCs w:val="24"/>
              </w:rPr>
              <w:lastRenderedPageBreak/>
              <w:t>лизинговых платежей;</w:t>
            </w:r>
          </w:p>
          <w:p w:rsidR="00764FC9" w:rsidRPr="00764FC9" w:rsidRDefault="00764FC9" w:rsidP="00764FC9">
            <w:pPr>
              <w:ind w:firstLine="426"/>
              <w:jc w:val="both"/>
              <w:rPr>
                <w:iCs/>
                <w:sz w:val="24"/>
                <w:szCs w:val="24"/>
              </w:rPr>
            </w:pPr>
            <w:r w:rsidRPr="00764FC9">
              <w:rPr>
                <w:iCs/>
                <w:sz w:val="24"/>
                <w:szCs w:val="24"/>
              </w:rPr>
              <w:t>- срок лизинга: 36 (тридцать шесть) месяцев;</w:t>
            </w:r>
          </w:p>
          <w:p w:rsidR="00764FC9" w:rsidRPr="00764FC9" w:rsidRDefault="00764FC9" w:rsidP="00764FC9">
            <w:pPr>
              <w:ind w:firstLine="426"/>
              <w:jc w:val="both"/>
              <w:rPr>
                <w:iCs/>
                <w:sz w:val="24"/>
                <w:szCs w:val="24"/>
              </w:rPr>
            </w:pPr>
            <w:r w:rsidRPr="00764FC9">
              <w:rPr>
                <w:iCs/>
                <w:sz w:val="24"/>
                <w:szCs w:val="24"/>
              </w:rPr>
              <w:t>- общая сумма Договора лизинга 1 (включая лизинговые платежи, выкупную стоимость и НДС): 71 124 944 (семьдесят один миллион сто двадцать четыре тысячи девятьсот сорок четыре) рубля 35 копеек.</w:t>
            </w:r>
          </w:p>
          <w:p w:rsidR="00764FC9" w:rsidRPr="00764FC9" w:rsidRDefault="00764FC9" w:rsidP="00764FC9">
            <w:pPr>
              <w:ind w:firstLine="426"/>
              <w:jc w:val="both"/>
              <w:rPr>
                <w:iCs/>
                <w:sz w:val="24"/>
                <w:szCs w:val="24"/>
              </w:rPr>
            </w:pPr>
            <w:r w:rsidRPr="00764FC9">
              <w:rPr>
                <w:i/>
                <w:iCs/>
                <w:sz w:val="24"/>
                <w:szCs w:val="24"/>
              </w:rPr>
              <w:t>Стороны и выгодоприобретатели по сделке:</w:t>
            </w:r>
            <w:r w:rsidRPr="00764FC9">
              <w:rPr>
                <w:iCs/>
                <w:sz w:val="24"/>
                <w:szCs w:val="24"/>
              </w:rPr>
              <w:t xml:space="preserve"> </w:t>
            </w:r>
            <w:proofErr w:type="gramStart"/>
            <w:r w:rsidRPr="00764FC9">
              <w:rPr>
                <w:iCs/>
                <w:sz w:val="24"/>
                <w:szCs w:val="24"/>
              </w:rPr>
              <w:t>Общество («Поручитель»), АО «Столичный Лизинг», ИНН 1077746034706 («Лизингодатель»), ООО «Развитие РОСТ», ИНН 7722763808 («Лизингополучатель», выгодоприобретатель).</w:t>
            </w:r>
            <w:proofErr w:type="gramEnd"/>
          </w:p>
          <w:p w:rsidR="00764FC9" w:rsidRPr="00764FC9" w:rsidRDefault="00764FC9" w:rsidP="00764FC9">
            <w:pPr>
              <w:ind w:firstLine="426"/>
              <w:jc w:val="both"/>
              <w:rPr>
                <w:iCs/>
                <w:sz w:val="24"/>
                <w:szCs w:val="24"/>
              </w:rPr>
            </w:pPr>
            <w:proofErr w:type="gramStart"/>
            <w:r w:rsidRPr="00764FC9">
              <w:rPr>
                <w:i/>
                <w:iCs/>
                <w:sz w:val="24"/>
                <w:szCs w:val="24"/>
              </w:rPr>
              <w:t>Цена сделки</w:t>
            </w:r>
            <w:r w:rsidRPr="00764FC9">
              <w:rPr>
                <w:iCs/>
                <w:sz w:val="24"/>
                <w:szCs w:val="24"/>
              </w:rPr>
              <w:t xml:space="preserve"> (с учетом взаимосвязанных сделок): не более чем 484 244 286 (четыреста восемьдесят четыре миллиона двести сорок четыре тысячи двести восемьдесят шесть) рублей 00 копеек, что составляет 10,65 % от балансовой стоимости активов Общества по данным его бухгалтерской (финансовой) отчетности на последнюю отчетную дату, а также 10,34 % от балансовой стоимости активов Общества по данным его бухгалтерской (финансовой) отчетности на последнюю</w:t>
            </w:r>
            <w:proofErr w:type="gramEnd"/>
            <w:r w:rsidRPr="00764FC9">
              <w:rPr>
                <w:iCs/>
                <w:sz w:val="24"/>
                <w:szCs w:val="24"/>
              </w:rPr>
              <w:t xml:space="preserve"> отчетную дату, предшествующую дате заключения первой (самой ранней) из взаимосвязанных сделок.</w:t>
            </w:r>
          </w:p>
          <w:p w:rsidR="00764FC9" w:rsidRPr="00764FC9" w:rsidRDefault="00764FC9" w:rsidP="00764FC9">
            <w:pPr>
              <w:ind w:firstLine="426"/>
              <w:jc w:val="both"/>
              <w:rPr>
                <w:iCs/>
                <w:sz w:val="24"/>
                <w:szCs w:val="24"/>
              </w:rPr>
            </w:pPr>
            <w:r w:rsidRPr="00764FC9">
              <w:rPr>
                <w:i/>
                <w:iCs/>
                <w:sz w:val="24"/>
                <w:szCs w:val="24"/>
              </w:rPr>
              <w:t>Заинтересованные лица и основания их признания таковыми:</w:t>
            </w:r>
            <w:r w:rsidRPr="00764FC9">
              <w:rPr>
                <w:iCs/>
                <w:sz w:val="24"/>
                <w:szCs w:val="24"/>
              </w:rPr>
              <w:t xml:space="preserve"> член Совета директоров Общества </w:t>
            </w:r>
            <w:proofErr w:type="spellStart"/>
            <w:r w:rsidRPr="00764FC9">
              <w:rPr>
                <w:iCs/>
                <w:sz w:val="24"/>
                <w:szCs w:val="24"/>
              </w:rPr>
              <w:t>Полиновский</w:t>
            </w:r>
            <w:proofErr w:type="spellEnd"/>
            <w:r w:rsidRPr="00764FC9">
              <w:rPr>
                <w:iCs/>
                <w:sz w:val="24"/>
                <w:szCs w:val="24"/>
              </w:rPr>
              <w:t xml:space="preserve"> Михаил Валерьевич, одновременно занимающий должности в органах управления юридического лица, являющегося выгодоприобретателем по сделке (Генеральный директор Лизингополучателя). </w:t>
            </w:r>
          </w:p>
          <w:p w:rsidR="00764FC9" w:rsidRPr="00764FC9" w:rsidRDefault="00764FC9" w:rsidP="00764FC9">
            <w:pPr>
              <w:ind w:firstLine="426"/>
              <w:jc w:val="both"/>
              <w:rPr>
                <w:iCs/>
                <w:sz w:val="24"/>
                <w:szCs w:val="24"/>
              </w:rPr>
            </w:pPr>
            <w:r w:rsidRPr="00764FC9">
              <w:rPr>
                <w:iCs/>
                <w:sz w:val="24"/>
                <w:szCs w:val="24"/>
              </w:rPr>
              <w:t xml:space="preserve">Подтвердить полномочия и обязанность Президента Общества </w:t>
            </w:r>
            <w:proofErr w:type="spellStart"/>
            <w:r w:rsidRPr="00764FC9">
              <w:rPr>
                <w:iCs/>
                <w:sz w:val="24"/>
                <w:szCs w:val="24"/>
              </w:rPr>
              <w:t>Костеевой</w:t>
            </w:r>
            <w:proofErr w:type="spellEnd"/>
            <w:r w:rsidRPr="00764FC9">
              <w:rPr>
                <w:iCs/>
                <w:sz w:val="24"/>
                <w:szCs w:val="24"/>
              </w:rPr>
              <w:t xml:space="preserve"> Маргариты Валерьевны (или иного уполномоченного ею лица) подписать от имени Общества Договор поручительства 1.</w:t>
            </w:r>
            <w:r>
              <w:rPr>
                <w:iCs/>
                <w:sz w:val="24"/>
                <w:szCs w:val="24"/>
              </w:rPr>
              <w:t>»</w:t>
            </w:r>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рекомендовать годовому общему собранию акционеров Общества принять решение по седьмому вопросу повестки дня в соответствии с вышеуказанной формулировкой (проектом);</w:t>
            </w:r>
          </w:p>
          <w:p w:rsidR="00C64272" w:rsidRDefault="00C64272" w:rsidP="00C64272">
            <w:pPr>
              <w:tabs>
                <w:tab w:val="num" w:pos="252"/>
              </w:tabs>
              <w:spacing w:before="120"/>
              <w:ind w:firstLine="426"/>
              <w:jc w:val="both"/>
              <w:rPr>
                <w:b/>
                <w:sz w:val="24"/>
                <w:szCs w:val="24"/>
              </w:rPr>
            </w:pPr>
          </w:p>
          <w:p w:rsidR="00C64272" w:rsidRDefault="00C64272" w:rsidP="00C64272">
            <w:pPr>
              <w:tabs>
                <w:tab w:val="num" w:pos="252"/>
              </w:tabs>
              <w:spacing w:before="120"/>
              <w:ind w:firstLine="426"/>
              <w:jc w:val="both"/>
              <w:rPr>
                <w:sz w:val="24"/>
                <w:szCs w:val="24"/>
              </w:rPr>
            </w:pPr>
            <w:r>
              <w:rPr>
                <w:b/>
                <w:sz w:val="24"/>
                <w:szCs w:val="24"/>
              </w:rPr>
              <w:t>По восьмому вопросу</w:t>
            </w:r>
            <w:r>
              <w:rPr>
                <w:sz w:val="24"/>
                <w:szCs w:val="24"/>
              </w:rPr>
              <w:t xml:space="preserve"> повестки дня «</w:t>
            </w:r>
            <w:r w:rsidRPr="00C64272">
              <w:rPr>
                <w:sz w:val="24"/>
                <w:szCs w:val="24"/>
              </w:rPr>
              <w:t xml:space="preserve">Одобрение сделки, в совершении которой </w:t>
            </w:r>
            <w:r w:rsidRPr="00C64272">
              <w:rPr>
                <w:sz w:val="24"/>
                <w:szCs w:val="24"/>
              </w:rPr>
              <w:lastRenderedPageBreak/>
              <w:t>имеется заинтересованность, с АО «Столичный лизинг»</w:t>
            </w:r>
            <w:r>
              <w:rPr>
                <w:sz w:val="24"/>
                <w:szCs w:val="24"/>
              </w:rPr>
              <w:t xml:space="preserve">» </w:t>
            </w:r>
          </w:p>
          <w:p w:rsidR="00C64272" w:rsidRDefault="00C64272" w:rsidP="00C64272">
            <w:pPr>
              <w:tabs>
                <w:tab w:val="num" w:pos="252"/>
              </w:tabs>
              <w:spacing w:before="120"/>
              <w:ind w:firstLine="426"/>
              <w:jc w:val="both"/>
              <w:rPr>
                <w:i/>
                <w:sz w:val="24"/>
                <w:szCs w:val="24"/>
              </w:rPr>
            </w:pPr>
            <w:r>
              <w:rPr>
                <w:i/>
                <w:sz w:val="24"/>
                <w:szCs w:val="24"/>
              </w:rPr>
              <w:t>проект решения:</w:t>
            </w:r>
          </w:p>
          <w:p w:rsidR="00482DB7" w:rsidRPr="00EA162F" w:rsidRDefault="00C64272" w:rsidP="00EA162F">
            <w:pPr>
              <w:tabs>
                <w:tab w:val="num" w:pos="252"/>
              </w:tabs>
              <w:spacing w:before="120"/>
              <w:ind w:firstLine="426"/>
              <w:jc w:val="both"/>
              <w:rPr>
                <w:sz w:val="24"/>
                <w:szCs w:val="24"/>
              </w:rPr>
            </w:pPr>
            <w:r>
              <w:rPr>
                <w:sz w:val="24"/>
                <w:szCs w:val="24"/>
              </w:rPr>
              <w:t>«</w:t>
            </w:r>
            <w:r w:rsidRPr="00EA162F">
              <w:rPr>
                <w:sz w:val="24"/>
                <w:szCs w:val="24"/>
              </w:rPr>
              <w:t xml:space="preserve">8. </w:t>
            </w:r>
            <w:r w:rsidR="00482DB7" w:rsidRPr="00EA162F">
              <w:rPr>
                <w:sz w:val="24"/>
                <w:szCs w:val="24"/>
              </w:rPr>
              <w:t xml:space="preserve">Одобрить сделку, в совершении которой имеется заинтересованность, – </w:t>
            </w:r>
          </w:p>
          <w:p w:rsidR="00482DB7" w:rsidRPr="00EA162F" w:rsidRDefault="00482DB7" w:rsidP="00EA162F">
            <w:pPr>
              <w:ind w:firstLine="426"/>
              <w:jc w:val="both"/>
              <w:rPr>
                <w:iCs/>
                <w:sz w:val="24"/>
                <w:szCs w:val="24"/>
              </w:rPr>
            </w:pPr>
            <w:r w:rsidRPr="00EA162F">
              <w:rPr>
                <w:b/>
                <w:iCs/>
                <w:sz w:val="24"/>
                <w:szCs w:val="24"/>
              </w:rPr>
              <w:t>Договор поручительства № ДП-ЛО-24/5398/</w:t>
            </w:r>
            <w:proofErr w:type="gramStart"/>
            <w:r w:rsidRPr="00EA162F">
              <w:rPr>
                <w:b/>
                <w:iCs/>
                <w:sz w:val="24"/>
                <w:szCs w:val="24"/>
              </w:rPr>
              <w:t>П</w:t>
            </w:r>
            <w:proofErr w:type="gramEnd"/>
            <w:r w:rsidRPr="00EA162F">
              <w:rPr>
                <w:b/>
                <w:iCs/>
                <w:sz w:val="24"/>
                <w:szCs w:val="24"/>
              </w:rPr>
              <w:t>/3 от 29 февраля 2024 г.</w:t>
            </w:r>
            <w:r w:rsidRPr="00EA162F">
              <w:rPr>
                <w:iCs/>
                <w:sz w:val="24"/>
                <w:szCs w:val="24"/>
              </w:rPr>
              <w:t xml:space="preserve"> («Договор поручительства</w:t>
            </w:r>
            <w:r w:rsidRPr="00EA162F">
              <w:rPr>
                <w:iCs/>
                <w:sz w:val="24"/>
                <w:szCs w:val="24"/>
                <w:lang w:val="en-US"/>
              </w:rPr>
              <w:t> </w:t>
            </w:r>
            <w:r w:rsidRPr="00EA162F">
              <w:rPr>
                <w:iCs/>
                <w:sz w:val="24"/>
                <w:szCs w:val="24"/>
              </w:rPr>
              <w:t>2») взаимосвязанный с иными заключенными между Лизингодателем и Обществом договорами поручительства в обеспечение исполнения обязательств Лизингополучателя, на следующих условиях:</w:t>
            </w:r>
          </w:p>
          <w:p w:rsidR="00482DB7" w:rsidRPr="00EA162F" w:rsidRDefault="00482DB7" w:rsidP="00EA162F">
            <w:pPr>
              <w:ind w:firstLine="426"/>
              <w:jc w:val="both"/>
              <w:rPr>
                <w:iCs/>
                <w:sz w:val="24"/>
                <w:szCs w:val="24"/>
              </w:rPr>
            </w:pPr>
            <w:r w:rsidRPr="00EA162F">
              <w:rPr>
                <w:i/>
                <w:iCs/>
                <w:sz w:val="24"/>
                <w:szCs w:val="24"/>
              </w:rPr>
              <w:t>Предмет сделки:</w:t>
            </w:r>
            <w:r w:rsidRPr="00EA162F">
              <w:rPr>
                <w:iCs/>
                <w:sz w:val="24"/>
                <w:szCs w:val="24"/>
              </w:rPr>
              <w:t xml:space="preserve">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 ЛО-24/5398/</w:t>
            </w:r>
            <w:proofErr w:type="gramStart"/>
            <w:r w:rsidRPr="00EA162F">
              <w:rPr>
                <w:iCs/>
                <w:sz w:val="24"/>
                <w:szCs w:val="24"/>
              </w:rPr>
              <w:t>П</w:t>
            </w:r>
            <w:proofErr w:type="gramEnd"/>
            <w:r w:rsidRPr="00EA162F">
              <w:rPr>
                <w:iCs/>
                <w:sz w:val="24"/>
                <w:szCs w:val="24"/>
              </w:rPr>
              <w:t xml:space="preserve"> от 29 февраля 2024 г. («Договор лизинга 2»)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 марта 2032 г.</w:t>
            </w:r>
          </w:p>
          <w:p w:rsidR="00482DB7" w:rsidRPr="00EA162F" w:rsidRDefault="00482DB7" w:rsidP="00EA162F">
            <w:pPr>
              <w:ind w:firstLine="426"/>
              <w:jc w:val="both"/>
              <w:rPr>
                <w:iCs/>
                <w:sz w:val="24"/>
                <w:szCs w:val="24"/>
              </w:rPr>
            </w:pPr>
            <w:r w:rsidRPr="00EA162F">
              <w:rPr>
                <w:iCs/>
                <w:sz w:val="24"/>
                <w:szCs w:val="24"/>
              </w:rPr>
              <w:t>Поручитель заранее дает свое согласие отвечать при любых изменениях обязательств Лизингополучателя по Договору лизинга 2, при этом пределы изменения таких обязательств ограничиваются 20 % (двадцатью процентами) общей суммы Договора лизинга 2 и/или увеличением срока лизинга по Договору лизинга 2 не более</w:t>
            </w:r>
            <w:proofErr w:type="gramStart"/>
            <w:r w:rsidRPr="00EA162F">
              <w:rPr>
                <w:iCs/>
                <w:sz w:val="24"/>
                <w:szCs w:val="24"/>
              </w:rPr>
              <w:t>,</w:t>
            </w:r>
            <w:proofErr w:type="gramEnd"/>
            <w:r w:rsidRPr="00EA162F">
              <w:rPr>
                <w:iCs/>
                <w:sz w:val="24"/>
                <w:szCs w:val="24"/>
              </w:rPr>
              <w:t xml:space="preserve"> чем на 12 (двенадцать) месяцев.</w:t>
            </w:r>
          </w:p>
          <w:p w:rsidR="00482DB7" w:rsidRDefault="00482DB7" w:rsidP="00EA162F">
            <w:pPr>
              <w:ind w:firstLine="426"/>
              <w:jc w:val="both"/>
              <w:rPr>
                <w:iCs/>
                <w:sz w:val="24"/>
                <w:szCs w:val="24"/>
              </w:rPr>
            </w:pPr>
            <w:r w:rsidRPr="00EA162F">
              <w:rPr>
                <w:iCs/>
                <w:sz w:val="24"/>
                <w:szCs w:val="24"/>
              </w:rPr>
              <w:t>Основные условия Договора лизинга 2:</w:t>
            </w:r>
          </w:p>
          <w:p w:rsidR="00EA162F" w:rsidRPr="00EA162F" w:rsidRDefault="00EA162F" w:rsidP="00EA162F">
            <w:pPr>
              <w:ind w:firstLine="426"/>
              <w:jc w:val="both"/>
              <w:rPr>
                <w:iCs/>
                <w:sz w:val="24"/>
                <w:szCs w:val="24"/>
              </w:rPr>
            </w:pPr>
          </w:p>
          <w:p w:rsidR="00482DB7" w:rsidRPr="00EA162F" w:rsidRDefault="00482DB7" w:rsidP="00EA162F">
            <w:pPr>
              <w:ind w:firstLine="426"/>
              <w:jc w:val="both"/>
              <w:rPr>
                <w:iCs/>
                <w:sz w:val="24"/>
                <w:szCs w:val="24"/>
              </w:rPr>
            </w:pPr>
            <w:proofErr w:type="gramStart"/>
            <w:r w:rsidRPr="00EA162F">
              <w:rPr>
                <w:iCs/>
                <w:sz w:val="24"/>
                <w:szCs w:val="24"/>
              </w:rPr>
              <w:t>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482DB7" w:rsidRPr="00EA162F" w:rsidRDefault="00482DB7" w:rsidP="00EA162F">
            <w:pPr>
              <w:ind w:firstLine="426"/>
              <w:jc w:val="both"/>
              <w:rPr>
                <w:iCs/>
                <w:sz w:val="24"/>
                <w:szCs w:val="24"/>
              </w:rPr>
            </w:pPr>
            <w:r w:rsidRPr="00EA162F">
              <w:rPr>
                <w:iCs/>
                <w:sz w:val="24"/>
                <w:szCs w:val="24"/>
              </w:rPr>
              <w:t>- предмет лизинга: ресторанное оборудование;</w:t>
            </w:r>
          </w:p>
          <w:p w:rsidR="00482DB7" w:rsidRPr="00EA162F" w:rsidRDefault="00482DB7" w:rsidP="00EA162F">
            <w:pPr>
              <w:ind w:firstLine="426"/>
              <w:jc w:val="both"/>
              <w:rPr>
                <w:iCs/>
                <w:sz w:val="24"/>
                <w:szCs w:val="24"/>
              </w:rPr>
            </w:pPr>
            <w:r w:rsidRPr="00EA162F">
              <w:rPr>
                <w:iCs/>
                <w:sz w:val="24"/>
                <w:szCs w:val="24"/>
              </w:rPr>
              <w:t xml:space="preserve">- порядок оплаты: ежемесячно по графику </w:t>
            </w:r>
            <w:r w:rsidRPr="00EA162F">
              <w:rPr>
                <w:iCs/>
                <w:sz w:val="24"/>
                <w:szCs w:val="24"/>
              </w:rPr>
              <w:lastRenderedPageBreak/>
              <w:t>лизинговых платежей;</w:t>
            </w:r>
          </w:p>
          <w:p w:rsidR="00482DB7" w:rsidRPr="00EA162F" w:rsidRDefault="00482DB7" w:rsidP="00EA162F">
            <w:pPr>
              <w:ind w:firstLine="426"/>
              <w:jc w:val="both"/>
              <w:rPr>
                <w:iCs/>
                <w:sz w:val="24"/>
                <w:szCs w:val="24"/>
              </w:rPr>
            </w:pPr>
            <w:r w:rsidRPr="00EA162F">
              <w:rPr>
                <w:iCs/>
                <w:sz w:val="24"/>
                <w:szCs w:val="24"/>
              </w:rPr>
              <w:t>- срок лизинга: 36 (тридцать шесть) месяцев;</w:t>
            </w:r>
          </w:p>
          <w:p w:rsidR="00482DB7" w:rsidRPr="00EA162F" w:rsidRDefault="00482DB7" w:rsidP="00EA162F">
            <w:pPr>
              <w:ind w:firstLine="426"/>
              <w:jc w:val="both"/>
              <w:rPr>
                <w:iCs/>
                <w:sz w:val="24"/>
                <w:szCs w:val="24"/>
              </w:rPr>
            </w:pPr>
            <w:r w:rsidRPr="00EA162F">
              <w:rPr>
                <w:iCs/>
                <w:sz w:val="24"/>
                <w:szCs w:val="24"/>
              </w:rPr>
              <w:t>- общая сумма Договора лизинга 2 (включая лизинговые платежи, выкупную стоимость и НДС): 26 723 881 (двадцать шесть миллионов семьсот двадцать три тысячи восемьсот восемьдесят один) рубль 58 копеек.</w:t>
            </w:r>
          </w:p>
          <w:p w:rsidR="00482DB7" w:rsidRPr="00EA162F" w:rsidRDefault="00482DB7" w:rsidP="00EA162F">
            <w:pPr>
              <w:ind w:firstLine="426"/>
              <w:jc w:val="both"/>
              <w:rPr>
                <w:iCs/>
                <w:sz w:val="24"/>
                <w:szCs w:val="24"/>
              </w:rPr>
            </w:pPr>
            <w:r w:rsidRPr="00EA162F">
              <w:rPr>
                <w:i/>
                <w:iCs/>
                <w:sz w:val="24"/>
                <w:szCs w:val="24"/>
              </w:rPr>
              <w:t>Стороны и выгодоприобретатели по сделке:</w:t>
            </w:r>
            <w:r w:rsidRPr="00EA162F">
              <w:rPr>
                <w:iCs/>
                <w:sz w:val="24"/>
                <w:szCs w:val="24"/>
              </w:rPr>
              <w:t xml:space="preserve"> </w:t>
            </w:r>
            <w:proofErr w:type="gramStart"/>
            <w:r w:rsidRPr="00EA162F">
              <w:rPr>
                <w:iCs/>
                <w:sz w:val="24"/>
                <w:szCs w:val="24"/>
              </w:rPr>
              <w:t>Общество («Поручитель»), АО «Столичный Лизинг», ИНН 1077746034706 («Лизингодатель»), ООО «Развитие РОСТ», ИНН 7722763808 («Лизингополучатель», выгодоприобретатель).</w:t>
            </w:r>
            <w:proofErr w:type="gramEnd"/>
          </w:p>
          <w:p w:rsidR="00482DB7" w:rsidRPr="00EA162F" w:rsidRDefault="00482DB7" w:rsidP="00EA162F">
            <w:pPr>
              <w:ind w:firstLine="426"/>
              <w:jc w:val="both"/>
              <w:rPr>
                <w:iCs/>
                <w:sz w:val="24"/>
                <w:szCs w:val="24"/>
              </w:rPr>
            </w:pPr>
            <w:proofErr w:type="gramStart"/>
            <w:r w:rsidRPr="00EA162F">
              <w:rPr>
                <w:i/>
                <w:iCs/>
                <w:sz w:val="24"/>
                <w:szCs w:val="24"/>
              </w:rPr>
              <w:t>Цена сделки</w:t>
            </w:r>
            <w:r w:rsidRPr="00EA162F">
              <w:rPr>
                <w:iCs/>
                <w:sz w:val="24"/>
                <w:szCs w:val="24"/>
              </w:rPr>
              <w:t xml:space="preserve"> (с учетом взаимосвязанных сделок): не более чем 484 244 286 (четыреста восемьдесят четыре миллиона двести сорок четыре тысячи двести восемьдесят шесть) рублей 00 копеек, что составляет 10,65 % от балансовой стоимости активов Общества по данным его бухгалтерской (финансовой) отчетности на последнюю отчетную дату, а также 10,34 % от балансовой стоимости активов Общества по данным его бухгалтерской (финансовой) отчетности на последнюю</w:t>
            </w:r>
            <w:proofErr w:type="gramEnd"/>
            <w:r w:rsidRPr="00EA162F">
              <w:rPr>
                <w:iCs/>
                <w:sz w:val="24"/>
                <w:szCs w:val="24"/>
              </w:rPr>
              <w:t xml:space="preserve"> отчетную дату, предшествующую дате заключения первой (самой ранней) из взаимосвязанных сделок.</w:t>
            </w:r>
          </w:p>
          <w:p w:rsidR="00482DB7" w:rsidRPr="00EA162F" w:rsidRDefault="00482DB7" w:rsidP="00EA162F">
            <w:pPr>
              <w:ind w:firstLine="426"/>
              <w:jc w:val="both"/>
              <w:rPr>
                <w:iCs/>
                <w:sz w:val="24"/>
                <w:szCs w:val="24"/>
              </w:rPr>
            </w:pPr>
            <w:r w:rsidRPr="00EA162F">
              <w:rPr>
                <w:i/>
                <w:iCs/>
                <w:sz w:val="24"/>
                <w:szCs w:val="24"/>
              </w:rPr>
              <w:t>Заинтересованные лица и основания их признания таковыми:</w:t>
            </w:r>
            <w:r w:rsidRPr="00EA162F">
              <w:rPr>
                <w:iCs/>
                <w:sz w:val="24"/>
                <w:szCs w:val="24"/>
              </w:rPr>
              <w:t xml:space="preserve"> член Совета директоров Общества </w:t>
            </w:r>
            <w:proofErr w:type="spellStart"/>
            <w:r w:rsidRPr="00EA162F">
              <w:rPr>
                <w:iCs/>
                <w:sz w:val="24"/>
                <w:szCs w:val="24"/>
              </w:rPr>
              <w:t>Полиновский</w:t>
            </w:r>
            <w:proofErr w:type="spellEnd"/>
            <w:r w:rsidRPr="00EA162F">
              <w:rPr>
                <w:iCs/>
                <w:sz w:val="24"/>
                <w:szCs w:val="24"/>
              </w:rPr>
              <w:t xml:space="preserve"> Михаил Валерьевич, одновременно занимающий должности в органах управления юридического лица, являющегося выгодоприобретателем по сделке (Генеральный директор Лизингополучателя). </w:t>
            </w:r>
          </w:p>
          <w:p w:rsidR="00C64272" w:rsidRDefault="00482DB7" w:rsidP="00EA162F">
            <w:pPr>
              <w:ind w:firstLine="426"/>
              <w:jc w:val="both"/>
              <w:rPr>
                <w:sz w:val="24"/>
                <w:szCs w:val="24"/>
              </w:rPr>
            </w:pPr>
            <w:r w:rsidRPr="00EA162F">
              <w:rPr>
                <w:iCs/>
                <w:sz w:val="24"/>
                <w:szCs w:val="24"/>
              </w:rPr>
              <w:t xml:space="preserve">Подтвердить полномочия и обязанность Президента Общества </w:t>
            </w:r>
            <w:proofErr w:type="spellStart"/>
            <w:r w:rsidRPr="00EA162F">
              <w:rPr>
                <w:iCs/>
                <w:sz w:val="24"/>
                <w:szCs w:val="24"/>
              </w:rPr>
              <w:t>Костеевой</w:t>
            </w:r>
            <w:proofErr w:type="spellEnd"/>
            <w:r w:rsidRPr="00EA162F">
              <w:rPr>
                <w:iCs/>
                <w:sz w:val="24"/>
                <w:szCs w:val="24"/>
              </w:rPr>
              <w:t xml:space="preserve"> Маргариты Валерьевны (или иного уполномоченного ею лица) подписать от имени Общества Договор поручительства 2.</w:t>
            </w:r>
            <w:r w:rsidR="00C64272">
              <w:rPr>
                <w:sz w:val="24"/>
                <w:szCs w:val="24"/>
              </w:rPr>
              <w:t>»</w:t>
            </w:r>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рекомендовать годовому общему собранию акционеров Общества принять решение по восьмому вопросу повестки дня в соответствии с вышеуказанной формулировкой (проектом);</w:t>
            </w:r>
          </w:p>
          <w:p w:rsidR="00C64272" w:rsidRDefault="00C64272" w:rsidP="00C64272">
            <w:pPr>
              <w:tabs>
                <w:tab w:val="num" w:pos="252"/>
              </w:tabs>
              <w:spacing w:before="120"/>
              <w:ind w:firstLine="426"/>
              <w:jc w:val="both"/>
              <w:rPr>
                <w:b/>
                <w:sz w:val="24"/>
                <w:szCs w:val="24"/>
              </w:rPr>
            </w:pPr>
          </w:p>
          <w:p w:rsidR="00C64272" w:rsidRDefault="00C64272" w:rsidP="00C64272">
            <w:pPr>
              <w:tabs>
                <w:tab w:val="num" w:pos="252"/>
              </w:tabs>
              <w:spacing w:before="120"/>
              <w:ind w:firstLine="426"/>
              <w:jc w:val="both"/>
              <w:rPr>
                <w:sz w:val="24"/>
                <w:szCs w:val="24"/>
              </w:rPr>
            </w:pPr>
            <w:r>
              <w:rPr>
                <w:b/>
                <w:sz w:val="24"/>
                <w:szCs w:val="24"/>
              </w:rPr>
              <w:t>По девятому вопросу</w:t>
            </w:r>
            <w:r>
              <w:rPr>
                <w:sz w:val="24"/>
                <w:szCs w:val="24"/>
              </w:rPr>
              <w:t xml:space="preserve"> повестки дня «</w:t>
            </w:r>
            <w:r w:rsidRPr="00C64272">
              <w:rPr>
                <w:sz w:val="24"/>
                <w:szCs w:val="24"/>
              </w:rPr>
              <w:t xml:space="preserve">Одобрение сделки, в совершении которой </w:t>
            </w:r>
            <w:r w:rsidRPr="00C64272">
              <w:rPr>
                <w:sz w:val="24"/>
                <w:szCs w:val="24"/>
              </w:rPr>
              <w:lastRenderedPageBreak/>
              <w:t>имеется заинтересованность, с АО «Столичный лизинг»</w:t>
            </w:r>
            <w:r>
              <w:rPr>
                <w:sz w:val="24"/>
                <w:szCs w:val="24"/>
              </w:rPr>
              <w:t xml:space="preserve">» </w:t>
            </w:r>
          </w:p>
          <w:p w:rsidR="00C64272" w:rsidRDefault="00C64272" w:rsidP="00C64272">
            <w:pPr>
              <w:tabs>
                <w:tab w:val="num" w:pos="252"/>
              </w:tabs>
              <w:spacing w:before="120"/>
              <w:ind w:firstLine="426"/>
              <w:jc w:val="both"/>
              <w:rPr>
                <w:i/>
                <w:sz w:val="24"/>
                <w:szCs w:val="24"/>
              </w:rPr>
            </w:pPr>
            <w:r>
              <w:rPr>
                <w:i/>
                <w:sz w:val="24"/>
                <w:szCs w:val="24"/>
              </w:rPr>
              <w:t>проект решения:</w:t>
            </w:r>
          </w:p>
          <w:p w:rsidR="00482DB7" w:rsidRPr="00EA162F" w:rsidRDefault="00C64272" w:rsidP="00EA162F">
            <w:pPr>
              <w:tabs>
                <w:tab w:val="num" w:pos="252"/>
              </w:tabs>
              <w:spacing w:before="120"/>
              <w:ind w:firstLine="426"/>
              <w:jc w:val="both"/>
              <w:rPr>
                <w:iCs/>
                <w:sz w:val="24"/>
                <w:szCs w:val="24"/>
              </w:rPr>
            </w:pPr>
            <w:r>
              <w:rPr>
                <w:sz w:val="24"/>
                <w:szCs w:val="24"/>
              </w:rPr>
              <w:t>«</w:t>
            </w:r>
            <w:r w:rsidRPr="00EA162F">
              <w:rPr>
                <w:sz w:val="24"/>
                <w:szCs w:val="24"/>
              </w:rPr>
              <w:t xml:space="preserve">9. </w:t>
            </w:r>
            <w:r w:rsidR="00EA162F">
              <w:rPr>
                <w:sz w:val="24"/>
                <w:szCs w:val="24"/>
              </w:rPr>
              <w:t xml:space="preserve"> </w:t>
            </w:r>
            <w:r w:rsidR="00482DB7" w:rsidRPr="00EA162F">
              <w:rPr>
                <w:iCs/>
                <w:sz w:val="24"/>
                <w:szCs w:val="24"/>
              </w:rPr>
              <w:t xml:space="preserve">Одобрить сделку, в совершении которой имеется заинтересованность, – </w:t>
            </w:r>
          </w:p>
          <w:p w:rsidR="00482DB7" w:rsidRPr="00EA162F" w:rsidRDefault="00482DB7" w:rsidP="00EA162F">
            <w:pPr>
              <w:ind w:firstLine="426"/>
              <w:jc w:val="both"/>
              <w:rPr>
                <w:iCs/>
                <w:sz w:val="24"/>
                <w:szCs w:val="24"/>
              </w:rPr>
            </w:pPr>
            <w:r w:rsidRPr="00EA162F">
              <w:rPr>
                <w:b/>
                <w:iCs/>
                <w:sz w:val="24"/>
                <w:szCs w:val="24"/>
              </w:rPr>
              <w:t>Договор поручительства № ДП-ЛО-24/5399/</w:t>
            </w:r>
            <w:proofErr w:type="gramStart"/>
            <w:r w:rsidRPr="00EA162F">
              <w:rPr>
                <w:b/>
                <w:iCs/>
                <w:sz w:val="24"/>
                <w:szCs w:val="24"/>
              </w:rPr>
              <w:t>П</w:t>
            </w:r>
            <w:proofErr w:type="gramEnd"/>
            <w:r w:rsidRPr="00EA162F">
              <w:rPr>
                <w:b/>
                <w:iCs/>
                <w:sz w:val="24"/>
                <w:szCs w:val="24"/>
              </w:rPr>
              <w:t>/3 от 29 февраля 2024 г.</w:t>
            </w:r>
            <w:r w:rsidRPr="00EA162F">
              <w:rPr>
                <w:iCs/>
                <w:sz w:val="24"/>
                <w:szCs w:val="24"/>
              </w:rPr>
              <w:t xml:space="preserve"> («Договор поручительства</w:t>
            </w:r>
            <w:r w:rsidRPr="00EA162F">
              <w:rPr>
                <w:iCs/>
                <w:sz w:val="24"/>
                <w:szCs w:val="24"/>
                <w:lang w:val="en-US"/>
              </w:rPr>
              <w:t> </w:t>
            </w:r>
            <w:r w:rsidRPr="00EA162F">
              <w:rPr>
                <w:iCs/>
                <w:sz w:val="24"/>
                <w:szCs w:val="24"/>
              </w:rPr>
              <w:t>3») взаимосвязанный с иными заключенными между Лизингодателем и Обществом договорами поручительства в обеспечение исполнения обязательств Лизингополучателя, на следующих условиях:</w:t>
            </w:r>
          </w:p>
          <w:p w:rsidR="00482DB7" w:rsidRPr="00EA162F" w:rsidRDefault="00482DB7" w:rsidP="00EA162F">
            <w:pPr>
              <w:ind w:firstLine="426"/>
              <w:jc w:val="both"/>
              <w:rPr>
                <w:iCs/>
                <w:sz w:val="24"/>
                <w:szCs w:val="24"/>
              </w:rPr>
            </w:pPr>
            <w:r w:rsidRPr="00EA162F">
              <w:rPr>
                <w:i/>
                <w:iCs/>
                <w:sz w:val="24"/>
                <w:szCs w:val="24"/>
              </w:rPr>
              <w:t>Предмет сделки:</w:t>
            </w:r>
            <w:r w:rsidRPr="00EA162F">
              <w:rPr>
                <w:iCs/>
                <w:sz w:val="24"/>
                <w:szCs w:val="24"/>
              </w:rPr>
              <w:t xml:space="preserve">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 ЛО-24/5399/</w:t>
            </w:r>
            <w:proofErr w:type="gramStart"/>
            <w:r w:rsidRPr="00EA162F">
              <w:rPr>
                <w:iCs/>
                <w:sz w:val="24"/>
                <w:szCs w:val="24"/>
              </w:rPr>
              <w:t>П</w:t>
            </w:r>
            <w:proofErr w:type="gramEnd"/>
            <w:r w:rsidRPr="00EA162F">
              <w:rPr>
                <w:iCs/>
                <w:sz w:val="24"/>
                <w:szCs w:val="24"/>
              </w:rPr>
              <w:t xml:space="preserve"> от 29 февраля 2024 г. («Договор лизинга 3»)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 марта 2032 г.</w:t>
            </w:r>
          </w:p>
          <w:p w:rsidR="00482DB7" w:rsidRPr="00EA162F" w:rsidRDefault="00482DB7" w:rsidP="00EA162F">
            <w:pPr>
              <w:ind w:firstLine="426"/>
              <w:jc w:val="both"/>
              <w:rPr>
                <w:iCs/>
                <w:sz w:val="24"/>
                <w:szCs w:val="24"/>
              </w:rPr>
            </w:pPr>
            <w:r w:rsidRPr="00EA162F">
              <w:rPr>
                <w:iCs/>
                <w:sz w:val="24"/>
                <w:szCs w:val="24"/>
              </w:rPr>
              <w:t>Поручитель заранее дает свое согласие отвечать при любых изменениях обязательств Лизингополучателя по Договору лизинга 3, при этом пределы изменения таких обязательств ограничиваются 20 % (двадцатью процентами) общей суммы Договора лизинга 3 и/или увеличением срока лизинга по Договору лизинга 3 не более</w:t>
            </w:r>
            <w:proofErr w:type="gramStart"/>
            <w:r w:rsidRPr="00EA162F">
              <w:rPr>
                <w:iCs/>
                <w:sz w:val="24"/>
                <w:szCs w:val="24"/>
              </w:rPr>
              <w:t>,</w:t>
            </w:r>
            <w:proofErr w:type="gramEnd"/>
            <w:r w:rsidRPr="00EA162F">
              <w:rPr>
                <w:iCs/>
                <w:sz w:val="24"/>
                <w:szCs w:val="24"/>
              </w:rPr>
              <w:t xml:space="preserve"> чем на 12 (двенадцать) месяцев.</w:t>
            </w:r>
          </w:p>
          <w:p w:rsidR="00482DB7" w:rsidRDefault="00482DB7" w:rsidP="00EA162F">
            <w:pPr>
              <w:ind w:firstLine="426"/>
              <w:jc w:val="both"/>
              <w:rPr>
                <w:iCs/>
                <w:sz w:val="24"/>
                <w:szCs w:val="24"/>
              </w:rPr>
            </w:pPr>
            <w:r w:rsidRPr="00EA162F">
              <w:rPr>
                <w:iCs/>
                <w:sz w:val="24"/>
                <w:szCs w:val="24"/>
              </w:rPr>
              <w:t>Основные условия Договора лизинга 3:</w:t>
            </w:r>
          </w:p>
          <w:p w:rsidR="00EA162F" w:rsidRPr="00EA162F" w:rsidRDefault="00EA162F" w:rsidP="00EA162F">
            <w:pPr>
              <w:ind w:firstLine="426"/>
              <w:jc w:val="both"/>
              <w:rPr>
                <w:iCs/>
                <w:sz w:val="24"/>
                <w:szCs w:val="24"/>
              </w:rPr>
            </w:pPr>
          </w:p>
          <w:p w:rsidR="00482DB7" w:rsidRPr="00EA162F" w:rsidRDefault="00482DB7" w:rsidP="00EA162F">
            <w:pPr>
              <w:ind w:firstLine="426"/>
              <w:jc w:val="both"/>
              <w:rPr>
                <w:iCs/>
                <w:sz w:val="24"/>
                <w:szCs w:val="24"/>
              </w:rPr>
            </w:pPr>
            <w:proofErr w:type="gramStart"/>
            <w:r w:rsidRPr="00EA162F">
              <w:rPr>
                <w:iCs/>
                <w:sz w:val="24"/>
                <w:szCs w:val="24"/>
              </w:rPr>
              <w:t>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482DB7" w:rsidRPr="00EA162F" w:rsidRDefault="00482DB7" w:rsidP="00EA162F">
            <w:pPr>
              <w:ind w:firstLine="426"/>
              <w:jc w:val="both"/>
              <w:rPr>
                <w:iCs/>
                <w:sz w:val="24"/>
                <w:szCs w:val="24"/>
              </w:rPr>
            </w:pPr>
            <w:r w:rsidRPr="00EA162F">
              <w:rPr>
                <w:iCs/>
                <w:sz w:val="24"/>
                <w:szCs w:val="24"/>
              </w:rPr>
              <w:t>- предмет лизинга: ресторанное оборудование;</w:t>
            </w:r>
          </w:p>
          <w:p w:rsidR="00482DB7" w:rsidRPr="00EA162F" w:rsidRDefault="00482DB7" w:rsidP="00EA162F">
            <w:pPr>
              <w:ind w:firstLine="426"/>
              <w:jc w:val="both"/>
              <w:rPr>
                <w:iCs/>
                <w:sz w:val="24"/>
                <w:szCs w:val="24"/>
              </w:rPr>
            </w:pPr>
            <w:r w:rsidRPr="00EA162F">
              <w:rPr>
                <w:iCs/>
                <w:sz w:val="24"/>
                <w:szCs w:val="24"/>
              </w:rPr>
              <w:t xml:space="preserve">- порядок оплаты: ежемесячно по графику </w:t>
            </w:r>
            <w:r w:rsidRPr="00EA162F">
              <w:rPr>
                <w:iCs/>
                <w:sz w:val="24"/>
                <w:szCs w:val="24"/>
              </w:rPr>
              <w:lastRenderedPageBreak/>
              <w:t>лизинговых платежей;</w:t>
            </w:r>
          </w:p>
          <w:p w:rsidR="00482DB7" w:rsidRPr="00EA162F" w:rsidRDefault="00482DB7" w:rsidP="00EA162F">
            <w:pPr>
              <w:ind w:firstLine="426"/>
              <w:jc w:val="both"/>
              <w:rPr>
                <w:iCs/>
                <w:sz w:val="24"/>
                <w:szCs w:val="24"/>
              </w:rPr>
            </w:pPr>
            <w:r w:rsidRPr="00EA162F">
              <w:rPr>
                <w:iCs/>
                <w:sz w:val="24"/>
                <w:szCs w:val="24"/>
              </w:rPr>
              <w:t>- срок лизинга: 36 (тридцать шесть) месяцев;</w:t>
            </w:r>
          </w:p>
          <w:p w:rsidR="00482DB7" w:rsidRPr="00EA162F" w:rsidRDefault="00482DB7" w:rsidP="00EA162F">
            <w:pPr>
              <w:ind w:firstLine="426"/>
              <w:jc w:val="both"/>
              <w:rPr>
                <w:iCs/>
                <w:sz w:val="24"/>
                <w:szCs w:val="24"/>
              </w:rPr>
            </w:pPr>
            <w:r w:rsidRPr="00EA162F">
              <w:rPr>
                <w:iCs/>
                <w:sz w:val="24"/>
                <w:szCs w:val="24"/>
              </w:rPr>
              <w:t>- общая сумма Договора лизинга 3 (включая лизинговые платежи, выкупную стоимость и НДС): 77 674 162 (семьдесят семь миллионов шестьсот семьдесят четыре тысячи сто шестьдесят два) рубля 66 копеек.</w:t>
            </w:r>
          </w:p>
          <w:p w:rsidR="00482DB7" w:rsidRPr="00EA162F" w:rsidRDefault="00482DB7" w:rsidP="00EA162F">
            <w:pPr>
              <w:ind w:firstLine="426"/>
              <w:jc w:val="both"/>
              <w:rPr>
                <w:iCs/>
                <w:sz w:val="24"/>
                <w:szCs w:val="24"/>
              </w:rPr>
            </w:pPr>
            <w:r w:rsidRPr="00EA162F">
              <w:rPr>
                <w:i/>
                <w:iCs/>
                <w:sz w:val="24"/>
                <w:szCs w:val="24"/>
              </w:rPr>
              <w:t>Стороны и выгодоприобретатели по сделке:</w:t>
            </w:r>
            <w:r w:rsidRPr="00EA162F">
              <w:rPr>
                <w:iCs/>
                <w:sz w:val="24"/>
                <w:szCs w:val="24"/>
              </w:rPr>
              <w:t xml:space="preserve"> </w:t>
            </w:r>
            <w:proofErr w:type="gramStart"/>
            <w:r w:rsidRPr="00EA162F">
              <w:rPr>
                <w:iCs/>
                <w:sz w:val="24"/>
                <w:szCs w:val="24"/>
              </w:rPr>
              <w:t>Общество («Поручитель»), АО «Столичный Лизинг», ИНН 1077746034706 («Лизингодатель»), ООО «Развитие РОСТ», ИНН 7722763808 («Лизингополучатель», выгодоприобретатель).</w:t>
            </w:r>
            <w:proofErr w:type="gramEnd"/>
          </w:p>
          <w:p w:rsidR="00482DB7" w:rsidRPr="00EA162F" w:rsidRDefault="00482DB7" w:rsidP="00EA162F">
            <w:pPr>
              <w:ind w:firstLine="426"/>
              <w:jc w:val="both"/>
              <w:rPr>
                <w:iCs/>
                <w:sz w:val="24"/>
                <w:szCs w:val="24"/>
              </w:rPr>
            </w:pPr>
            <w:proofErr w:type="gramStart"/>
            <w:r w:rsidRPr="00EA162F">
              <w:rPr>
                <w:i/>
                <w:iCs/>
                <w:sz w:val="24"/>
                <w:szCs w:val="24"/>
              </w:rPr>
              <w:t>Цена сделки</w:t>
            </w:r>
            <w:r w:rsidRPr="00EA162F">
              <w:rPr>
                <w:iCs/>
                <w:sz w:val="24"/>
                <w:szCs w:val="24"/>
              </w:rPr>
              <w:t xml:space="preserve"> (с учетом взаимосвязанных сделок): не более чем 484 244 286 (четыреста восемьдесят четыре миллиона двести сорок четыре тысячи двести восемьдесят шесть) рублей 00 копеек, что составляет 10,65 % от балансовой стоимости активов Общества по данным его бухгалтерской (финансовой) отчетности на последнюю отчетную дату, а также 10,34 % от балансовой стоимости активов Общества по данным его бухгалтерской (финансовой) отчетности на последнюю</w:t>
            </w:r>
            <w:proofErr w:type="gramEnd"/>
            <w:r w:rsidRPr="00EA162F">
              <w:rPr>
                <w:iCs/>
                <w:sz w:val="24"/>
                <w:szCs w:val="24"/>
              </w:rPr>
              <w:t xml:space="preserve"> отчетную дату, предшествующую дате заключения первой (самой ранней) из взаимосвязанных сделок.</w:t>
            </w:r>
          </w:p>
          <w:p w:rsidR="00482DB7" w:rsidRPr="00EA162F" w:rsidRDefault="00482DB7" w:rsidP="00EA162F">
            <w:pPr>
              <w:ind w:firstLine="426"/>
              <w:jc w:val="both"/>
              <w:rPr>
                <w:iCs/>
                <w:sz w:val="24"/>
                <w:szCs w:val="24"/>
              </w:rPr>
            </w:pPr>
            <w:r w:rsidRPr="00EA162F">
              <w:rPr>
                <w:i/>
                <w:iCs/>
                <w:sz w:val="24"/>
                <w:szCs w:val="24"/>
              </w:rPr>
              <w:t>Заинтересованные лица и основания их признания таковыми:</w:t>
            </w:r>
            <w:r w:rsidRPr="00EA162F">
              <w:rPr>
                <w:iCs/>
                <w:sz w:val="24"/>
                <w:szCs w:val="24"/>
              </w:rPr>
              <w:t xml:space="preserve"> член Совета директоров Общества </w:t>
            </w:r>
            <w:proofErr w:type="spellStart"/>
            <w:r w:rsidRPr="00EA162F">
              <w:rPr>
                <w:iCs/>
                <w:sz w:val="24"/>
                <w:szCs w:val="24"/>
              </w:rPr>
              <w:t>Полиновский</w:t>
            </w:r>
            <w:proofErr w:type="spellEnd"/>
            <w:r w:rsidRPr="00EA162F">
              <w:rPr>
                <w:iCs/>
                <w:sz w:val="24"/>
                <w:szCs w:val="24"/>
              </w:rPr>
              <w:t xml:space="preserve"> Михаил Валерьевич, одновременно занимающий должности в органах управления юридического лица, являющегося выгодоприобретателем по сделке (Генеральный директор Лизингополучателя). </w:t>
            </w:r>
          </w:p>
          <w:p w:rsidR="00C64272" w:rsidRDefault="00482DB7" w:rsidP="00EA162F">
            <w:pPr>
              <w:ind w:firstLine="426"/>
              <w:jc w:val="both"/>
              <w:rPr>
                <w:sz w:val="24"/>
                <w:szCs w:val="24"/>
              </w:rPr>
            </w:pPr>
            <w:r w:rsidRPr="00EA162F">
              <w:rPr>
                <w:iCs/>
                <w:sz w:val="24"/>
                <w:szCs w:val="24"/>
              </w:rPr>
              <w:t xml:space="preserve">Подтвердить полномочия и обязанность Президента Общества </w:t>
            </w:r>
            <w:proofErr w:type="spellStart"/>
            <w:r w:rsidRPr="00EA162F">
              <w:rPr>
                <w:iCs/>
                <w:sz w:val="24"/>
                <w:szCs w:val="24"/>
              </w:rPr>
              <w:t>Костеевой</w:t>
            </w:r>
            <w:proofErr w:type="spellEnd"/>
            <w:r w:rsidRPr="00EA162F">
              <w:rPr>
                <w:iCs/>
                <w:sz w:val="24"/>
                <w:szCs w:val="24"/>
              </w:rPr>
              <w:t xml:space="preserve"> Маргариты Валерьевны (или иного уполномоченного ею лица) подписать от имени Общества Договор поручительства 3.</w:t>
            </w:r>
            <w:r w:rsidR="00C64272">
              <w:rPr>
                <w:sz w:val="24"/>
                <w:szCs w:val="24"/>
              </w:rPr>
              <w:t>»</w:t>
            </w:r>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рекомендовать годовому общему собранию акционеров Общества принять решение по девятому вопросу повестки дня в соответствии с вышеуказанной формулировкой (проектом);</w:t>
            </w:r>
          </w:p>
          <w:p w:rsidR="00C64272" w:rsidRDefault="00C64272" w:rsidP="00C64272">
            <w:pPr>
              <w:tabs>
                <w:tab w:val="num" w:pos="252"/>
              </w:tabs>
              <w:spacing w:before="120"/>
              <w:ind w:firstLine="426"/>
              <w:jc w:val="both"/>
              <w:rPr>
                <w:b/>
                <w:sz w:val="24"/>
                <w:szCs w:val="24"/>
              </w:rPr>
            </w:pPr>
          </w:p>
          <w:p w:rsidR="00C64272" w:rsidRDefault="00C64272" w:rsidP="00C64272">
            <w:pPr>
              <w:tabs>
                <w:tab w:val="num" w:pos="252"/>
              </w:tabs>
              <w:spacing w:before="120"/>
              <w:ind w:firstLine="426"/>
              <w:jc w:val="both"/>
              <w:rPr>
                <w:sz w:val="24"/>
                <w:szCs w:val="24"/>
              </w:rPr>
            </w:pPr>
            <w:r>
              <w:rPr>
                <w:b/>
                <w:sz w:val="24"/>
                <w:szCs w:val="24"/>
              </w:rPr>
              <w:t>По десятому вопросу</w:t>
            </w:r>
            <w:r>
              <w:rPr>
                <w:sz w:val="24"/>
                <w:szCs w:val="24"/>
              </w:rPr>
              <w:t xml:space="preserve"> повестки дня «</w:t>
            </w:r>
            <w:r w:rsidRPr="00C64272">
              <w:rPr>
                <w:sz w:val="24"/>
                <w:szCs w:val="24"/>
              </w:rPr>
              <w:t xml:space="preserve">Одобрение сделки, в совершении которой </w:t>
            </w:r>
            <w:r w:rsidRPr="00C64272">
              <w:rPr>
                <w:sz w:val="24"/>
                <w:szCs w:val="24"/>
              </w:rPr>
              <w:lastRenderedPageBreak/>
              <w:t>имеется заинтересованность, с АО «Столичный лизинг»</w:t>
            </w:r>
            <w:r>
              <w:rPr>
                <w:sz w:val="24"/>
                <w:szCs w:val="24"/>
              </w:rPr>
              <w:t xml:space="preserve">» </w:t>
            </w:r>
          </w:p>
          <w:p w:rsidR="00C64272" w:rsidRDefault="00C64272" w:rsidP="00C64272">
            <w:pPr>
              <w:tabs>
                <w:tab w:val="num" w:pos="252"/>
              </w:tabs>
              <w:spacing w:before="120"/>
              <w:ind w:firstLine="426"/>
              <w:jc w:val="both"/>
              <w:rPr>
                <w:i/>
                <w:sz w:val="24"/>
                <w:szCs w:val="24"/>
              </w:rPr>
            </w:pPr>
            <w:r>
              <w:rPr>
                <w:i/>
                <w:sz w:val="24"/>
                <w:szCs w:val="24"/>
              </w:rPr>
              <w:t>проект решения:</w:t>
            </w:r>
          </w:p>
          <w:p w:rsidR="00482DB7" w:rsidRPr="00EA162F" w:rsidRDefault="00C64272" w:rsidP="00EA162F">
            <w:pPr>
              <w:tabs>
                <w:tab w:val="num" w:pos="252"/>
              </w:tabs>
              <w:spacing w:before="120"/>
              <w:ind w:firstLine="426"/>
              <w:jc w:val="both"/>
              <w:rPr>
                <w:iCs/>
                <w:sz w:val="24"/>
                <w:szCs w:val="24"/>
              </w:rPr>
            </w:pPr>
            <w:r>
              <w:rPr>
                <w:sz w:val="24"/>
                <w:szCs w:val="24"/>
              </w:rPr>
              <w:t>«</w:t>
            </w:r>
            <w:r w:rsidRPr="00EA162F">
              <w:rPr>
                <w:sz w:val="24"/>
                <w:szCs w:val="24"/>
              </w:rPr>
              <w:t xml:space="preserve">10. </w:t>
            </w:r>
            <w:r w:rsidR="00482DB7" w:rsidRPr="00EA162F">
              <w:rPr>
                <w:iCs/>
                <w:sz w:val="24"/>
                <w:szCs w:val="24"/>
              </w:rPr>
              <w:t xml:space="preserve">Одобрить сделку, в совершении которой имеется заинтересованность, – </w:t>
            </w:r>
          </w:p>
          <w:p w:rsidR="00482DB7" w:rsidRPr="00EA162F" w:rsidRDefault="00482DB7" w:rsidP="00EA162F">
            <w:pPr>
              <w:ind w:firstLine="426"/>
              <w:jc w:val="both"/>
              <w:rPr>
                <w:iCs/>
                <w:sz w:val="24"/>
                <w:szCs w:val="24"/>
              </w:rPr>
            </w:pPr>
            <w:r w:rsidRPr="00EA162F">
              <w:rPr>
                <w:b/>
                <w:iCs/>
                <w:sz w:val="24"/>
                <w:szCs w:val="24"/>
              </w:rPr>
              <w:t>Дополнительное соглашение от 05 марта 2024 г. к Договору поручительства № ДП-ЛО-21/4747/</w:t>
            </w:r>
            <w:proofErr w:type="gramStart"/>
            <w:r w:rsidRPr="00EA162F">
              <w:rPr>
                <w:b/>
                <w:iCs/>
                <w:sz w:val="24"/>
                <w:szCs w:val="24"/>
              </w:rPr>
              <w:t>П</w:t>
            </w:r>
            <w:proofErr w:type="gramEnd"/>
            <w:r w:rsidRPr="00EA162F">
              <w:rPr>
                <w:b/>
                <w:iCs/>
                <w:sz w:val="24"/>
                <w:szCs w:val="24"/>
              </w:rPr>
              <w:t>/1 от 15 марта 2021 г.</w:t>
            </w:r>
            <w:r w:rsidRPr="00EA162F">
              <w:rPr>
                <w:iCs/>
                <w:sz w:val="24"/>
                <w:szCs w:val="24"/>
              </w:rPr>
              <w:t xml:space="preserve"> («Договор поручительства 4»), взаимосвязанное с иными заключенными между Лизингодателем и Обществом договорами поручительства в обеспечение исполнения обязательств Лизингополучателя, на следующих условиях:</w:t>
            </w:r>
          </w:p>
          <w:p w:rsidR="00482DB7" w:rsidRDefault="00482DB7" w:rsidP="00EA162F">
            <w:pPr>
              <w:ind w:firstLine="426"/>
              <w:jc w:val="both"/>
              <w:rPr>
                <w:iCs/>
                <w:sz w:val="24"/>
                <w:szCs w:val="24"/>
              </w:rPr>
            </w:pPr>
            <w:r w:rsidRPr="00EA162F">
              <w:rPr>
                <w:i/>
                <w:iCs/>
                <w:sz w:val="24"/>
                <w:szCs w:val="24"/>
              </w:rPr>
              <w:t>Предмет сделки:</w:t>
            </w:r>
            <w:r w:rsidRPr="00EA162F">
              <w:rPr>
                <w:iCs/>
                <w:sz w:val="24"/>
                <w:szCs w:val="24"/>
              </w:rPr>
              <w:t xml:space="preserve"> Поручитель обязуется отвечать перед Лизингодателем за исполнение Лизингополучателем его обязательств по Договорам лизинга № ЛО-21/4747/</w:t>
            </w:r>
            <w:proofErr w:type="gramStart"/>
            <w:r w:rsidRPr="00EA162F">
              <w:rPr>
                <w:iCs/>
                <w:sz w:val="24"/>
                <w:szCs w:val="24"/>
              </w:rPr>
              <w:t>П</w:t>
            </w:r>
            <w:proofErr w:type="gramEnd"/>
            <w:r w:rsidRPr="00EA162F">
              <w:rPr>
                <w:iCs/>
                <w:sz w:val="24"/>
                <w:szCs w:val="24"/>
              </w:rPr>
              <w:t xml:space="preserve"> от 15 марта 2021 г., № ЛО-21/4748/П от 15 марта 2021 г., № ЛО-21/4749/П от 15 марта 2021 г., № ЛО-21/4750/П от 15 марта 2021 г., № ЛО-21/4751/П от 15 марта 2021 г., № ЛО-21/4752/П от 15 марта 2021 г., № ЛО-21/4753/</w:t>
            </w:r>
            <w:proofErr w:type="gramStart"/>
            <w:r w:rsidRPr="00EA162F">
              <w:rPr>
                <w:iCs/>
                <w:sz w:val="24"/>
                <w:szCs w:val="24"/>
              </w:rPr>
              <w:t>П</w:t>
            </w:r>
            <w:proofErr w:type="gramEnd"/>
            <w:r w:rsidRPr="00EA162F">
              <w:rPr>
                <w:iCs/>
                <w:sz w:val="24"/>
                <w:szCs w:val="24"/>
              </w:rPr>
              <w:t xml:space="preserve"> от 15 марта 2021 г., № ЛО-21/4754/П от 15 марта 2021 г., № ЛО-21/4755/П от 15 марта 2021 г. («Договоры лизинга 4») с учетом изменений, внесенных в Договоры лизинга 4 в части продления срока лизинга до 48 (сорока восьми) месяцев по 20 марта 2025 г. по каждому из Договоров лизинга 4 и уточнения в связи с этим графика уплаты лизинговых и иных платежей по каждому из Договоров лизинга 4, без увеличения общей суммы каждого из Договоров лизинга 4.</w:t>
            </w:r>
          </w:p>
          <w:p w:rsidR="00EA162F" w:rsidRPr="00EA162F" w:rsidRDefault="00EA162F" w:rsidP="00EA162F">
            <w:pPr>
              <w:ind w:firstLine="426"/>
              <w:jc w:val="both"/>
              <w:rPr>
                <w:iCs/>
                <w:sz w:val="24"/>
                <w:szCs w:val="24"/>
              </w:rPr>
            </w:pPr>
          </w:p>
          <w:p w:rsidR="00482DB7" w:rsidRPr="00EA162F" w:rsidRDefault="00482DB7" w:rsidP="00EA162F">
            <w:pPr>
              <w:ind w:firstLine="426"/>
              <w:jc w:val="both"/>
              <w:rPr>
                <w:iCs/>
                <w:sz w:val="24"/>
                <w:szCs w:val="24"/>
              </w:rPr>
            </w:pPr>
            <w:r w:rsidRPr="00EA162F">
              <w:rPr>
                <w:i/>
                <w:iCs/>
                <w:sz w:val="24"/>
                <w:szCs w:val="24"/>
              </w:rPr>
              <w:t xml:space="preserve">Стороны и выгодоприобретатели по сделке: </w:t>
            </w:r>
            <w:proofErr w:type="gramStart"/>
            <w:r w:rsidRPr="00EA162F">
              <w:rPr>
                <w:iCs/>
                <w:sz w:val="24"/>
                <w:szCs w:val="24"/>
              </w:rPr>
              <w:t>Общество («Поручитель»), АО «Столичный Лизинг», ИНН 1077746034706 («Лизингодатель»), ООО «Развитие РОСТ», ИНН 7722763808 («Лизингополучатель», выгодоприобретатель).</w:t>
            </w:r>
            <w:proofErr w:type="gramEnd"/>
          </w:p>
          <w:p w:rsidR="00482DB7" w:rsidRPr="00EA162F" w:rsidRDefault="00482DB7" w:rsidP="00EA162F">
            <w:pPr>
              <w:ind w:firstLine="426"/>
              <w:jc w:val="both"/>
              <w:rPr>
                <w:iCs/>
                <w:sz w:val="24"/>
                <w:szCs w:val="24"/>
              </w:rPr>
            </w:pPr>
            <w:proofErr w:type="gramStart"/>
            <w:r w:rsidRPr="00EA162F">
              <w:rPr>
                <w:i/>
                <w:iCs/>
                <w:sz w:val="24"/>
                <w:szCs w:val="24"/>
              </w:rPr>
              <w:t>Цена сделки</w:t>
            </w:r>
            <w:r w:rsidRPr="00EA162F">
              <w:rPr>
                <w:iCs/>
                <w:sz w:val="24"/>
                <w:szCs w:val="24"/>
              </w:rPr>
              <w:t xml:space="preserve"> (с учетом взаимосвязанных сделок): не более чем 484 244 286 (четыреста восемьдесят четыре миллиона двести сорок четыре тысячи двести восемьдесят шесть) рублей 00 копеек, что составляет 10,65 % от балансовой стоимости активов Общества по данным его бухгалтерской (финансовой) отчетности на последнюю отчетную дату, а также 10,34 % от балансовой стоимости активов Общества по данным его бухгалтерской </w:t>
            </w:r>
            <w:r w:rsidRPr="00EA162F">
              <w:rPr>
                <w:iCs/>
                <w:sz w:val="24"/>
                <w:szCs w:val="24"/>
              </w:rPr>
              <w:lastRenderedPageBreak/>
              <w:t>(финансовой) отчетности на последнюю</w:t>
            </w:r>
            <w:proofErr w:type="gramEnd"/>
            <w:r w:rsidRPr="00EA162F">
              <w:rPr>
                <w:iCs/>
                <w:sz w:val="24"/>
                <w:szCs w:val="24"/>
              </w:rPr>
              <w:t xml:space="preserve"> отчетную дату, предшествующую дате заключения первой (самой ранней) из взаимосвязанных сделок.</w:t>
            </w:r>
          </w:p>
          <w:p w:rsidR="00482DB7" w:rsidRPr="00EA162F" w:rsidRDefault="00482DB7" w:rsidP="00EA162F">
            <w:pPr>
              <w:ind w:firstLine="426"/>
              <w:jc w:val="both"/>
              <w:rPr>
                <w:iCs/>
                <w:sz w:val="24"/>
                <w:szCs w:val="24"/>
              </w:rPr>
            </w:pPr>
            <w:r w:rsidRPr="00EA162F">
              <w:rPr>
                <w:i/>
                <w:iCs/>
                <w:sz w:val="24"/>
                <w:szCs w:val="24"/>
              </w:rPr>
              <w:t>Заинтересованные лица и основания их признания таковыми:</w:t>
            </w:r>
            <w:r w:rsidRPr="00EA162F">
              <w:rPr>
                <w:iCs/>
                <w:sz w:val="24"/>
                <w:szCs w:val="24"/>
              </w:rPr>
              <w:t xml:space="preserve"> член Совета директоров Общества </w:t>
            </w:r>
            <w:proofErr w:type="spellStart"/>
            <w:r w:rsidRPr="00EA162F">
              <w:rPr>
                <w:iCs/>
                <w:sz w:val="24"/>
                <w:szCs w:val="24"/>
              </w:rPr>
              <w:t>Полиновский</w:t>
            </w:r>
            <w:proofErr w:type="spellEnd"/>
            <w:r w:rsidRPr="00EA162F">
              <w:rPr>
                <w:iCs/>
                <w:sz w:val="24"/>
                <w:szCs w:val="24"/>
              </w:rPr>
              <w:t xml:space="preserve"> Михаил Валерьевич, одновременно занимающий должности в органах управления юридического лица, являющегося выгодоприобретателем по сделке (Генеральный директор Лизингополучателя). </w:t>
            </w:r>
          </w:p>
          <w:p w:rsidR="00C64272" w:rsidRDefault="00482DB7" w:rsidP="00EA162F">
            <w:pPr>
              <w:ind w:firstLine="426"/>
              <w:jc w:val="both"/>
              <w:rPr>
                <w:sz w:val="24"/>
                <w:szCs w:val="24"/>
              </w:rPr>
            </w:pPr>
            <w:r w:rsidRPr="00EA162F">
              <w:rPr>
                <w:iCs/>
                <w:sz w:val="24"/>
                <w:szCs w:val="24"/>
              </w:rPr>
              <w:t xml:space="preserve">Подтвердить полномочия и обязанность Президента Общества </w:t>
            </w:r>
            <w:proofErr w:type="spellStart"/>
            <w:r w:rsidRPr="00EA162F">
              <w:rPr>
                <w:iCs/>
                <w:sz w:val="24"/>
                <w:szCs w:val="24"/>
              </w:rPr>
              <w:t>Костеевой</w:t>
            </w:r>
            <w:proofErr w:type="spellEnd"/>
            <w:r w:rsidRPr="00EA162F">
              <w:rPr>
                <w:iCs/>
                <w:sz w:val="24"/>
                <w:szCs w:val="24"/>
              </w:rPr>
              <w:t xml:space="preserve"> Маргариты Валерьевны (или иного уполномоченного ею лица) подписать от имени Общества вышеуказанное Дополнительное соглашение к Договору поручительства 4.</w:t>
            </w:r>
            <w:r w:rsidR="00C64272">
              <w:rPr>
                <w:sz w:val="24"/>
                <w:szCs w:val="24"/>
              </w:rPr>
              <w:t>»</w:t>
            </w:r>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рекомендовать годовому общему собранию акционеров Общества принять решение по десятому вопросу повестки дня в соответствии с вышеуказанной формулировкой (проектом);</w:t>
            </w:r>
          </w:p>
          <w:p w:rsidR="00C64272" w:rsidRDefault="00C64272" w:rsidP="00C64272">
            <w:pPr>
              <w:tabs>
                <w:tab w:val="num" w:pos="252"/>
              </w:tabs>
              <w:spacing w:before="120"/>
              <w:ind w:firstLine="426"/>
              <w:jc w:val="both"/>
              <w:rPr>
                <w:b/>
                <w:sz w:val="24"/>
                <w:szCs w:val="24"/>
              </w:rPr>
            </w:pPr>
          </w:p>
          <w:p w:rsidR="00C64272" w:rsidRDefault="00C64272" w:rsidP="00C64272">
            <w:pPr>
              <w:tabs>
                <w:tab w:val="num" w:pos="252"/>
              </w:tabs>
              <w:spacing w:before="120"/>
              <w:ind w:firstLine="426"/>
              <w:jc w:val="both"/>
              <w:rPr>
                <w:sz w:val="24"/>
                <w:szCs w:val="24"/>
              </w:rPr>
            </w:pPr>
            <w:r>
              <w:rPr>
                <w:b/>
                <w:sz w:val="24"/>
                <w:szCs w:val="24"/>
              </w:rPr>
              <w:t>По одиннадцатому вопросу</w:t>
            </w:r>
            <w:r>
              <w:rPr>
                <w:sz w:val="24"/>
                <w:szCs w:val="24"/>
              </w:rPr>
              <w:t xml:space="preserve"> повестки дня «</w:t>
            </w:r>
            <w:r w:rsidRPr="00C64272">
              <w:rPr>
                <w:sz w:val="24"/>
                <w:szCs w:val="24"/>
              </w:rPr>
              <w:t>Одобрение сделки, в совершении которой имеется заинтересованность, с АО «Столичный лизинг»</w:t>
            </w:r>
            <w:r>
              <w:rPr>
                <w:sz w:val="24"/>
                <w:szCs w:val="24"/>
              </w:rPr>
              <w:t xml:space="preserve">» </w:t>
            </w:r>
          </w:p>
          <w:p w:rsidR="00C64272" w:rsidRDefault="00C64272" w:rsidP="00C64272">
            <w:pPr>
              <w:tabs>
                <w:tab w:val="num" w:pos="252"/>
              </w:tabs>
              <w:spacing w:before="120"/>
              <w:ind w:firstLine="426"/>
              <w:jc w:val="both"/>
              <w:rPr>
                <w:i/>
                <w:sz w:val="24"/>
                <w:szCs w:val="24"/>
              </w:rPr>
            </w:pPr>
            <w:r>
              <w:rPr>
                <w:i/>
                <w:sz w:val="24"/>
                <w:szCs w:val="24"/>
              </w:rPr>
              <w:t>проект решения:</w:t>
            </w:r>
          </w:p>
          <w:p w:rsidR="00482DB7" w:rsidRPr="00EA162F" w:rsidRDefault="00C64272" w:rsidP="00EA162F">
            <w:pPr>
              <w:tabs>
                <w:tab w:val="num" w:pos="252"/>
              </w:tabs>
              <w:spacing w:before="120"/>
              <w:ind w:firstLine="426"/>
              <w:jc w:val="both"/>
              <w:rPr>
                <w:iCs/>
                <w:sz w:val="24"/>
                <w:szCs w:val="24"/>
              </w:rPr>
            </w:pPr>
            <w:r>
              <w:rPr>
                <w:sz w:val="24"/>
                <w:szCs w:val="24"/>
              </w:rPr>
              <w:t>«</w:t>
            </w:r>
            <w:r w:rsidRPr="00EA162F">
              <w:rPr>
                <w:sz w:val="24"/>
                <w:szCs w:val="24"/>
              </w:rPr>
              <w:t xml:space="preserve">11. </w:t>
            </w:r>
            <w:r w:rsidR="00482DB7" w:rsidRPr="00EA162F">
              <w:rPr>
                <w:iCs/>
                <w:sz w:val="24"/>
                <w:szCs w:val="24"/>
              </w:rPr>
              <w:t xml:space="preserve">Одобрить сделку, в совершении которой имеется заинтересованность, – </w:t>
            </w:r>
          </w:p>
          <w:p w:rsidR="00482DB7" w:rsidRPr="00EA162F" w:rsidRDefault="00482DB7" w:rsidP="00EA162F">
            <w:pPr>
              <w:ind w:firstLine="426"/>
              <w:jc w:val="both"/>
              <w:rPr>
                <w:iCs/>
                <w:sz w:val="24"/>
                <w:szCs w:val="24"/>
              </w:rPr>
            </w:pPr>
            <w:r w:rsidRPr="00EA162F">
              <w:rPr>
                <w:b/>
                <w:iCs/>
                <w:sz w:val="24"/>
                <w:szCs w:val="24"/>
              </w:rPr>
              <w:t>Договор поручительства № ДП-ЛО-24/5426/</w:t>
            </w:r>
            <w:proofErr w:type="gramStart"/>
            <w:r w:rsidRPr="00EA162F">
              <w:rPr>
                <w:b/>
                <w:iCs/>
                <w:sz w:val="24"/>
                <w:szCs w:val="24"/>
              </w:rPr>
              <w:t>П</w:t>
            </w:r>
            <w:proofErr w:type="gramEnd"/>
            <w:r w:rsidRPr="00EA162F">
              <w:rPr>
                <w:b/>
                <w:iCs/>
                <w:sz w:val="24"/>
                <w:szCs w:val="24"/>
              </w:rPr>
              <w:t>/3 от 03 апреля 2024 г.</w:t>
            </w:r>
            <w:r w:rsidRPr="00EA162F">
              <w:rPr>
                <w:iCs/>
                <w:sz w:val="24"/>
                <w:szCs w:val="24"/>
              </w:rPr>
              <w:t xml:space="preserve"> («Договор поручительства 5») взаимосвязанный с иными заключенными между Лизингодателем и Обществом договорами поручительства в обеспечение исполнения обязательств Лизингополучателя, на следующих условиях:</w:t>
            </w:r>
          </w:p>
          <w:p w:rsidR="00482DB7" w:rsidRPr="00EA162F" w:rsidRDefault="00482DB7" w:rsidP="00EA162F">
            <w:pPr>
              <w:ind w:firstLine="426"/>
              <w:jc w:val="both"/>
              <w:rPr>
                <w:iCs/>
                <w:sz w:val="24"/>
                <w:szCs w:val="24"/>
              </w:rPr>
            </w:pPr>
            <w:r w:rsidRPr="00EA162F">
              <w:rPr>
                <w:i/>
                <w:iCs/>
                <w:sz w:val="24"/>
                <w:szCs w:val="24"/>
              </w:rPr>
              <w:t>Предмет сделки:</w:t>
            </w:r>
            <w:r w:rsidRPr="00EA162F">
              <w:rPr>
                <w:iCs/>
                <w:sz w:val="24"/>
                <w:szCs w:val="24"/>
              </w:rPr>
              <w:t xml:space="preserve"> Поручитель принимает на себя обязательство полностью отвечать перед Лизингодателем за исполнение Лизингополучателем обязательств по договорам лизинга № ЛО-24/5426/</w:t>
            </w:r>
            <w:proofErr w:type="gramStart"/>
            <w:r w:rsidRPr="00EA162F">
              <w:rPr>
                <w:iCs/>
                <w:sz w:val="24"/>
                <w:szCs w:val="24"/>
              </w:rPr>
              <w:t>П</w:t>
            </w:r>
            <w:proofErr w:type="gramEnd"/>
            <w:r w:rsidRPr="00EA162F">
              <w:rPr>
                <w:iCs/>
                <w:sz w:val="24"/>
                <w:szCs w:val="24"/>
              </w:rPr>
              <w:t xml:space="preserve"> от 03 апреля 2024 г., № ЛО-24/5427/П от 03 апреля 2024 г., № ЛО-24/5428/П от 03 апреля 2024 г., № ЛО-24/5429/П от 03 апреля 2024 г. («Договоры лизинга 5») со всеми имеющимися и последующими изменениями и дополнениями к нему, в том же </w:t>
            </w:r>
            <w:r w:rsidRPr="00EA162F">
              <w:rPr>
                <w:iCs/>
                <w:sz w:val="24"/>
                <w:szCs w:val="24"/>
              </w:rPr>
              <w:lastRenderedPageBreak/>
              <w:t>объеме, как и Лизингополучатель. Поручительство солидарное. Поручительство предоставлено на срок до 20 апреля 2032 г.</w:t>
            </w:r>
          </w:p>
          <w:p w:rsidR="00482DB7" w:rsidRPr="00EA162F" w:rsidRDefault="00482DB7" w:rsidP="00EA162F">
            <w:pPr>
              <w:ind w:firstLine="426"/>
              <w:jc w:val="both"/>
              <w:rPr>
                <w:iCs/>
                <w:sz w:val="24"/>
                <w:szCs w:val="24"/>
              </w:rPr>
            </w:pPr>
            <w:r w:rsidRPr="00EA162F">
              <w:rPr>
                <w:iCs/>
                <w:sz w:val="24"/>
                <w:szCs w:val="24"/>
              </w:rPr>
              <w:t>Поручитель заранее дает свое согласие отвечать при любых изменениях обязательств Лизингополучателя по Договорам лизинга 5, при этом пределы изменения таких обязательств ограничиваются 20 % (двадцатью процентами) общей суммы каждого из Договоров лизинга 5 и/или увеличением срока лизинга по каждому из Договоров лизинга 5 не более</w:t>
            </w:r>
            <w:proofErr w:type="gramStart"/>
            <w:r w:rsidRPr="00EA162F">
              <w:rPr>
                <w:iCs/>
                <w:sz w:val="24"/>
                <w:szCs w:val="24"/>
              </w:rPr>
              <w:t>,</w:t>
            </w:r>
            <w:proofErr w:type="gramEnd"/>
            <w:r w:rsidRPr="00EA162F">
              <w:rPr>
                <w:iCs/>
                <w:sz w:val="24"/>
                <w:szCs w:val="24"/>
              </w:rPr>
              <w:t xml:space="preserve"> чем на 12 (двенадцать) месяцев.</w:t>
            </w:r>
          </w:p>
          <w:p w:rsidR="00482DB7" w:rsidRDefault="00482DB7" w:rsidP="00EA162F">
            <w:pPr>
              <w:ind w:firstLine="426"/>
              <w:jc w:val="both"/>
              <w:rPr>
                <w:iCs/>
                <w:sz w:val="24"/>
                <w:szCs w:val="24"/>
              </w:rPr>
            </w:pPr>
            <w:r w:rsidRPr="00EA162F">
              <w:rPr>
                <w:iCs/>
                <w:sz w:val="24"/>
                <w:szCs w:val="24"/>
              </w:rPr>
              <w:t>Основные условия Договоров лизинга 5:</w:t>
            </w:r>
          </w:p>
          <w:p w:rsidR="00EA162F" w:rsidRPr="00EA162F" w:rsidRDefault="00EA162F" w:rsidP="00EA162F">
            <w:pPr>
              <w:ind w:firstLine="426"/>
              <w:jc w:val="both"/>
              <w:rPr>
                <w:iCs/>
                <w:sz w:val="24"/>
                <w:szCs w:val="24"/>
              </w:rPr>
            </w:pPr>
          </w:p>
          <w:p w:rsidR="00482DB7" w:rsidRPr="00EA162F" w:rsidRDefault="00482DB7" w:rsidP="00EA162F">
            <w:pPr>
              <w:ind w:firstLine="426"/>
              <w:jc w:val="both"/>
              <w:rPr>
                <w:iCs/>
                <w:sz w:val="24"/>
                <w:szCs w:val="24"/>
              </w:rPr>
            </w:pPr>
            <w:r w:rsidRPr="00EA162F">
              <w:rPr>
                <w:iCs/>
                <w:sz w:val="24"/>
                <w:szCs w:val="24"/>
              </w:rPr>
              <w:t xml:space="preserve">- предмет договоров: </w:t>
            </w:r>
            <w:proofErr w:type="gramStart"/>
            <w:r w:rsidRPr="00EA162F">
              <w:rPr>
                <w:iCs/>
                <w:sz w:val="24"/>
                <w:szCs w:val="24"/>
              </w:rPr>
              <w:t>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482DB7" w:rsidRPr="00EA162F" w:rsidRDefault="00482DB7" w:rsidP="00EA162F">
            <w:pPr>
              <w:ind w:firstLine="426"/>
              <w:jc w:val="both"/>
              <w:rPr>
                <w:iCs/>
                <w:sz w:val="24"/>
                <w:szCs w:val="24"/>
              </w:rPr>
            </w:pPr>
            <w:r w:rsidRPr="00EA162F">
              <w:rPr>
                <w:iCs/>
                <w:sz w:val="24"/>
                <w:szCs w:val="24"/>
              </w:rPr>
              <w:t>- предмет лизинга: ресторанное оборудование;</w:t>
            </w:r>
          </w:p>
          <w:p w:rsidR="00482DB7" w:rsidRPr="00EA162F" w:rsidRDefault="00482DB7" w:rsidP="00EA162F">
            <w:pPr>
              <w:ind w:firstLine="426"/>
              <w:jc w:val="both"/>
              <w:rPr>
                <w:iCs/>
                <w:sz w:val="24"/>
                <w:szCs w:val="24"/>
              </w:rPr>
            </w:pPr>
            <w:r w:rsidRPr="00EA162F">
              <w:rPr>
                <w:iCs/>
                <w:sz w:val="24"/>
                <w:szCs w:val="24"/>
              </w:rPr>
              <w:t>- порядок оплаты: ежемесячно по графику лизинговых платежей;</w:t>
            </w:r>
          </w:p>
          <w:p w:rsidR="00482DB7" w:rsidRPr="00EA162F" w:rsidRDefault="00482DB7" w:rsidP="00EA162F">
            <w:pPr>
              <w:ind w:firstLine="426"/>
              <w:jc w:val="both"/>
              <w:rPr>
                <w:iCs/>
                <w:sz w:val="24"/>
                <w:szCs w:val="24"/>
              </w:rPr>
            </w:pPr>
            <w:r w:rsidRPr="00EA162F">
              <w:rPr>
                <w:iCs/>
                <w:sz w:val="24"/>
                <w:szCs w:val="24"/>
              </w:rPr>
              <w:t>- срок лизинга: 36 (тридцать шесть) месяцев;</w:t>
            </w:r>
          </w:p>
          <w:p w:rsidR="00482DB7" w:rsidRPr="00EA162F" w:rsidRDefault="00482DB7" w:rsidP="00EA162F">
            <w:pPr>
              <w:ind w:firstLine="426"/>
              <w:jc w:val="both"/>
              <w:rPr>
                <w:iCs/>
                <w:sz w:val="24"/>
                <w:szCs w:val="24"/>
              </w:rPr>
            </w:pPr>
            <w:r w:rsidRPr="00EA162F">
              <w:rPr>
                <w:iCs/>
                <w:sz w:val="24"/>
                <w:szCs w:val="24"/>
              </w:rPr>
              <w:t>- общая сумма договора лизинга № ЛО-24/5426/</w:t>
            </w:r>
            <w:proofErr w:type="gramStart"/>
            <w:r w:rsidRPr="00EA162F">
              <w:rPr>
                <w:iCs/>
                <w:sz w:val="24"/>
                <w:szCs w:val="24"/>
              </w:rPr>
              <w:t>П</w:t>
            </w:r>
            <w:proofErr w:type="gramEnd"/>
            <w:r w:rsidRPr="00EA162F">
              <w:rPr>
                <w:iCs/>
                <w:sz w:val="24"/>
                <w:szCs w:val="24"/>
              </w:rPr>
              <w:t xml:space="preserve"> от 03 апреля 2024 г. (включая лизинговые платежи, выкупную стоимость и НДС): 5 361 012 (пять миллионов триста шестьдесят одна тысяча двенадцать) рубля 57 копеек;</w:t>
            </w:r>
          </w:p>
          <w:p w:rsidR="00482DB7" w:rsidRPr="00EA162F" w:rsidRDefault="00482DB7" w:rsidP="00EA162F">
            <w:pPr>
              <w:ind w:firstLine="426"/>
              <w:jc w:val="both"/>
              <w:rPr>
                <w:iCs/>
                <w:sz w:val="24"/>
                <w:szCs w:val="24"/>
              </w:rPr>
            </w:pPr>
            <w:r w:rsidRPr="00EA162F">
              <w:rPr>
                <w:iCs/>
                <w:sz w:val="24"/>
                <w:szCs w:val="24"/>
              </w:rPr>
              <w:t>- общая сумма договора лизинга № ЛО-24/5427/</w:t>
            </w:r>
            <w:proofErr w:type="gramStart"/>
            <w:r w:rsidRPr="00EA162F">
              <w:rPr>
                <w:iCs/>
                <w:sz w:val="24"/>
                <w:szCs w:val="24"/>
              </w:rPr>
              <w:t>П</w:t>
            </w:r>
            <w:proofErr w:type="gramEnd"/>
            <w:r w:rsidRPr="00EA162F">
              <w:rPr>
                <w:iCs/>
                <w:sz w:val="24"/>
                <w:szCs w:val="24"/>
              </w:rPr>
              <w:t xml:space="preserve"> от 03 апреля 2024 г. (включая лизинговые платежи, выкупную стоимость и НДС): 5 361 012 (пять миллионов триста шестьдесят одна тысяча двенадцать) рубля 57 копеек;</w:t>
            </w:r>
          </w:p>
          <w:p w:rsidR="00482DB7" w:rsidRPr="00EA162F" w:rsidRDefault="00482DB7" w:rsidP="00EA162F">
            <w:pPr>
              <w:ind w:firstLine="426"/>
              <w:jc w:val="both"/>
              <w:rPr>
                <w:iCs/>
                <w:sz w:val="24"/>
                <w:szCs w:val="24"/>
              </w:rPr>
            </w:pPr>
            <w:r w:rsidRPr="00EA162F">
              <w:rPr>
                <w:iCs/>
                <w:sz w:val="24"/>
                <w:szCs w:val="24"/>
              </w:rPr>
              <w:t>- общая сумма договора лизинга № ЛО-24/5428/</w:t>
            </w:r>
            <w:proofErr w:type="gramStart"/>
            <w:r w:rsidRPr="00EA162F">
              <w:rPr>
                <w:iCs/>
                <w:sz w:val="24"/>
                <w:szCs w:val="24"/>
              </w:rPr>
              <w:t>П</w:t>
            </w:r>
            <w:proofErr w:type="gramEnd"/>
            <w:r w:rsidRPr="00EA162F">
              <w:rPr>
                <w:iCs/>
                <w:sz w:val="24"/>
                <w:szCs w:val="24"/>
              </w:rPr>
              <w:t xml:space="preserve"> от 03 апреля 2024 г. (включая лизинговые платежи, выкупную стоимость и НДС): 7 073 353 (семь миллионов семьдесят три </w:t>
            </w:r>
            <w:r w:rsidRPr="00EA162F">
              <w:rPr>
                <w:iCs/>
                <w:sz w:val="24"/>
                <w:szCs w:val="24"/>
              </w:rPr>
              <w:lastRenderedPageBreak/>
              <w:t>тысячи триста пятьдесят три) рубля 58 копеек;</w:t>
            </w:r>
          </w:p>
          <w:p w:rsidR="00482DB7" w:rsidRPr="00EA162F" w:rsidRDefault="00482DB7" w:rsidP="00EA162F">
            <w:pPr>
              <w:ind w:firstLine="426"/>
              <w:jc w:val="both"/>
              <w:rPr>
                <w:iCs/>
                <w:sz w:val="24"/>
                <w:szCs w:val="24"/>
              </w:rPr>
            </w:pPr>
            <w:r w:rsidRPr="00EA162F">
              <w:rPr>
                <w:iCs/>
                <w:sz w:val="24"/>
                <w:szCs w:val="24"/>
              </w:rPr>
              <w:t>- общая сумма договора лизинга № ЛО-24/5429/</w:t>
            </w:r>
            <w:proofErr w:type="gramStart"/>
            <w:r w:rsidRPr="00EA162F">
              <w:rPr>
                <w:iCs/>
                <w:sz w:val="24"/>
                <w:szCs w:val="24"/>
              </w:rPr>
              <w:t>П</w:t>
            </w:r>
            <w:proofErr w:type="gramEnd"/>
            <w:r w:rsidRPr="00EA162F">
              <w:rPr>
                <w:iCs/>
                <w:sz w:val="24"/>
                <w:szCs w:val="24"/>
              </w:rPr>
              <w:t xml:space="preserve"> от 03 апреля 2024 г. (включая лизинговые платежи, выкупную стоимость и НДС): 15 196 494 (пятнадцать миллионов сто девяносто шесть тысяч четыреста девяносто четыре) рубля 97 копеек.</w:t>
            </w:r>
          </w:p>
          <w:p w:rsidR="00482DB7" w:rsidRPr="00EA162F" w:rsidRDefault="00482DB7" w:rsidP="00EA162F">
            <w:pPr>
              <w:ind w:firstLine="426"/>
              <w:jc w:val="both"/>
              <w:rPr>
                <w:iCs/>
                <w:sz w:val="24"/>
                <w:szCs w:val="24"/>
              </w:rPr>
            </w:pPr>
            <w:r w:rsidRPr="00EA162F">
              <w:rPr>
                <w:i/>
                <w:iCs/>
                <w:sz w:val="24"/>
                <w:szCs w:val="24"/>
              </w:rPr>
              <w:t>Стороны и выгодоприобретатели по сделке:</w:t>
            </w:r>
            <w:r w:rsidRPr="00EA162F">
              <w:rPr>
                <w:iCs/>
                <w:sz w:val="24"/>
                <w:szCs w:val="24"/>
              </w:rPr>
              <w:t xml:space="preserve"> </w:t>
            </w:r>
            <w:proofErr w:type="gramStart"/>
            <w:r w:rsidRPr="00EA162F">
              <w:rPr>
                <w:iCs/>
                <w:sz w:val="24"/>
                <w:szCs w:val="24"/>
              </w:rPr>
              <w:t>Общество («Поручитель»), АО «Столичный Лизинг», ИНН 1077746034706 («Лизингодатель»), ООО «Развитие РОСТ», ИНН 7722763808 («Лизингополучатель», выгодоприобретатель).</w:t>
            </w:r>
            <w:proofErr w:type="gramEnd"/>
          </w:p>
          <w:p w:rsidR="00482DB7" w:rsidRPr="00EA162F" w:rsidRDefault="00482DB7" w:rsidP="00EA162F">
            <w:pPr>
              <w:ind w:firstLine="426"/>
              <w:jc w:val="both"/>
              <w:rPr>
                <w:iCs/>
                <w:sz w:val="24"/>
                <w:szCs w:val="24"/>
              </w:rPr>
            </w:pPr>
            <w:proofErr w:type="gramStart"/>
            <w:r w:rsidRPr="00EA162F">
              <w:rPr>
                <w:i/>
                <w:iCs/>
                <w:sz w:val="24"/>
                <w:szCs w:val="24"/>
              </w:rPr>
              <w:t>Цена сделки</w:t>
            </w:r>
            <w:r w:rsidRPr="00EA162F">
              <w:rPr>
                <w:iCs/>
                <w:sz w:val="24"/>
                <w:szCs w:val="24"/>
              </w:rPr>
              <w:t xml:space="preserve"> (с учетом взаимосвязанных сделок): не более чем 528 452 764 (пятьсот двадцать восемь миллионов четыреста пятьдесят две тысячи семьсот шестьдесят четыре) рубля 00 копеек, что составляет 11,62 % от балансовой стоимости активов Общества по данным его бухгалтерской (финансовой) отчетности на последнюю отчетную дату, а также 11,28 % от балансовой стоимости активов Общества по данным его бухгалтерской (финансовой) отчетности на последнюю</w:t>
            </w:r>
            <w:proofErr w:type="gramEnd"/>
            <w:r w:rsidRPr="00EA162F">
              <w:rPr>
                <w:iCs/>
                <w:sz w:val="24"/>
                <w:szCs w:val="24"/>
              </w:rPr>
              <w:t xml:space="preserve"> отчетную дату, предшествующую дате заключения первой (самой ранней) из взаимосвязанных сделок.</w:t>
            </w:r>
          </w:p>
          <w:p w:rsidR="00482DB7" w:rsidRPr="00EA162F" w:rsidRDefault="00482DB7" w:rsidP="00EA162F">
            <w:pPr>
              <w:ind w:firstLine="426"/>
              <w:jc w:val="both"/>
              <w:rPr>
                <w:iCs/>
                <w:sz w:val="24"/>
                <w:szCs w:val="24"/>
              </w:rPr>
            </w:pPr>
            <w:r w:rsidRPr="00EA162F">
              <w:rPr>
                <w:i/>
                <w:iCs/>
                <w:sz w:val="24"/>
                <w:szCs w:val="24"/>
              </w:rPr>
              <w:t>Заинтересованные лица и основания их признания таковыми:</w:t>
            </w:r>
            <w:r w:rsidRPr="00EA162F">
              <w:rPr>
                <w:iCs/>
                <w:sz w:val="24"/>
                <w:szCs w:val="24"/>
              </w:rPr>
              <w:t xml:space="preserve"> член Совета директоров Общества </w:t>
            </w:r>
            <w:proofErr w:type="spellStart"/>
            <w:r w:rsidRPr="00EA162F">
              <w:rPr>
                <w:iCs/>
                <w:sz w:val="24"/>
                <w:szCs w:val="24"/>
              </w:rPr>
              <w:t>Полиновский</w:t>
            </w:r>
            <w:proofErr w:type="spellEnd"/>
            <w:r w:rsidRPr="00EA162F">
              <w:rPr>
                <w:iCs/>
                <w:sz w:val="24"/>
                <w:szCs w:val="24"/>
              </w:rPr>
              <w:t xml:space="preserve"> Михаил Валерьевич, одновременно занимающий должности в органах управления юридического лица, являющегося выгодоприобретателем по сделке (Генеральный директор Лизингополучателя). </w:t>
            </w:r>
          </w:p>
          <w:p w:rsidR="00C64272" w:rsidRDefault="00482DB7" w:rsidP="00EA162F">
            <w:pPr>
              <w:ind w:firstLine="426"/>
              <w:jc w:val="both"/>
              <w:rPr>
                <w:sz w:val="24"/>
                <w:szCs w:val="24"/>
              </w:rPr>
            </w:pPr>
            <w:r w:rsidRPr="00EA162F">
              <w:rPr>
                <w:iCs/>
                <w:sz w:val="24"/>
                <w:szCs w:val="24"/>
              </w:rPr>
              <w:t xml:space="preserve">Подтвердить полномочия и обязанность Президента Общества </w:t>
            </w:r>
            <w:proofErr w:type="spellStart"/>
            <w:r w:rsidRPr="00EA162F">
              <w:rPr>
                <w:iCs/>
                <w:sz w:val="24"/>
                <w:szCs w:val="24"/>
              </w:rPr>
              <w:t>Костеевой</w:t>
            </w:r>
            <w:proofErr w:type="spellEnd"/>
            <w:r w:rsidRPr="00EA162F">
              <w:rPr>
                <w:iCs/>
                <w:sz w:val="24"/>
                <w:szCs w:val="24"/>
              </w:rPr>
              <w:t xml:space="preserve"> Маргариты Валерьевны (или иного уполномоченного ею лица) подписать от имени Общества Договор поручительства 5.</w:t>
            </w:r>
            <w:r w:rsidR="00C64272">
              <w:rPr>
                <w:sz w:val="24"/>
                <w:szCs w:val="24"/>
              </w:rPr>
              <w:t>»</w:t>
            </w:r>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рекомендовать годовому общему собранию акционеров Общества принять решение по одиннадцатому вопросу повестки дня в соответствии с вышеука</w:t>
            </w:r>
            <w:r w:rsidR="00EA162F">
              <w:rPr>
                <w:sz w:val="24"/>
                <w:szCs w:val="24"/>
              </w:rPr>
              <w:t>занной формулировкой (проектом).</w:t>
            </w:r>
          </w:p>
          <w:p w:rsidR="00F733B0" w:rsidRDefault="00F733B0">
            <w:pPr>
              <w:jc w:val="both"/>
              <w:rPr>
                <w:spacing w:val="-4"/>
                <w:sz w:val="24"/>
                <w:szCs w:val="24"/>
              </w:rPr>
            </w:pPr>
          </w:p>
        </w:tc>
        <w:tc>
          <w:tcPr>
            <w:tcW w:w="5236" w:type="dxa"/>
          </w:tcPr>
          <w:p w:rsidR="00F733B0" w:rsidRDefault="00BB48EA">
            <w:pPr>
              <w:pStyle w:val="ae"/>
              <w:spacing w:before="120"/>
              <w:ind w:left="0" w:firstLine="435"/>
              <w:jc w:val="both"/>
              <w:rPr>
                <w:lang w:val="en-US"/>
              </w:rPr>
            </w:pPr>
            <w:r>
              <w:rPr>
                <w:b/>
                <w:lang w:val="en-US"/>
              </w:rPr>
              <w:lastRenderedPageBreak/>
              <w:t>On the first agenda item</w:t>
            </w:r>
            <w:r>
              <w:rPr>
                <w:lang w:val="en-US"/>
              </w:rPr>
              <w:t xml:space="preserve"> “Approval of the Company’s annual report for the year 2023” </w:t>
            </w:r>
            <w:r>
              <w:rPr>
                <w:lang w:val="en-US"/>
              </w:rPr>
              <w:br/>
            </w:r>
          </w:p>
          <w:p w:rsidR="00F733B0" w:rsidRDefault="00BB48EA">
            <w:pPr>
              <w:pStyle w:val="ae"/>
              <w:spacing w:before="120"/>
              <w:ind w:left="0" w:firstLine="435"/>
              <w:jc w:val="both"/>
              <w:rPr>
                <w:i/>
                <w:lang w:val="en-US"/>
              </w:rPr>
            </w:pPr>
            <w:r>
              <w:rPr>
                <w:i/>
                <w:lang w:val="en-US"/>
              </w:rPr>
              <w:t>draft resolution shall be as follows:</w:t>
            </w:r>
          </w:p>
          <w:p w:rsidR="00F733B0" w:rsidRDefault="00BB48EA">
            <w:pPr>
              <w:pStyle w:val="ae"/>
              <w:spacing w:before="120"/>
              <w:ind w:left="0" w:firstLine="435"/>
              <w:jc w:val="both"/>
              <w:rPr>
                <w:lang w:val="en-US"/>
              </w:rPr>
            </w:pPr>
            <w:r>
              <w:rPr>
                <w:lang w:val="en-US"/>
              </w:rPr>
              <w:t>“1. To approve the Company’s annual report for the year 2023 in accordance with the draft (document) included in the information (materials) provided in preparation for the annual general shareholders’ meeting.”</w:t>
            </w:r>
          </w:p>
          <w:p w:rsidR="00F733B0" w:rsidRDefault="00BB48EA">
            <w:pPr>
              <w:tabs>
                <w:tab w:val="num" w:pos="252"/>
              </w:tabs>
              <w:spacing w:before="120"/>
              <w:ind w:firstLine="426"/>
              <w:jc w:val="both"/>
              <w:rPr>
                <w:i/>
                <w:sz w:val="24"/>
                <w:szCs w:val="24"/>
                <w:lang w:val="en-US"/>
              </w:rPr>
            </w:pPr>
            <w:r>
              <w:rPr>
                <w:i/>
                <w:sz w:val="24"/>
                <w:szCs w:val="24"/>
                <w:lang w:val="en-US"/>
              </w:rPr>
              <w:t>position of the Board of Directors:</w:t>
            </w:r>
          </w:p>
          <w:p w:rsidR="00F733B0" w:rsidRDefault="00BB48EA">
            <w:pPr>
              <w:tabs>
                <w:tab w:val="num" w:pos="252"/>
              </w:tabs>
              <w:spacing w:before="120"/>
              <w:ind w:firstLine="426"/>
              <w:jc w:val="both"/>
              <w:rPr>
                <w:sz w:val="24"/>
                <w:szCs w:val="24"/>
                <w:lang w:val="en-US"/>
              </w:rPr>
            </w:pPr>
            <w:r>
              <w:rPr>
                <w:sz w:val="24"/>
                <w:szCs w:val="24"/>
                <w:lang w:val="en-US"/>
              </w:rPr>
              <w:t xml:space="preserve">to recommend the Company’s annual general shareholders’ meeting to </w:t>
            </w:r>
            <w:r w:rsidRPr="00FF7CCF">
              <w:rPr>
                <w:sz w:val="24"/>
                <w:szCs w:val="24"/>
                <w:lang w:val="en-US"/>
              </w:rPr>
              <w:t>pass a resolution on the first agenda item in accordance with the above</w:t>
            </w:r>
            <w:r w:rsidR="00FF7CCF" w:rsidRPr="00FF7CCF">
              <w:rPr>
                <w:sz w:val="24"/>
                <w:szCs w:val="24"/>
                <w:lang w:val="en-US"/>
              </w:rPr>
              <w:t>-</w:t>
            </w:r>
            <w:r w:rsidRPr="00FF7CCF">
              <w:rPr>
                <w:sz w:val="24"/>
                <w:szCs w:val="24"/>
                <w:lang w:val="en-US"/>
              </w:rPr>
              <w:t>mentioned wording (draft);</w:t>
            </w:r>
          </w:p>
          <w:p w:rsidR="00F733B0" w:rsidRDefault="00F733B0">
            <w:pPr>
              <w:tabs>
                <w:tab w:val="num" w:pos="252"/>
              </w:tabs>
              <w:spacing w:before="120"/>
              <w:ind w:firstLine="426"/>
              <w:jc w:val="both"/>
              <w:rPr>
                <w:sz w:val="24"/>
                <w:szCs w:val="24"/>
                <w:lang w:val="en-US"/>
              </w:rPr>
            </w:pPr>
          </w:p>
          <w:p w:rsidR="00F733B0" w:rsidRDefault="00BB48EA">
            <w:pPr>
              <w:pStyle w:val="ae"/>
              <w:spacing w:before="120"/>
              <w:ind w:left="0" w:firstLine="435"/>
              <w:jc w:val="both"/>
              <w:rPr>
                <w:lang w:val="en-US"/>
              </w:rPr>
            </w:pPr>
            <w:r>
              <w:rPr>
                <w:b/>
                <w:lang w:val="en-US"/>
              </w:rPr>
              <w:t>On the second agenda item</w:t>
            </w:r>
            <w:r>
              <w:rPr>
                <w:lang w:val="en-US"/>
              </w:rPr>
              <w:t xml:space="preserve"> “Approval of the Company’s annual accounting (financial) statements for the year 2023” </w:t>
            </w:r>
          </w:p>
          <w:p w:rsidR="00F733B0" w:rsidRDefault="00BB48EA">
            <w:pPr>
              <w:pStyle w:val="ae"/>
              <w:spacing w:before="120"/>
              <w:ind w:left="0" w:firstLine="435"/>
              <w:jc w:val="both"/>
              <w:rPr>
                <w:i/>
                <w:lang w:val="en-US"/>
              </w:rPr>
            </w:pPr>
            <w:r>
              <w:rPr>
                <w:i/>
                <w:lang w:val="en-US"/>
              </w:rPr>
              <w:t>draft resolution shall be as follows:</w:t>
            </w:r>
          </w:p>
          <w:p w:rsidR="00F733B0" w:rsidRPr="00157779" w:rsidRDefault="00BB48EA">
            <w:pPr>
              <w:pStyle w:val="ae"/>
              <w:spacing w:before="120"/>
              <w:ind w:left="0" w:firstLine="435"/>
              <w:jc w:val="both"/>
              <w:rPr>
                <w:lang w:val="en-US"/>
              </w:rPr>
            </w:pPr>
            <w:r>
              <w:rPr>
                <w:lang w:val="en-US"/>
              </w:rPr>
              <w:t xml:space="preserve">“2. To approve the Company’s annual accounting (financial) statements for the year 2023 in accordance with the draft (document) included in the information (materials) provided in preparation for the annual </w:t>
            </w:r>
            <w:r w:rsidR="00FF7CCF">
              <w:rPr>
                <w:lang w:val="en-US"/>
              </w:rPr>
              <w:t>general shareholders’ meeting.”</w:t>
            </w:r>
          </w:p>
          <w:p w:rsidR="00764FC9" w:rsidRPr="00157779" w:rsidRDefault="00764FC9" w:rsidP="00764FC9">
            <w:pPr>
              <w:pStyle w:val="ae"/>
              <w:ind w:left="0" w:firstLine="437"/>
              <w:jc w:val="both"/>
              <w:rPr>
                <w:lang w:val="en-US"/>
              </w:rPr>
            </w:pPr>
          </w:p>
          <w:p w:rsidR="00FF7CCF" w:rsidRDefault="00FF7CCF" w:rsidP="00FF7CCF">
            <w:pPr>
              <w:tabs>
                <w:tab w:val="num" w:pos="252"/>
              </w:tabs>
              <w:spacing w:before="120"/>
              <w:ind w:firstLine="426"/>
              <w:jc w:val="both"/>
              <w:rPr>
                <w:i/>
                <w:sz w:val="24"/>
                <w:szCs w:val="24"/>
                <w:lang w:val="en-US"/>
              </w:rPr>
            </w:pPr>
            <w:r>
              <w:rPr>
                <w:i/>
                <w:sz w:val="24"/>
                <w:szCs w:val="24"/>
                <w:lang w:val="en-US"/>
              </w:rPr>
              <w:t>position of the Board of Directors:</w:t>
            </w:r>
          </w:p>
          <w:p w:rsidR="00FF7CCF" w:rsidRDefault="00FF7CCF" w:rsidP="00FF7CCF">
            <w:pPr>
              <w:tabs>
                <w:tab w:val="num" w:pos="252"/>
              </w:tabs>
              <w:spacing w:before="120"/>
              <w:ind w:firstLine="426"/>
              <w:jc w:val="both"/>
              <w:rPr>
                <w:sz w:val="24"/>
                <w:szCs w:val="24"/>
                <w:lang w:val="en-US"/>
              </w:rPr>
            </w:pPr>
            <w:r>
              <w:rPr>
                <w:sz w:val="24"/>
                <w:szCs w:val="24"/>
                <w:lang w:val="en-US"/>
              </w:rPr>
              <w:t xml:space="preserve">to recommend the Company’s annual general shareholders’ meeting to </w:t>
            </w:r>
            <w:r w:rsidRPr="00FF7CCF">
              <w:rPr>
                <w:sz w:val="24"/>
                <w:szCs w:val="24"/>
                <w:lang w:val="en-US"/>
              </w:rPr>
              <w:t xml:space="preserve">pass a resolution on the </w:t>
            </w:r>
            <w:proofErr w:type="spellStart"/>
            <w:r w:rsidR="00C64272">
              <w:rPr>
                <w:sz w:val="24"/>
                <w:szCs w:val="24"/>
                <w:lang w:val="en-US"/>
              </w:rPr>
              <w:t>secon</w:t>
            </w:r>
            <w:proofErr w:type="spellEnd"/>
            <w:r w:rsidRPr="00FF7CCF">
              <w:rPr>
                <w:sz w:val="24"/>
                <w:szCs w:val="24"/>
                <w:lang w:val="en-US"/>
              </w:rPr>
              <w:t xml:space="preserve"> agenda item in accordance with the above-mentioned wording (draft);</w:t>
            </w:r>
          </w:p>
          <w:p w:rsidR="00FF7CCF" w:rsidRDefault="00FF7CCF">
            <w:pPr>
              <w:pStyle w:val="ae"/>
              <w:spacing w:before="120"/>
              <w:ind w:left="0" w:firstLine="435"/>
              <w:jc w:val="both"/>
              <w:rPr>
                <w:lang w:val="en-US"/>
              </w:rPr>
            </w:pPr>
          </w:p>
          <w:p w:rsidR="00F733B0" w:rsidRDefault="00BB48EA">
            <w:pPr>
              <w:pStyle w:val="ae"/>
              <w:spacing w:before="120"/>
              <w:ind w:left="0" w:firstLine="435"/>
              <w:jc w:val="both"/>
              <w:rPr>
                <w:lang w:val="en-US"/>
              </w:rPr>
            </w:pPr>
            <w:r>
              <w:rPr>
                <w:b/>
                <w:lang w:val="en-US"/>
              </w:rPr>
              <w:t>On the third agenda item</w:t>
            </w:r>
            <w:r>
              <w:rPr>
                <w:lang w:val="en-US"/>
              </w:rPr>
              <w:t xml:space="preserve"> “Distribution of the Company’s profit and losses based on the results of the reporting year 2023” </w:t>
            </w:r>
          </w:p>
          <w:p w:rsidR="00F733B0" w:rsidRDefault="00BB48EA">
            <w:pPr>
              <w:pStyle w:val="ae"/>
              <w:spacing w:before="120"/>
              <w:ind w:left="0" w:firstLine="435"/>
              <w:jc w:val="both"/>
              <w:rPr>
                <w:i/>
                <w:lang w:val="en-US"/>
              </w:rPr>
            </w:pPr>
            <w:r>
              <w:rPr>
                <w:i/>
                <w:lang w:val="en-US"/>
              </w:rPr>
              <w:t>draft resolution shall be as follows:</w:t>
            </w:r>
          </w:p>
          <w:p w:rsidR="00F733B0" w:rsidRDefault="00BB48EA">
            <w:pPr>
              <w:pStyle w:val="ae"/>
              <w:spacing w:before="120"/>
              <w:ind w:left="0" w:firstLine="435"/>
              <w:jc w:val="both"/>
              <w:rPr>
                <w:lang w:val="en-US"/>
              </w:rPr>
            </w:pPr>
            <w:r>
              <w:rPr>
                <w:lang w:val="en-US"/>
              </w:rPr>
              <w:lastRenderedPageBreak/>
              <w:t>“3. To distribute the Company’s net profit based on results for the reporting year 2023 as follows:</w:t>
            </w:r>
          </w:p>
          <w:p w:rsidR="00F733B0" w:rsidRDefault="00BB48EA">
            <w:pPr>
              <w:pStyle w:val="ae"/>
              <w:spacing w:before="120"/>
              <w:ind w:left="0" w:firstLine="435"/>
              <w:jc w:val="both"/>
              <w:rPr>
                <w:lang w:val="en-US"/>
              </w:rPr>
            </w:pPr>
            <w:r>
              <w:rPr>
                <w:lang w:val="en-US"/>
              </w:rPr>
              <w:t xml:space="preserve">- 5% of the Company's net profit in the amount of 33,543 (thirty-three thousand five hundred and forty-three) </w:t>
            </w:r>
            <w:proofErr w:type="spellStart"/>
            <w:r>
              <w:rPr>
                <w:lang w:val="en-US"/>
              </w:rPr>
              <w:t>roubles</w:t>
            </w:r>
            <w:proofErr w:type="spellEnd"/>
            <w:r>
              <w:rPr>
                <w:lang w:val="en-US"/>
              </w:rPr>
              <w:t xml:space="preserve"> 60 kopecks to be allocated to the formation of the reserve fund;</w:t>
            </w:r>
          </w:p>
          <w:p w:rsidR="00F733B0" w:rsidRDefault="00BB48EA">
            <w:pPr>
              <w:pStyle w:val="ae"/>
              <w:spacing w:before="120"/>
              <w:ind w:left="0" w:firstLine="435"/>
              <w:jc w:val="both"/>
              <w:rPr>
                <w:lang w:val="en-US"/>
              </w:rPr>
            </w:pPr>
            <w:r>
              <w:rPr>
                <w:lang w:val="en-US"/>
              </w:rPr>
              <w:t xml:space="preserve">- </w:t>
            </w:r>
            <w:proofErr w:type="gramStart"/>
            <w:r>
              <w:rPr>
                <w:lang w:val="en-US"/>
              </w:rPr>
              <w:t>the</w:t>
            </w:r>
            <w:proofErr w:type="gramEnd"/>
            <w:r>
              <w:rPr>
                <w:lang w:val="en-US"/>
              </w:rPr>
              <w:t xml:space="preserve"> remaining net profit not to be distributed, but be left in the Company's disposal.</w:t>
            </w:r>
          </w:p>
          <w:p w:rsidR="00557A3A" w:rsidRDefault="00557A3A" w:rsidP="00557A3A">
            <w:pPr>
              <w:pStyle w:val="ae"/>
              <w:ind w:left="0" w:firstLine="437"/>
              <w:jc w:val="both"/>
              <w:rPr>
                <w:lang w:val="en-US"/>
              </w:rPr>
            </w:pPr>
          </w:p>
          <w:p w:rsidR="00F733B0" w:rsidRDefault="00BB48EA">
            <w:pPr>
              <w:pStyle w:val="ae"/>
              <w:spacing w:before="120"/>
              <w:ind w:left="0" w:firstLine="435"/>
              <w:jc w:val="both"/>
              <w:rPr>
                <w:lang w:val="en-US"/>
              </w:rPr>
            </w:pPr>
            <w:r>
              <w:rPr>
                <w:lang w:val="en-US"/>
              </w:rPr>
              <w:t>Not to pay and not to declare the annual dividends on ordinary shares of the Company based on results for the reporting year 2023. Not to set the date as of which the persons entitled to receive the annual dividends on ordinary shares of the Company based on results for the reporting year 2023 are determined.</w:t>
            </w:r>
            <w:r w:rsidR="00557A3A">
              <w:rPr>
                <w:lang w:val="en-US"/>
              </w:rPr>
              <w:t>”</w:t>
            </w:r>
          </w:p>
          <w:p w:rsidR="00557A3A" w:rsidRDefault="00557A3A" w:rsidP="00557A3A">
            <w:pPr>
              <w:pStyle w:val="ae"/>
              <w:ind w:left="0" w:firstLine="437"/>
              <w:jc w:val="both"/>
              <w:rPr>
                <w:lang w:val="en-US"/>
              </w:rPr>
            </w:pPr>
          </w:p>
          <w:p w:rsidR="00F733B0" w:rsidRPr="00157779" w:rsidRDefault="00BB48EA">
            <w:pPr>
              <w:tabs>
                <w:tab w:val="num" w:pos="252"/>
              </w:tabs>
              <w:spacing w:before="120"/>
              <w:ind w:firstLine="426"/>
              <w:jc w:val="both"/>
              <w:rPr>
                <w:i/>
                <w:sz w:val="24"/>
                <w:szCs w:val="24"/>
                <w:lang w:val="en-US"/>
              </w:rPr>
            </w:pPr>
            <w:r w:rsidRPr="00157779">
              <w:rPr>
                <w:i/>
                <w:sz w:val="24"/>
                <w:szCs w:val="24"/>
                <w:lang w:val="en-US"/>
              </w:rPr>
              <w:t>Board of Directors' position:</w:t>
            </w:r>
          </w:p>
          <w:p w:rsidR="00F733B0" w:rsidRPr="00557A3A" w:rsidRDefault="00557A3A">
            <w:pPr>
              <w:pStyle w:val="ae"/>
              <w:spacing w:before="120"/>
              <w:ind w:left="0" w:firstLine="435"/>
              <w:jc w:val="both"/>
              <w:rPr>
                <w:lang w:val="en-US"/>
              </w:rPr>
            </w:pPr>
            <w:r>
              <w:rPr>
                <w:lang w:val="en-US"/>
              </w:rPr>
              <w:t xml:space="preserve">to recommend the Company’s annual general shareholders’ meeting to </w:t>
            </w:r>
            <w:r w:rsidRPr="00FF7CCF">
              <w:rPr>
                <w:lang w:val="en-US"/>
              </w:rPr>
              <w:t xml:space="preserve">pass a resolution on the </w:t>
            </w:r>
            <w:r w:rsidR="00C64272">
              <w:rPr>
                <w:lang w:val="en-US"/>
              </w:rPr>
              <w:t>third</w:t>
            </w:r>
            <w:r w:rsidRPr="00FF7CCF">
              <w:rPr>
                <w:lang w:val="en-US"/>
              </w:rPr>
              <w:t xml:space="preserve"> agenda item in accordance with the above-mentioned wording (draft)</w:t>
            </w:r>
            <w:r w:rsidR="00BB48EA">
              <w:rPr>
                <w:lang w:val="en-US"/>
              </w:rPr>
              <w:t>, as well as recommendations of the Company's Board of Directors on the distribution of the Company's profit and losses based on the results for the year 2023, including the amount of dividend on the Company's shares and the procedure for its payment, the proposal on the date on which the persons entitled to r</w:t>
            </w:r>
            <w:r>
              <w:rPr>
                <w:lang w:val="en-US"/>
              </w:rPr>
              <w:t>eceive dividends are determined</w:t>
            </w:r>
            <w:r w:rsidRPr="00557A3A">
              <w:rPr>
                <w:lang w:val="en-US"/>
              </w:rPr>
              <w:t>, which are given below separately.</w:t>
            </w:r>
          </w:p>
          <w:p w:rsidR="00F733B0" w:rsidRDefault="00F733B0">
            <w:pPr>
              <w:pStyle w:val="ae"/>
              <w:spacing w:before="120"/>
              <w:ind w:left="0" w:firstLine="435"/>
              <w:jc w:val="both"/>
              <w:rPr>
                <w:lang w:val="en-US"/>
              </w:rPr>
            </w:pPr>
          </w:p>
          <w:p w:rsidR="00F733B0" w:rsidRDefault="00BB48EA">
            <w:pPr>
              <w:pStyle w:val="ae"/>
              <w:spacing w:before="120"/>
              <w:ind w:left="0" w:firstLine="435"/>
              <w:jc w:val="both"/>
              <w:rPr>
                <w:lang w:val="en-US"/>
              </w:rPr>
            </w:pPr>
            <w:r>
              <w:rPr>
                <w:b/>
                <w:lang w:val="en-US"/>
              </w:rPr>
              <w:t>On the forth agenda item</w:t>
            </w:r>
            <w:r>
              <w:rPr>
                <w:lang w:val="en-US"/>
              </w:rPr>
              <w:t xml:space="preserve"> “Election of members of the Company’s Board of Directors” </w:t>
            </w:r>
            <w:r>
              <w:rPr>
                <w:lang w:val="en-US"/>
              </w:rPr>
              <w:br/>
            </w:r>
          </w:p>
          <w:p w:rsidR="00F733B0" w:rsidRDefault="00BB48EA">
            <w:pPr>
              <w:pStyle w:val="ae"/>
              <w:spacing w:before="120"/>
              <w:ind w:left="0" w:firstLine="435"/>
              <w:jc w:val="both"/>
              <w:rPr>
                <w:i/>
                <w:lang w:val="en-US"/>
              </w:rPr>
            </w:pPr>
            <w:r>
              <w:rPr>
                <w:i/>
                <w:lang w:val="en-US"/>
              </w:rPr>
              <w:t>draft resolution shall be as follows:</w:t>
            </w:r>
          </w:p>
          <w:p w:rsidR="00F733B0" w:rsidRDefault="00BB48EA">
            <w:pPr>
              <w:pStyle w:val="ae"/>
              <w:spacing w:before="120"/>
              <w:ind w:left="0" w:firstLine="435"/>
              <w:jc w:val="both"/>
              <w:rPr>
                <w:lang w:val="en-US"/>
              </w:rPr>
            </w:pPr>
            <w:r>
              <w:rPr>
                <w:lang w:val="en-US"/>
              </w:rPr>
              <w:t xml:space="preserve">“4. To elect as members of the Board of Directors of the Company the following persons: </w:t>
            </w:r>
          </w:p>
          <w:p w:rsidR="00F733B0" w:rsidRPr="00B56823" w:rsidRDefault="00BB48EA" w:rsidP="00F1584B">
            <w:pPr>
              <w:widowControl/>
              <w:numPr>
                <w:ilvl w:val="0"/>
                <w:numId w:val="1"/>
              </w:numPr>
              <w:ind w:left="595" w:hanging="170"/>
              <w:jc w:val="both"/>
              <w:rPr>
                <w:sz w:val="24"/>
                <w:szCs w:val="24"/>
                <w:lang w:val="en-US"/>
              </w:rPr>
            </w:pPr>
            <w:proofErr w:type="spellStart"/>
            <w:r w:rsidRPr="00B56823">
              <w:rPr>
                <w:sz w:val="24"/>
                <w:szCs w:val="24"/>
                <w:lang w:val="en-US"/>
              </w:rPr>
              <w:t>Rostislav</w:t>
            </w:r>
            <w:proofErr w:type="spellEnd"/>
            <w:r w:rsidRPr="00B56823">
              <w:rPr>
                <w:sz w:val="24"/>
                <w:szCs w:val="24"/>
                <w:lang w:val="en-US"/>
              </w:rPr>
              <w:t xml:space="preserve"> </w:t>
            </w:r>
            <w:proofErr w:type="spellStart"/>
            <w:r w:rsidRPr="00B56823">
              <w:rPr>
                <w:sz w:val="24"/>
                <w:szCs w:val="24"/>
                <w:lang w:val="en-US"/>
              </w:rPr>
              <w:t>Ordovsky-Tanaevsky</w:t>
            </w:r>
            <w:proofErr w:type="spellEnd"/>
            <w:r w:rsidRPr="00B56823">
              <w:rPr>
                <w:sz w:val="24"/>
                <w:szCs w:val="24"/>
                <w:lang w:val="en-US"/>
              </w:rPr>
              <w:t xml:space="preserve"> Blanco</w:t>
            </w:r>
            <w:r>
              <w:rPr>
                <w:sz w:val="24"/>
                <w:szCs w:val="24"/>
                <w:lang w:val="en-US"/>
              </w:rPr>
              <w:t xml:space="preserve"> (independent director)</w:t>
            </w:r>
            <w:r w:rsidRPr="00B56823">
              <w:rPr>
                <w:sz w:val="24"/>
                <w:szCs w:val="24"/>
                <w:lang w:val="en-US"/>
              </w:rPr>
              <w:t>,</w:t>
            </w: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Dmitrii</w:t>
            </w:r>
            <w:proofErr w:type="spellEnd"/>
            <w:r>
              <w:rPr>
                <w:sz w:val="24"/>
                <w:szCs w:val="24"/>
              </w:rPr>
              <w:t xml:space="preserve"> </w:t>
            </w:r>
            <w:proofErr w:type="spellStart"/>
            <w:r>
              <w:rPr>
                <w:sz w:val="24"/>
                <w:szCs w:val="24"/>
              </w:rPr>
              <w:t>Gushchin</w:t>
            </w:r>
            <w:proofErr w:type="spellEnd"/>
            <w:r>
              <w:rPr>
                <w:sz w:val="24"/>
                <w:szCs w:val="24"/>
              </w:rPr>
              <w:t xml:space="preserve"> </w:t>
            </w:r>
            <w:r>
              <w:rPr>
                <w:sz w:val="24"/>
                <w:szCs w:val="24"/>
                <w:lang w:val="en-US"/>
              </w:rPr>
              <w:t>(independent director)</w:t>
            </w:r>
            <w:r>
              <w:rPr>
                <w:sz w:val="24"/>
                <w:szCs w:val="24"/>
              </w:rPr>
              <w:t xml:space="preserve">, </w:t>
            </w:r>
          </w:p>
          <w:p w:rsidR="00557A3A" w:rsidRDefault="00557A3A" w:rsidP="00557A3A">
            <w:pPr>
              <w:widowControl/>
              <w:pBdr>
                <w:top w:val="none" w:sz="4" w:space="0" w:color="000000"/>
                <w:left w:val="none" w:sz="4" w:space="0" w:color="000000"/>
                <w:bottom w:val="none" w:sz="4" w:space="0" w:color="000000"/>
                <w:right w:val="none" w:sz="4" w:space="0" w:color="000000"/>
                <w:between w:val="none" w:sz="4" w:space="0" w:color="000000"/>
              </w:pBdr>
              <w:ind w:left="595"/>
              <w:jc w:val="both"/>
              <w:rPr>
                <w:sz w:val="24"/>
                <w:szCs w:val="24"/>
              </w:rPr>
            </w:pP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Razmik</w:t>
            </w:r>
            <w:proofErr w:type="spellEnd"/>
            <w:r>
              <w:rPr>
                <w:sz w:val="24"/>
                <w:szCs w:val="24"/>
              </w:rPr>
              <w:t xml:space="preserve"> </w:t>
            </w:r>
            <w:proofErr w:type="spellStart"/>
            <w:r>
              <w:rPr>
                <w:sz w:val="24"/>
                <w:szCs w:val="24"/>
              </w:rPr>
              <w:t>Stepanyan</w:t>
            </w:r>
            <w:proofErr w:type="spellEnd"/>
            <w:r>
              <w:rPr>
                <w:sz w:val="24"/>
                <w:szCs w:val="24"/>
              </w:rPr>
              <w:t xml:space="preserve"> </w:t>
            </w:r>
            <w:r>
              <w:rPr>
                <w:sz w:val="24"/>
                <w:szCs w:val="24"/>
                <w:lang w:val="en-US"/>
              </w:rPr>
              <w:t>(independent director),</w:t>
            </w:r>
          </w:p>
          <w:p w:rsidR="00557A3A" w:rsidRDefault="00557A3A" w:rsidP="00557A3A">
            <w:pPr>
              <w:widowControl/>
              <w:ind w:left="595"/>
              <w:jc w:val="both"/>
              <w:rPr>
                <w:sz w:val="24"/>
                <w:szCs w:val="24"/>
              </w:rPr>
            </w:pP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Margarita</w:t>
            </w:r>
            <w:proofErr w:type="spellEnd"/>
            <w:r>
              <w:rPr>
                <w:sz w:val="24"/>
                <w:szCs w:val="24"/>
              </w:rPr>
              <w:t xml:space="preserve"> </w:t>
            </w:r>
            <w:proofErr w:type="spellStart"/>
            <w:r>
              <w:rPr>
                <w:sz w:val="24"/>
                <w:szCs w:val="24"/>
              </w:rPr>
              <w:t>Kosteeva</w:t>
            </w:r>
            <w:proofErr w:type="spellEnd"/>
            <w:r>
              <w:rPr>
                <w:sz w:val="24"/>
                <w:szCs w:val="24"/>
              </w:rPr>
              <w:t>,</w:t>
            </w:r>
          </w:p>
          <w:p w:rsidR="00F733B0" w:rsidRDefault="00BB48EA" w:rsidP="00F1584B">
            <w:pPr>
              <w:widowControl/>
              <w:numPr>
                <w:ilvl w:val="0"/>
                <w:numId w:val="1"/>
              </w:numPr>
              <w:ind w:left="595" w:hanging="170"/>
              <w:jc w:val="both"/>
              <w:rPr>
                <w:sz w:val="24"/>
                <w:szCs w:val="24"/>
              </w:rPr>
            </w:pPr>
            <w:proofErr w:type="spellStart"/>
            <w:r>
              <w:rPr>
                <w:sz w:val="24"/>
                <w:szCs w:val="24"/>
              </w:rPr>
              <w:lastRenderedPageBreak/>
              <w:t>Alexey</w:t>
            </w:r>
            <w:proofErr w:type="spellEnd"/>
            <w:r>
              <w:rPr>
                <w:sz w:val="24"/>
                <w:szCs w:val="24"/>
              </w:rPr>
              <w:t xml:space="preserve"> </w:t>
            </w:r>
            <w:proofErr w:type="spellStart"/>
            <w:r>
              <w:rPr>
                <w:sz w:val="24"/>
                <w:szCs w:val="24"/>
              </w:rPr>
              <w:t>Shorokhov</w:t>
            </w:r>
            <w:proofErr w:type="spellEnd"/>
            <w:r>
              <w:rPr>
                <w:sz w:val="24"/>
                <w:szCs w:val="24"/>
              </w:rPr>
              <w:t>,</w:t>
            </w: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Mikhail</w:t>
            </w:r>
            <w:proofErr w:type="spellEnd"/>
            <w:r>
              <w:rPr>
                <w:sz w:val="24"/>
                <w:szCs w:val="24"/>
              </w:rPr>
              <w:t xml:space="preserve"> </w:t>
            </w:r>
            <w:proofErr w:type="spellStart"/>
            <w:r>
              <w:rPr>
                <w:sz w:val="24"/>
                <w:szCs w:val="24"/>
              </w:rPr>
              <w:t>Polynovsky</w:t>
            </w:r>
            <w:proofErr w:type="spellEnd"/>
            <w:r>
              <w:rPr>
                <w:sz w:val="24"/>
                <w:szCs w:val="24"/>
              </w:rPr>
              <w:t>,</w:t>
            </w:r>
          </w:p>
          <w:p w:rsidR="00F733B0" w:rsidRPr="00764FC9"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lang w:val="en-US"/>
              </w:rPr>
            </w:pPr>
            <w:proofErr w:type="spellStart"/>
            <w:r>
              <w:rPr>
                <w:sz w:val="24"/>
                <w:szCs w:val="24"/>
              </w:rPr>
              <w:t>Andrey</w:t>
            </w:r>
            <w:proofErr w:type="spellEnd"/>
            <w:r>
              <w:rPr>
                <w:sz w:val="24"/>
                <w:szCs w:val="24"/>
              </w:rPr>
              <w:t xml:space="preserve"> </w:t>
            </w:r>
            <w:proofErr w:type="spellStart"/>
            <w:r>
              <w:rPr>
                <w:sz w:val="24"/>
                <w:szCs w:val="24"/>
              </w:rPr>
              <w:t>Tumanov</w:t>
            </w:r>
            <w:proofErr w:type="spellEnd"/>
            <w:r>
              <w:rPr>
                <w:sz w:val="24"/>
                <w:szCs w:val="24"/>
              </w:rPr>
              <w:t xml:space="preserve"> </w:t>
            </w:r>
            <w:r>
              <w:rPr>
                <w:sz w:val="24"/>
                <w:szCs w:val="24"/>
                <w:lang w:val="en-US"/>
              </w:rPr>
              <w:t>(independent director)</w:t>
            </w:r>
            <w:r w:rsidRPr="00764FC9">
              <w:rPr>
                <w:sz w:val="24"/>
                <w:szCs w:val="24"/>
                <w:lang w:val="en-US"/>
              </w:rPr>
              <w:t>.</w:t>
            </w:r>
            <w:r w:rsidR="00557A3A" w:rsidRPr="00764FC9">
              <w:rPr>
                <w:sz w:val="24"/>
                <w:szCs w:val="24"/>
                <w:lang w:val="en-US"/>
              </w:rPr>
              <w:t>”</w:t>
            </w:r>
          </w:p>
          <w:p w:rsidR="00557A3A" w:rsidRDefault="00557A3A" w:rsidP="00557A3A">
            <w:pPr>
              <w:widowControl/>
              <w:pBdr>
                <w:top w:val="none" w:sz="4" w:space="0" w:color="000000"/>
                <w:left w:val="none" w:sz="4" w:space="0" w:color="000000"/>
                <w:bottom w:val="none" w:sz="4" w:space="0" w:color="000000"/>
                <w:right w:val="none" w:sz="4" w:space="0" w:color="000000"/>
                <w:between w:val="none" w:sz="4" w:space="0" w:color="000000"/>
              </w:pBdr>
              <w:ind w:left="595"/>
              <w:jc w:val="both"/>
              <w:rPr>
                <w:sz w:val="24"/>
                <w:szCs w:val="24"/>
              </w:rPr>
            </w:pP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 xml:space="preserve">to recommend the Company’s annual general shareholders’ meeting to </w:t>
            </w:r>
            <w:r w:rsidRPr="00FF7CCF">
              <w:rPr>
                <w:sz w:val="24"/>
                <w:szCs w:val="24"/>
                <w:lang w:val="en-US"/>
              </w:rPr>
              <w:t xml:space="preserve">pass a resolution on the </w:t>
            </w:r>
            <w:r>
              <w:rPr>
                <w:sz w:val="24"/>
                <w:szCs w:val="24"/>
                <w:lang w:val="en-US"/>
              </w:rPr>
              <w:t>fourth</w:t>
            </w:r>
            <w:r w:rsidRPr="00FF7CCF">
              <w:rPr>
                <w:sz w:val="24"/>
                <w:szCs w:val="24"/>
                <w:lang w:val="en-US"/>
              </w:rPr>
              <w:t xml:space="preserve"> agenda item in accordance with the above-mentioned wording (draft);</w:t>
            </w:r>
          </w:p>
          <w:p w:rsidR="00C64272" w:rsidRDefault="00C64272" w:rsidP="00C64272">
            <w:pPr>
              <w:tabs>
                <w:tab w:val="num" w:pos="252"/>
              </w:tabs>
              <w:ind w:firstLine="425"/>
              <w:jc w:val="both"/>
              <w:rPr>
                <w:sz w:val="24"/>
                <w:szCs w:val="24"/>
                <w:lang w:val="en-US"/>
              </w:rPr>
            </w:pPr>
          </w:p>
          <w:p w:rsidR="00F733B0" w:rsidRPr="00C64272" w:rsidRDefault="00F733B0">
            <w:pPr>
              <w:tabs>
                <w:tab w:val="num" w:pos="252"/>
              </w:tabs>
              <w:spacing w:before="120"/>
              <w:ind w:firstLine="426"/>
              <w:jc w:val="both"/>
              <w:rPr>
                <w:sz w:val="24"/>
                <w:szCs w:val="24"/>
                <w:lang w:val="en-US"/>
              </w:rPr>
            </w:pPr>
          </w:p>
          <w:p w:rsidR="00F733B0" w:rsidRPr="00557A3A" w:rsidRDefault="00BB48EA">
            <w:pPr>
              <w:pStyle w:val="ae"/>
              <w:spacing w:before="120"/>
              <w:ind w:left="0" w:firstLine="435"/>
              <w:jc w:val="both"/>
              <w:rPr>
                <w:lang w:val="en-US"/>
              </w:rPr>
            </w:pPr>
            <w:r>
              <w:rPr>
                <w:b/>
                <w:lang w:val="en-US"/>
              </w:rPr>
              <w:t>On the fifth agenda item</w:t>
            </w:r>
            <w:r>
              <w:rPr>
                <w:lang w:val="en-US"/>
              </w:rPr>
              <w:t xml:space="preserve"> “Election of members of </w:t>
            </w:r>
            <w:r w:rsidR="00557A3A">
              <w:rPr>
                <w:lang w:val="en-US"/>
              </w:rPr>
              <w:t>the Company’s Audit Commission”</w:t>
            </w:r>
          </w:p>
          <w:p w:rsidR="00557A3A" w:rsidRPr="00557A3A" w:rsidRDefault="00557A3A" w:rsidP="00557A3A">
            <w:pPr>
              <w:pStyle w:val="ae"/>
              <w:ind w:left="0" w:firstLine="437"/>
              <w:jc w:val="both"/>
              <w:rPr>
                <w:lang w:val="en-US"/>
              </w:rPr>
            </w:pPr>
          </w:p>
          <w:p w:rsidR="00F733B0" w:rsidRDefault="00BB48EA">
            <w:pPr>
              <w:pStyle w:val="ae"/>
              <w:spacing w:before="120"/>
              <w:ind w:left="0" w:firstLine="435"/>
              <w:jc w:val="both"/>
              <w:rPr>
                <w:i/>
                <w:lang w:val="en-US"/>
              </w:rPr>
            </w:pPr>
            <w:r>
              <w:rPr>
                <w:i/>
                <w:lang w:val="en-US"/>
              </w:rPr>
              <w:t>draft resolution shall be as follows:</w:t>
            </w:r>
          </w:p>
          <w:p w:rsidR="00F733B0" w:rsidRDefault="00BB48EA">
            <w:pPr>
              <w:pStyle w:val="ae"/>
              <w:spacing w:before="120"/>
              <w:ind w:left="0" w:firstLine="435"/>
              <w:jc w:val="both"/>
              <w:rPr>
                <w:lang w:val="en-US"/>
              </w:rPr>
            </w:pPr>
            <w:r>
              <w:rPr>
                <w:lang w:val="en-US"/>
              </w:rPr>
              <w:t xml:space="preserve">“5. To elect as members of the Audit Commission of the Company the following persons: </w:t>
            </w:r>
          </w:p>
          <w:p w:rsidR="00F733B0" w:rsidRDefault="00BB48EA" w:rsidP="00F1584B">
            <w:pPr>
              <w:widowControl/>
              <w:numPr>
                <w:ilvl w:val="0"/>
                <w:numId w:val="1"/>
              </w:numPr>
              <w:ind w:left="719" w:hanging="170"/>
              <w:jc w:val="both"/>
              <w:rPr>
                <w:sz w:val="24"/>
                <w:szCs w:val="24"/>
              </w:rPr>
            </w:pPr>
            <w:r>
              <w:rPr>
                <w:sz w:val="24"/>
                <w:szCs w:val="24"/>
                <w:lang w:val="en-US"/>
              </w:rPr>
              <w:t xml:space="preserve">Oksana </w:t>
            </w:r>
            <w:proofErr w:type="spellStart"/>
            <w:r>
              <w:rPr>
                <w:sz w:val="24"/>
                <w:szCs w:val="24"/>
                <w:lang w:val="en-US"/>
              </w:rPr>
              <w:t>Lvitsina</w:t>
            </w:r>
            <w:proofErr w:type="spellEnd"/>
            <w:r>
              <w:rPr>
                <w:sz w:val="24"/>
                <w:szCs w:val="24"/>
                <w:lang w:val="en-US"/>
              </w:rPr>
              <w:t>,</w:t>
            </w:r>
          </w:p>
          <w:p w:rsidR="00F733B0" w:rsidRDefault="00BB48EA" w:rsidP="00F1584B">
            <w:pPr>
              <w:widowControl/>
              <w:numPr>
                <w:ilvl w:val="0"/>
                <w:numId w:val="1"/>
              </w:numPr>
              <w:ind w:left="719" w:hanging="170"/>
              <w:jc w:val="both"/>
              <w:rPr>
                <w:sz w:val="24"/>
                <w:szCs w:val="24"/>
              </w:rPr>
            </w:pPr>
            <w:r>
              <w:rPr>
                <w:sz w:val="24"/>
                <w:szCs w:val="24"/>
                <w:lang w:val="en-US"/>
              </w:rPr>
              <w:t xml:space="preserve">Elena </w:t>
            </w:r>
            <w:proofErr w:type="spellStart"/>
            <w:r>
              <w:rPr>
                <w:sz w:val="24"/>
                <w:szCs w:val="24"/>
                <w:lang w:val="en-US"/>
              </w:rPr>
              <w:t>Trembovelskaya</w:t>
            </w:r>
            <w:proofErr w:type="spellEnd"/>
            <w:r>
              <w:rPr>
                <w:sz w:val="24"/>
                <w:szCs w:val="24"/>
              </w:rPr>
              <w:t>,</w:t>
            </w:r>
          </w:p>
          <w:p w:rsidR="00F733B0" w:rsidRPr="00764FC9" w:rsidRDefault="00BB48EA" w:rsidP="00F1584B">
            <w:pPr>
              <w:widowControl/>
              <w:numPr>
                <w:ilvl w:val="0"/>
                <w:numId w:val="1"/>
              </w:numPr>
              <w:ind w:left="719" w:hanging="170"/>
              <w:jc w:val="both"/>
              <w:rPr>
                <w:sz w:val="24"/>
                <w:szCs w:val="24"/>
                <w:lang w:val="en-US"/>
              </w:rPr>
            </w:pPr>
            <w:r>
              <w:rPr>
                <w:sz w:val="24"/>
                <w:szCs w:val="24"/>
                <w:lang w:val="en-US"/>
              </w:rPr>
              <w:t xml:space="preserve">Olga </w:t>
            </w:r>
            <w:proofErr w:type="spellStart"/>
            <w:r>
              <w:rPr>
                <w:sz w:val="24"/>
                <w:szCs w:val="24"/>
                <w:lang w:val="en-US"/>
              </w:rPr>
              <w:t>Chirkova</w:t>
            </w:r>
            <w:proofErr w:type="spellEnd"/>
            <w:r w:rsidRPr="00764FC9">
              <w:rPr>
                <w:sz w:val="24"/>
                <w:szCs w:val="24"/>
                <w:lang w:val="en-US"/>
              </w:rPr>
              <w:t>.</w:t>
            </w:r>
            <w:r w:rsidR="00557A3A" w:rsidRPr="00764FC9">
              <w:rPr>
                <w:sz w:val="24"/>
                <w:szCs w:val="24"/>
                <w:lang w:val="en-US"/>
              </w:rPr>
              <w:t>”</w:t>
            </w: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 xml:space="preserve">to recommend the Company’s annual general shareholders’ meeting to </w:t>
            </w:r>
            <w:r w:rsidRPr="00FF7CCF">
              <w:rPr>
                <w:sz w:val="24"/>
                <w:szCs w:val="24"/>
                <w:lang w:val="en-US"/>
              </w:rPr>
              <w:t>pass a resolution on the fi</w:t>
            </w:r>
            <w:r>
              <w:rPr>
                <w:sz w:val="24"/>
                <w:szCs w:val="24"/>
                <w:lang w:val="en-US"/>
              </w:rPr>
              <w:t>fth</w:t>
            </w:r>
            <w:r w:rsidRPr="00FF7CCF">
              <w:rPr>
                <w:sz w:val="24"/>
                <w:szCs w:val="24"/>
                <w:lang w:val="en-US"/>
              </w:rPr>
              <w:t xml:space="preserve"> agenda item in accordance with the above-mentioned wording (draft);</w:t>
            </w:r>
          </w:p>
          <w:p w:rsidR="00F733B0" w:rsidRDefault="00F733B0">
            <w:pPr>
              <w:tabs>
                <w:tab w:val="num" w:pos="252"/>
              </w:tabs>
              <w:spacing w:before="120"/>
              <w:ind w:firstLine="426"/>
              <w:jc w:val="both"/>
              <w:rPr>
                <w:sz w:val="24"/>
                <w:szCs w:val="24"/>
                <w:lang w:val="en-US"/>
              </w:rPr>
            </w:pPr>
          </w:p>
          <w:p w:rsidR="00F733B0" w:rsidRDefault="00BB48EA">
            <w:pPr>
              <w:pStyle w:val="ae"/>
              <w:spacing w:before="120"/>
              <w:ind w:left="0" w:firstLine="435"/>
              <w:jc w:val="both"/>
              <w:rPr>
                <w:lang w:val="en-US"/>
              </w:rPr>
            </w:pPr>
            <w:r>
              <w:rPr>
                <w:b/>
                <w:lang w:val="en-US"/>
              </w:rPr>
              <w:t>On the sixth agenda item</w:t>
            </w:r>
            <w:r>
              <w:rPr>
                <w:lang w:val="en-US"/>
              </w:rPr>
              <w:t xml:space="preserve"> “Appointment of the Company's Audit </w:t>
            </w:r>
            <w:proofErr w:type="spellStart"/>
            <w:r>
              <w:rPr>
                <w:lang w:val="en-US"/>
              </w:rPr>
              <w:t>Organisation</w:t>
            </w:r>
            <w:proofErr w:type="spellEnd"/>
            <w:r>
              <w:rPr>
                <w:lang w:val="en-US"/>
              </w:rPr>
              <w:t xml:space="preserve"> for the year 2024” </w:t>
            </w:r>
          </w:p>
          <w:p w:rsidR="00F733B0" w:rsidRDefault="00BB48EA">
            <w:pPr>
              <w:pStyle w:val="ae"/>
              <w:spacing w:before="120"/>
              <w:ind w:left="0" w:firstLine="435"/>
              <w:jc w:val="both"/>
              <w:rPr>
                <w:i/>
                <w:lang w:val="en-US"/>
              </w:rPr>
            </w:pPr>
            <w:r>
              <w:rPr>
                <w:i/>
                <w:lang w:val="en-US"/>
              </w:rPr>
              <w:t>draft resolution shall be as follows:</w:t>
            </w:r>
          </w:p>
          <w:p w:rsidR="00F733B0" w:rsidRPr="00764FC9" w:rsidRDefault="00BB48EA">
            <w:pPr>
              <w:pStyle w:val="ae"/>
              <w:spacing w:before="120"/>
              <w:ind w:left="0" w:firstLine="435"/>
              <w:jc w:val="both"/>
              <w:rPr>
                <w:lang w:val="en-US"/>
              </w:rPr>
            </w:pPr>
            <w:r>
              <w:rPr>
                <w:lang w:val="en-US"/>
              </w:rPr>
              <w:t xml:space="preserve">“6. To appoint </w:t>
            </w:r>
            <w:r w:rsidR="004E104B">
              <w:rPr>
                <w:lang w:val="en-US"/>
              </w:rPr>
              <w:t>Joint</w:t>
            </w:r>
            <w:r w:rsidR="004E104B" w:rsidRPr="00476C9B">
              <w:rPr>
                <w:lang w:val="en-US"/>
              </w:rPr>
              <w:t xml:space="preserve"> </w:t>
            </w:r>
            <w:r w:rsidR="004E104B">
              <w:rPr>
                <w:lang w:val="en-US"/>
              </w:rPr>
              <w:t>Stock Company “</w:t>
            </w:r>
            <w:r>
              <w:rPr>
                <w:lang w:val="en-US"/>
              </w:rPr>
              <w:t xml:space="preserve">HLB </w:t>
            </w:r>
            <w:proofErr w:type="spellStart"/>
            <w:r>
              <w:rPr>
                <w:lang w:val="en-US"/>
              </w:rPr>
              <w:t>Vneshaudit</w:t>
            </w:r>
            <w:proofErr w:type="spellEnd"/>
            <w:r w:rsidR="004E104B">
              <w:rPr>
                <w:lang w:val="en-US"/>
              </w:rPr>
              <w:t>”</w:t>
            </w:r>
            <w:r>
              <w:rPr>
                <w:lang w:val="en-US"/>
              </w:rPr>
              <w:t xml:space="preserve">, TIN 7706118254, as the Company’s Audit </w:t>
            </w:r>
            <w:proofErr w:type="spellStart"/>
            <w:r>
              <w:rPr>
                <w:lang w:val="en-US"/>
              </w:rPr>
              <w:t>Organisation</w:t>
            </w:r>
            <w:proofErr w:type="spellEnd"/>
            <w:r>
              <w:rPr>
                <w:lang w:val="en-US"/>
              </w:rPr>
              <w:t xml:space="preserve"> for the year 2024.</w:t>
            </w:r>
            <w:r w:rsidR="004E104B">
              <w:rPr>
                <w:lang w:val="en-US"/>
              </w:rPr>
              <w:t>”</w:t>
            </w: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to recommend the Company’s annual general shareholders’ meeting to pass a resolution on the sixth</w:t>
            </w:r>
            <w:r w:rsidRPr="00FF7CCF">
              <w:rPr>
                <w:sz w:val="24"/>
                <w:szCs w:val="24"/>
                <w:lang w:val="en-US"/>
              </w:rPr>
              <w:t xml:space="preserve"> agenda item in accordance with the above-mentioned wording (draft);</w:t>
            </w:r>
          </w:p>
          <w:p w:rsidR="00C64272" w:rsidRDefault="00C64272" w:rsidP="00C64272">
            <w:pPr>
              <w:tabs>
                <w:tab w:val="num" w:pos="252"/>
              </w:tabs>
              <w:spacing w:before="120"/>
              <w:ind w:firstLine="426"/>
              <w:jc w:val="both"/>
              <w:rPr>
                <w:sz w:val="24"/>
                <w:szCs w:val="24"/>
                <w:lang w:val="en-US"/>
              </w:rPr>
            </w:pPr>
          </w:p>
          <w:p w:rsidR="00C64272" w:rsidRDefault="00C64272" w:rsidP="00C64272">
            <w:pPr>
              <w:pStyle w:val="ae"/>
              <w:spacing w:before="120"/>
              <w:ind w:left="0" w:firstLine="435"/>
              <w:jc w:val="both"/>
              <w:rPr>
                <w:lang w:val="en-US"/>
              </w:rPr>
            </w:pPr>
            <w:r>
              <w:rPr>
                <w:b/>
                <w:lang w:val="en-US"/>
              </w:rPr>
              <w:t>On the seventh agenda item</w:t>
            </w:r>
            <w:r>
              <w:rPr>
                <w:lang w:val="en-US"/>
              </w:rPr>
              <w:t xml:space="preserve"> “</w:t>
            </w:r>
            <w:r w:rsidRPr="00C64272">
              <w:rPr>
                <w:lang w:val="en-US"/>
              </w:rPr>
              <w:t xml:space="preserve">Approval of a related party transaction with </w:t>
            </w:r>
            <w:proofErr w:type="spellStart"/>
            <w:r w:rsidRPr="00C64272">
              <w:rPr>
                <w:lang w:val="en-US"/>
              </w:rPr>
              <w:t>Stolichny</w:t>
            </w:r>
            <w:proofErr w:type="spellEnd"/>
            <w:r w:rsidRPr="00C64272">
              <w:rPr>
                <w:lang w:val="en-US"/>
              </w:rPr>
              <w:t xml:space="preserve"> Leasing </w:t>
            </w:r>
            <w:r w:rsidRPr="00C64272">
              <w:rPr>
                <w:lang w:val="en-US"/>
              </w:rPr>
              <w:lastRenderedPageBreak/>
              <w:t>JSC</w:t>
            </w:r>
            <w:r>
              <w:rPr>
                <w:lang w:val="en-US"/>
              </w:rPr>
              <w:t>”</w:t>
            </w:r>
          </w:p>
          <w:p w:rsidR="00C64272" w:rsidRDefault="00C64272" w:rsidP="00C64272">
            <w:pPr>
              <w:pStyle w:val="ae"/>
              <w:ind w:left="0" w:firstLine="437"/>
              <w:jc w:val="both"/>
              <w:rPr>
                <w:lang w:val="en-US"/>
              </w:rPr>
            </w:pPr>
          </w:p>
          <w:p w:rsidR="00C64272" w:rsidRDefault="00C64272" w:rsidP="00C64272">
            <w:pPr>
              <w:pStyle w:val="ae"/>
              <w:spacing w:before="120"/>
              <w:ind w:left="0" w:firstLine="435"/>
              <w:jc w:val="both"/>
              <w:rPr>
                <w:i/>
                <w:lang w:val="en-US"/>
              </w:rPr>
            </w:pPr>
            <w:r>
              <w:rPr>
                <w:i/>
                <w:lang w:val="en-US"/>
              </w:rPr>
              <w:t>draft resolution shall be as follows:</w:t>
            </w:r>
          </w:p>
          <w:p w:rsidR="00764FC9" w:rsidRPr="00764FC9" w:rsidRDefault="00C64272" w:rsidP="00764FC9">
            <w:pPr>
              <w:pStyle w:val="ae"/>
              <w:spacing w:before="120"/>
              <w:ind w:left="0" w:firstLine="435"/>
              <w:jc w:val="both"/>
              <w:rPr>
                <w:lang w:val="en-US"/>
              </w:rPr>
            </w:pPr>
            <w:r>
              <w:rPr>
                <w:lang w:val="en-US"/>
              </w:rPr>
              <w:t xml:space="preserve">“7. </w:t>
            </w:r>
            <w:r w:rsidR="00764FC9" w:rsidRPr="00764FC9">
              <w:rPr>
                <w:lang w:val="en-US"/>
              </w:rPr>
              <w:t xml:space="preserve">To approve a related party transaction, namely, </w:t>
            </w:r>
          </w:p>
          <w:p w:rsidR="00764FC9" w:rsidRPr="0015777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b/>
                <w:lang w:val="en-US"/>
              </w:rPr>
              <w:t>Surety Agreement No. DP-LO-24/5397/P/3 dated 29 February 2024</w:t>
            </w:r>
            <w:r w:rsidRPr="00764FC9">
              <w:rPr>
                <w:rFonts w:ascii="Times New Roman" w:hAnsi="Times New Roman" w:cs="Times New Roman"/>
                <w:lang w:val="en-US"/>
              </w:rPr>
              <w:t xml:space="preserve"> (the ‘Surety Agreement 1’) interrelated with other surety agreements concluded between the Lessor and the Company to secure performance of the Lessee's obligations on the following terms and conditions:</w:t>
            </w:r>
          </w:p>
          <w:p w:rsidR="00764FC9" w:rsidRPr="00157779" w:rsidRDefault="00764FC9" w:rsidP="00764FC9">
            <w:pPr>
              <w:pStyle w:val="Default"/>
              <w:ind w:firstLine="435"/>
              <w:jc w:val="both"/>
              <w:rPr>
                <w:rFonts w:ascii="Times New Roman" w:hAnsi="Times New Roman" w:cs="Times New Roman"/>
                <w:lang w:val="en-US"/>
              </w:rPr>
            </w:pPr>
          </w:p>
          <w:p w:rsidR="00764FC9" w:rsidRPr="0015777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i/>
                <w:lang w:val="en-US"/>
              </w:rPr>
              <w:t>Subject matter of the transaction:</w:t>
            </w:r>
            <w:r w:rsidRPr="00764FC9">
              <w:rPr>
                <w:rFonts w:ascii="Times New Roman" w:hAnsi="Times New Roman" w:cs="Times New Roman"/>
                <w:lang w:val="en-US"/>
              </w:rPr>
              <w:t xml:space="preserve"> The Surety shall accept the obligation to be fully liable to the Lessor for the performance by the Lessee of its obligations under the Leasing Agreement No. LO-24/5397/P dated 29 February 2024 (the ‘Leasing Agreement 1’) with all existing and subsequent amendments and supplements thereto, to the same extent as the Lessee. The Surety shall be </w:t>
            </w:r>
            <w:proofErr w:type="gramStart"/>
            <w:r w:rsidRPr="00764FC9">
              <w:rPr>
                <w:rFonts w:ascii="Times New Roman" w:hAnsi="Times New Roman" w:cs="Times New Roman"/>
                <w:lang w:val="en-US"/>
              </w:rPr>
              <w:t>joint</w:t>
            </w:r>
            <w:proofErr w:type="gramEnd"/>
            <w:r w:rsidRPr="00764FC9">
              <w:rPr>
                <w:rFonts w:ascii="Times New Roman" w:hAnsi="Times New Roman" w:cs="Times New Roman"/>
                <w:lang w:val="en-US"/>
              </w:rPr>
              <w:t>. The Surety shall be provided for a term until 20 March 2032.</w:t>
            </w:r>
          </w:p>
          <w:p w:rsidR="00764FC9" w:rsidRPr="00157779" w:rsidRDefault="00764FC9" w:rsidP="00764FC9">
            <w:pPr>
              <w:pStyle w:val="Default"/>
              <w:ind w:firstLine="435"/>
              <w:jc w:val="both"/>
              <w:rPr>
                <w:rFonts w:ascii="Times New Roman" w:hAnsi="Times New Roman" w:cs="Times New Roman"/>
                <w:lang w:val="en-US"/>
              </w:rPr>
            </w:pPr>
          </w:p>
          <w:p w:rsidR="00764FC9" w:rsidRPr="0015777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lang w:val="en-US"/>
              </w:rPr>
              <w:t>The Surety shall agree in advance to be liable for any changes in the Lessee's obligations under Leasing Agreement 1, with the scope of changes in such obligations limited to 20 % (twenty per cent) of the total amount of Leasing Agreement 1 and/or an increase in the leasing term under Leasing Agreement 1 by no more than twelve (12) months.</w:t>
            </w:r>
          </w:p>
          <w:p w:rsidR="00764FC9" w:rsidRPr="00157779" w:rsidRDefault="00764FC9" w:rsidP="00764FC9">
            <w:pPr>
              <w:pStyle w:val="Default"/>
              <w:ind w:firstLine="435"/>
              <w:jc w:val="both"/>
              <w:rPr>
                <w:rFonts w:ascii="Times New Roman" w:hAnsi="Times New Roman" w:cs="Times New Roman"/>
                <w:lang w:val="en-US"/>
              </w:rPr>
            </w:pPr>
          </w:p>
          <w:p w:rsidR="00764FC9" w:rsidRPr="00157779" w:rsidRDefault="00764FC9" w:rsidP="00764FC9">
            <w:pPr>
              <w:pStyle w:val="Default"/>
              <w:ind w:firstLine="435"/>
              <w:jc w:val="both"/>
              <w:rPr>
                <w:rFonts w:ascii="Times New Roman" w:hAnsi="Times New Roman" w:cs="Times New Roman"/>
                <w:lang w:val="en-US"/>
              </w:rPr>
            </w:pPr>
          </w:p>
          <w:p w:rsidR="00764FC9" w:rsidRPr="00764FC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lang w:val="en-US"/>
              </w:rPr>
              <w:t>Main terms and conditions of the Leasing Agreement 1:</w:t>
            </w:r>
          </w:p>
          <w:p w:rsidR="00764FC9" w:rsidRPr="00764FC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lang w:val="en-US"/>
              </w:rPr>
              <w:t>the Lessor shall be obliged to purchase in ownership the property specified by the Lessee (hereinafter referred to as the leasing object) from the seller determined by the Lessee and provide it to the Lessee for a fee for temporary possession and use without rendering services on its technical operation, and the Lessee shall be obliged to accept the leasing object from the Lessor and pay the Lessor payments under the agreement in the order, amount and terms stipulated by the terms of the agreement;</w:t>
            </w:r>
          </w:p>
          <w:p w:rsidR="00764FC9" w:rsidRPr="00764FC9" w:rsidRDefault="00764FC9" w:rsidP="00764FC9">
            <w:pPr>
              <w:pStyle w:val="Default"/>
              <w:ind w:firstLine="435"/>
              <w:jc w:val="both"/>
              <w:rPr>
                <w:rFonts w:ascii="Times New Roman" w:hAnsi="Times New Roman" w:cs="Times New Roman"/>
                <w:lang w:val="en-US"/>
              </w:rPr>
            </w:pPr>
          </w:p>
          <w:p w:rsidR="00764FC9" w:rsidRPr="0015777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lang w:val="en-US"/>
              </w:rPr>
              <w:t>- leasing object: restaurant equipment;</w:t>
            </w:r>
          </w:p>
          <w:p w:rsidR="00764FC9" w:rsidRPr="00157779" w:rsidRDefault="00764FC9" w:rsidP="00764FC9">
            <w:pPr>
              <w:pStyle w:val="Default"/>
              <w:ind w:firstLine="435"/>
              <w:jc w:val="both"/>
              <w:rPr>
                <w:rFonts w:ascii="Times New Roman" w:hAnsi="Times New Roman" w:cs="Times New Roman"/>
                <w:lang w:val="en-US"/>
              </w:rPr>
            </w:pPr>
          </w:p>
          <w:p w:rsidR="00764FC9" w:rsidRPr="00764FC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lang w:val="en-US"/>
              </w:rPr>
              <w:t xml:space="preserve">- payment procedure: monthly according to the </w:t>
            </w:r>
            <w:r w:rsidRPr="00764FC9">
              <w:rPr>
                <w:rFonts w:ascii="Times New Roman" w:hAnsi="Times New Roman" w:cs="Times New Roman"/>
                <w:lang w:val="en-US"/>
              </w:rPr>
              <w:lastRenderedPageBreak/>
              <w:t>schedule of leasing payments;</w:t>
            </w:r>
          </w:p>
          <w:p w:rsidR="00764FC9" w:rsidRPr="0015777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lang w:val="en-US"/>
              </w:rPr>
              <w:t>- leasing term: 36 (thirty-six) months;</w:t>
            </w:r>
          </w:p>
          <w:p w:rsidR="00764FC9" w:rsidRPr="00157779" w:rsidRDefault="00764FC9" w:rsidP="00764FC9">
            <w:pPr>
              <w:pStyle w:val="Default"/>
              <w:ind w:firstLine="435"/>
              <w:jc w:val="both"/>
              <w:rPr>
                <w:rFonts w:ascii="Times New Roman" w:hAnsi="Times New Roman" w:cs="Times New Roman"/>
                <w:lang w:val="en-US"/>
              </w:rPr>
            </w:pPr>
          </w:p>
          <w:p w:rsidR="00764FC9" w:rsidRPr="00764FC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lang w:val="en-US"/>
              </w:rPr>
              <w:t xml:space="preserve">- </w:t>
            </w:r>
            <w:proofErr w:type="gramStart"/>
            <w:r w:rsidRPr="00764FC9">
              <w:rPr>
                <w:rFonts w:ascii="Times New Roman" w:hAnsi="Times New Roman" w:cs="Times New Roman"/>
                <w:lang w:val="en-US"/>
              </w:rPr>
              <w:t>total</w:t>
            </w:r>
            <w:proofErr w:type="gramEnd"/>
            <w:r w:rsidRPr="00764FC9">
              <w:rPr>
                <w:rFonts w:ascii="Times New Roman" w:hAnsi="Times New Roman" w:cs="Times New Roman"/>
                <w:lang w:val="en-US"/>
              </w:rPr>
              <w:t xml:space="preserve"> amount of Leasing Agreement 1 (including leasing payments, repurchase value and VAT): 71,124,944 (seventy-one million one hundred and twenty-four thousand nine hundred and forty-four) </w:t>
            </w:r>
            <w:proofErr w:type="spellStart"/>
            <w:r w:rsidRPr="00764FC9">
              <w:rPr>
                <w:rFonts w:ascii="Times New Roman" w:hAnsi="Times New Roman" w:cs="Times New Roman"/>
                <w:lang w:val="en-US"/>
              </w:rPr>
              <w:t>roubles</w:t>
            </w:r>
            <w:proofErr w:type="spellEnd"/>
            <w:r w:rsidRPr="00764FC9">
              <w:rPr>
                <w:rFonts w:ascii="Times New Roman" w:hAnsi="Times New Roman" w:cs="Times New Roman"/>
                <w:lang w:val="en-US"/>
              </w:rPr>
              <w:t xml:space="preserve"> 35 kopecks.</w:t>
            </w:r>
          </w:p>
          <w:p w:rsidR="00764FC9" w:rsidRPr="0015777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i/>
                <w:lang w:val="en-US"/>
              </w:rPr>
              <w:t>Parties and beneficiaries under the transaction:</w:t>
            </w:r>
            <w:r w:rsidRPr="00764FC9">
              <w:rPr>
                <w:rFonts w:ascii="Times New Roman" w:hAnsi="Times New Roman" w:cs="Times New Roman"/>
                <w:lang w:val="en-US"/>
              </w:rPr>
              <w:t xml:space="preserve"> the Company (the ‘Surety’), </w:t>
            </w:r>
            <w:proofErr w:type="spellStart"/>
            <w:r w:rsidRPr="00764FC9">
              <w:rPr>
                <w:rFonts w:ascii="Times New Roman" w:hAnsi="Times New Roman" w:cs="Times New Roman"/>
                <w:lang w:val="en-US"/>
              </w:rPr>
              <w:t>Stolichny</w:t>
            </w:r>
            <w:proofErr w:type="spellEnd"/>
            <w:r w:rsidRPr="00764FC9">
              <w:rPr>
                <w:rFonts w:ascii="Times New Roman" w:hAnsi="Times New Roman" w:cs="Times New Roman"/>
                <w:lang w:val="en-US"/>
              </w:rPr>
              <w:t xml:space="preserve"> Leasing JSC, TIN 1077746034706 (the ‘Lessor’), </w:t>
            </w:r>
            <w:proofErr w:type="spellStart"/>
            <w:r w:rsidRPr="00764FC9">
              <w:rPr>
                <w:rFonts w:ascii="Times New Roman" w:hAnsi="Times New Roman" w:cs="Times New Roman"/>
                <w:lang w:val="en-US"/>
              </w:rPr>
              <w:t>Razvitie</w:t>
            </w:r>
            <w:proofErr w:type="spellEnd"/>
            <w:r w:rsidRPr="00764FC9">
              <w:rPr>
                <w:rFonts w:ascii="Times New Roman" w:hAnsi="Times New Roman" w:cs="Times New Roman"/>
                <w:lang w:val="en-US"/>
              </w:rPr>
              <w:t xml:space="preserve"> ROST LLC, TIN 7722763808 (the ‘Lessee’, beneficiary).</w:t>
            </w:r>
          </w:p>
          <w:p w:rsidR="00764FC9" w:rsidRPr="00157779" w:rsidRDefault="00764FC9" w:rsidP="00764FC9">
            <w:pPr>
              <w:pStyle w:val="Default"/>
              <w:ind w:firstLine="435"/>
              <w:jc w:val="both"/>
              <w:rPr>
                <w:rFonts w:ascii="Times New Roman" w:hAnsi="Times New Roman" w:cs="Times New Roman"/>
                <w:lang w:val="en-US"/>
              </w:rPr>
            </w:pPr>
          </w:p>
          <w:p w:rsidR="00764FC9" w:rsidRPr="0015777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i/>
                <w:lang w:val="en-US"/>
              </w:rPr>
              <w:t>Transaction price</w:t>
            </w:r>
            <w:r w:rsidRPr="00764FC9">
              <w:rPr>
                <w:rFonts w:ascii="Times New Roman" w:hAnsi="Times New Roman" w:cs="Times New Roman"/>
                <w:lang w:val="en-US"/>
              </w:rPr>
              <w:t xml:space="preserve"> (taking into account interrelated transactions): no more than 484,244,286 (four hundred and eighty-four million two hundred and forty-four thousand two hundred and eighty-six) </w:t>
            </w:r>
            <w:proofErr w:type="spellStart"/>
            <w:r w:rsidRPr="00764FC9">
              <w:rPr>
                <w:rFonts w:ascii="Times New Roman" w:hAnsi="Times New Roman" w:cs="Times New Roman"/>
                <w:lang w:val="en-US"/>
              </w:rPr>
              <w:t>roubles</w:t>
            </w:r>
            <w:proofErr w:type="spellEnd"/>
            <w:r w:rsidRPr="00764FC9">
              <w:rPr>
                <w:rFonts w:ascii="Times New Roman" w:hAnsi="Times New Roman" w:cs="Times New Roman"/>
                <w:lang w:val="en-US"/>
              </w:rPr>
              <w:t xml:space="preserve"> 00 kopecks, which shall be 10.65 % of the book value of the Company's assets according to its accounting (financial) statements as of the last reporting date, as well as 10.34 % of the book value of the Company's assets according to its accounting (financial) statements as of the last reporting date preceding the date of conclusion of the first (earliest) of the interrelated transactions.</w:t>
            </w:r>
          </w:p>
          <w:p w:rsidR="00764FC9" w:rsidRPr="00157779" w:rsidRDefault="00764FC9" w:rsidP="00764FC9">
            <w:pPr>
              <w:pStyle w:val="Default"/>
              <w:ind w:firstLine="435"/>
              <w:jc w:val="both"/>
              <w:rPr>
                <w:rFonts w:ascii="Times New Roman" w:hAnsi="Times New Roman" w:cs="Times New Roman"/>
                <w:lang w:val="en-US"/>
              </w:rPr>
            </w:pPr>
          </w:p>
          <w:p w:rsidR="00764FC9" w:rsidRPr="00157779" w:rsidRDefault="00764FC9" w:rsidP="00764FC9">
            <w:pPr>
              <w:pStyle w:val="Default"/>
              <w:ind w:firstLine="435"/>
              <w:jc w:val="both"/>
              <w:rPr>
                <w:rFonts w:ascii="Times New Roman" w:hAnsi="Times New Roman" w:cs="Times New Roman"/>
                <w:lang w:val="en-US"/>
              </w:rPr>
            </w:pPr>
          </w:p>
          <w:p w:rsidR="00764FC9" w:rsidRPr="00764FC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i/>
                <w:lang w:val="en-US"/>
              </w:rPr>
              <w:t>Interested parties and the grounds for their recognition as such:</w:t>
            </w:r>
            <w:r w:rsidRPr="00764FC9">
              <w:rPr>
                <w:rFonts w:ascii="Times New Roman" w:hAnsi="Times New Roman" w:cs="Times New Roman"/>
                <w:lang w:val="en-US"/>
              </w:rPr>
              <w:t xml:space="preserve"> Mikhail </w:t>
            </w:r>
            <w:proofErr w:type="spellStart"/>
            <w:r w:rsidRPr="00764FC9">
              <w:rPr>
                <w:rFonts w:ascii="Times New Roman" w:hAnsi="Times New Roman" w:cs="Times New Roman"/>
                <w:lang w:val="en-US"/>
              </w:rPr>
              <w:t>Polynovsky</w:t>
            </w:r>
            <w:proofErr w:type="spellEnd"/>
            <w:r w:rsidRPr="00764FC9">
              <w:rPr>
                <w:rFonts w:ascii="Times New Roman" w:hAnsi="Times New Roman" w:cs="Times New Roman"/>
                <w:lang w:val="en-US"/>
              </w:rPr>
              <w:t>, a member of the Board of Directors of the Company, simultaneously holding positions in the management bodies of the legal entity being the beneficiary of the transaction (General Director of the Lessee).</w:t>
            </w:r>
          </w:p>
          <w:p w:rsidR="00C64272" w:rsidRPr="00157779" w:rsidRDefault="00764FC9" w:rsidP="00764FC9">
            <w:pPr>
              <w:pStyle w:val="Default"/>
              <w:ind w:firstLine="435"/>
              <w:jc w:val="both"/>
              <w:rPr>
                <w:rFonts w:ascii="Times New Roman" w:hAnsi="Times New Roman" w:cs="Times New Roman"/>
                <w:lang w:val="en-US"/>
              </w:rPr>
            </w:pPr>
            <w:r w:rsidRPr="00764FC9">
              <w:rPr>
                <w:rFonts w:ascii="Times New Roman" w:hAnsi="Times New Roman" w:cs="Times New Roman"/>
                <w:lang w:val="en-US"/>
              </w:rPr>
              <w:t xml:space="preserve">To confirm the authority and obligation of the Company's President Margarita </w:t>
            </w:r>
            <w:proofErr w:type="spellStart"/>
            <w:r w:rsidRPr="00764FC9">
              <w:rPr>
                <w:rFonts w:ascii="Times New Roman" w:hAnsi="Times New Roman" w:cs="Times New Roman"/>
                <w:lang w:val="en-US"/>
              </w:rPr>
              <w:t>Kosteeva</w:t>
            </w:r>
            <w:proofErr w:type="spellEnd"/>
            <w:r w:rsidRPr="00764FC9">
              <w:rPr>
                <w:rFonts w:ascii="Times New Roman" w:hAnsi="Times New Roman" w:cs="Times New Roman"/>
                <w:lang w:val="en-US"/>
              </w:rPr>
              <w:t xml:space="preserve"> (or other person </w:t>
            </w:r>
            <w:proofErr w:type="spellStart"/>
            <w:r w:rsidRPr="00764FC9">
              <w:rPr>
                <w:rFonts w:ascii="Times New Roman" w:hAnsi="Times New Roman" w:cs="Times New Roman"/>
                <w:lang w:val="en-US"/>
              </w:rPr>
              <w:t>authorised</w:t>
            </w:r>
            <w:proofErr w:type="spellEnd"/>
            <w:r w:rsidRPr="00764FC9">
              <w:rPr>
                <w:rFonts w:ascii="Times New Roman" w:hAnsi="Times New Roman" w:cs="Times New Roman"/>
                <w:lang w:val="en-US"/>
              </w:rPr>
              <w:t xml:space="preserve"> by her) to sign the Surety Agreement 1 on behalf of the Company.</w:t>
            </w:r>
            <w:r w:rsidR="00C64272" w:rsidRPr="00764FC9">
              <w:rPr>
                <w:rFonts w:ascii="Times New Roman" w:hAnsi="Times New Roman" w:cs="Times New Roman"/>
                <w:lang w:val="en-US"/>
              </w:rPr>
              <w:t>”</w:t>
            </w:r>
          </w:p>
          <w:p w:rsidR="00764FC9" w:rsidRPr="00157779" w:rsidRDefault="00764FC9" w:rsidP="00764FC9">
            <w:pPr>
              <w:pStyle w:val="Default"/>
              <w:ind w:firstLine="435"/>
              <w:jc w:val="both"/>
              <w:rPr>
                <w:rFonts w:ascii="Times New Roman" w:hAnsi="Times New Roman" w:cs="Times New Roman"/>
                <w:lang w:val="en-US"/>
              </w:rPr>
            </w:pP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to recommend the Company’s annual general shareholders’ meeting to pass a resolution on the seventh</w:t>
            </w:r>
            <w:r w:rsidRPr="00FF7CCF">
              <w:rPr>
                <w:sz w:val="24"/>
                <w:szCs w:val="24"/>
                <w:lang w:val="en-US"/>
              </w:rPr>
              <w:t xml:space="preserve"> agenda item in accordance with the above-mentioned wording (draft);</w:t>
            </w:r>
          </w:p>
          <w:p w:rsidR="00C64272" w:rsidRPr="00157779" w:rsidRDefault="00C64272" w:rsidP="00C64272">
            <w:pPr>
              <w:tabs>
                <w:tab w:val="num" w:pos="252"/>
              </w:tabs>
              <w:spacing w:before="120"/>
              <w:ind w:firstLine="426"/>
              <w:jc w:val="both"/>
              <w:rPr>
                <w:sz w:val="24"/>
                <w:szCs w:val="24"/>
                <w:lang w:val="en-US"/>
              </w:rPr>
            </w:pPr>
          </w:p>
          <w:p w:rsidR="00C64272" w:rsidRDefault="00C64272" w:rsidP="00C64272">
            <w:pPr>
              <w:pStyle w:val="ae"/>
              <w:spacing w:before="120"/>
              <w:ind w:left="0" w:firstLine="435"/>
              <w:jc w:val="both"/>
              <w:rPr>
                <w:lang w:val="en-US"/>
              </w:rPr>
            </w:pPr>
            <w:r>
              <w:rPr>
                <w:b/>
                <w:lang w:val="en-US"/>
              </w:rPr>
              <w:t>On the eighth agenda item</w:t>
            </w:r>
            <w:r>
              <w:rPr>
                <w:lang w:val="en-US"/>
              </w:rPr>
              <w:t xml:space="preserve"> “</w:t>
            </w:r>
            <w:r w:rsidRPr="00C64272">
              <w:rPr>
                <w:lang w:val="en-US"/>
              </w:rPr>
              <w:t xml:space="preserve">Approval of a related party transaction with </w:t>
            </w:r>
            <w:proofErr w:type="spellStart"/>
            <w:r w:rsidRPr="00C64272">
              <w:rPr>
                <w:lang w:val="en-US"/>
              </w:rPr>
              <w:t>Stolichny</w:t>
            </w:r>
            <w:proofErr w:type="spellEnd"/>
            <w:r w:rsidRPr="00C64272">
              <w:rPr>
                <w:lang w:val="en-US"/>
              </w:rPr>
              <w:t xml:space="preserve"> Leasing </w:t>
            </w:r>
            <w:r w:rsidRPr="00C64272">
              <w:rPr>
                <w:lang w:val="en-US"/>
              </w:rPr>
              <w:lastRenderedPageBreak/>
              <w:t>JSC</w:t>
            </w:r>
            <w:r>
              <w:rPr>
                <w:lang w:val="en-US"/>
              </w:rPr>
              <w:t>”</w:t>
            </w:r>
          </w:p>
          <w:p w:rsidR="00C64272" w:rsidRDefault="00C64272" w:rsidP="00C64272">
            <w:pPr>
              <w:pStyle w:val="ae"/>
              <w:ind w:left="0" w:firstLine="437"/>
              <w:jc w:val="both"/>
              <w:rPr>
                <w:lang w:val="en-US"/>
              </w:rPr>
            </w:pPr>
          </w:p>
          <w:p w:rsidR="00C64272" w:rsidRDefault="00C64272" w:rsidP="00C64272">
            <w:pPr>
              <w:pStyle w:val="ae"/>
              <w:spacing w:before="120"/>
              <w:ind w:left="0" w:firstLine="435"/>
              <w:jc w:val="both"/>
              <w:rPr>
                <w:i/>
                <w:lang w:val="en-US"/>
              </w:rPr>
            </w:pPr>
            <w:r>
              <w:rPr>
                <w:i/>
                <w:lang w:val="en-US"/>
              </w:rPr>
              <w:t>draft resolution shall be as follows:</w:t>
            </w:r>
          </w:p>
          <w:p w:rsidR="00482DB7" w:rsidRPr="00EA162F" w:rsidRDefault="00C64272" w:rsidP="00EA162F">
            <w:pPr>
              <w:pStyle w:val="ae"/>
              <w:spacing w:before="120"/>
              <w:ind w:left="0" w:firstLine="435"/>
              <w:jc w:val="both"/>
              <w:rPr>
                <w:lang w:val="en-US"/>
              </w:rPr>
            </w:pPr>
            <w:r>
              <w:rPr>
                <w:lang w:val="en-US"/>
              </w:rPr>
              <w:t>“</w:t>
            </w:r>
            <w:r w:rsidRPr="00EA162F">
              <w:rPr>
                <w:lang w:val="en-US"/>
              </w:rPr>
              <w:t>8</w:t>
            </w:r>
            <w:r>
              <w:rPr>
                <w:lang w:val="en-US"/>
              </w:rPr>
              <w:t>.</w:t>
            </w:r>
            <w:r w:rsidR="00EA162F" w:rsidRPr="00EA162F">
              <w:rPr>
                <w:lang w:val="en-US"/>
              </w:rPr>
              <w:t xml:space="preserve"> </w:t>
            </w:r>
            <w:r w:rsidR="00482DB7" w:rsidRPr="00EA162F">
              <w:rPr>
                <w:lang w:val="en-US"/>
              </w:rPr>
              <w:t xml:space="preserve">To approve a related party transaction, namely, </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b/>
                <w:lang w:val="en-US"/>
              </w:rPr>
              <w:t>Surety Agreement No. DP-LO-24/5398/P/3 dated 29 February 2024</w:t>
            </w:r>
            <w:r w:rsidRPr="00EA162F">
              <w:rPr>
                <w:rFonts w:ascii="Times New Roman" w:hAnsi="Times New Roman" w:cs="Times New Roman"/>
                <w:lang w:val="en-US"/>
              </w:rPr>
              <w:t xml:space="preserve"> (the ‘Surety Agreement 2’) interrelated with other surety agreements concluded between the Lessor and the Company to secure performance of the Lessee's obligations on the following terms and conditions:</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Subject matter of the transaction:</w:t>
            </w:r>
            <w:r w:rsidRPr="00EA162F">
              <w:rPr>
                <w:rFonts w:ascii="Times New Roman" w:hAnsi="Times New Roman" w:cs="Times New Roman"/>
                <w:lang w:val="en-US"/>
              </w:rPr>
              <w:t xml:space="preserve"> The Surety shall accept the obligation to be fully liable to the Lessor for the performance by the Lessee of its obligations under the Leasing Agreement No. LO-24/5398/P dated 29 February 2024 (the ‘Leasing Agreement 2’) with all existing and subsequent amendments and supplements thereto, to the same extent as the Lessee. The Surety shall be </w:t>
            </w:r>
            <w:proofErr w:type="gramStart"/>
            <w:r w:rsidRPr="00EA162F">
              <w:rPr>
                <w:rFonts w:ascii="Times New Roman" w:hAnsi="Times New Roman" w:cs="Times New Roman"/>
                <w:lang w:val="en-US"/>
              </w:rPr>
              <w:t>joint</w:t>
            </w:r>
            <w:proofErr w:type="gramEnd"/>
            <w:r w:rsidRPr="00EA162F">
              <w:rPr>
                <w:rFonts w:ascii="Times New Roman" w:hAnsi="Times New Roman" w:cs="Times New Roman"/>
                <w:lang w:val="en-US"/>
              </w:rPr>
              <w:t>. The Surety shall be provided for a term until 20 March 2032.</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The Surety shall agree in advance to be liable for any changes in the Lessee's obligations under Leasing Agreement 2, with the scope of changes in such obligations limited to 20 % (twenty per cent) of the total amount of Leasing Agreement 2 and/or an increase in the leasing term under Leasing Agreement 2 by no more than twelve (12) months.</w:t>
            </w:r>
          </w:p>
          <w:p w:rsidR="00EA162F" w:rsidRPr="00157779" w:rsidRDefault="00EA162F" w:rsidP="00EA162F">
            <w:pPr>
              <w:pStyle w:val="Default"/>
              <w:ind w:firstLine="435"/>
              <w:jc w:val="both"/>
              <w:rPr>
                <w:rFonts w:ascii="Times New Roman" w:hAnsi="Times New Roman" w:cs="Times New Roman"/>
                <w:lang w:val="en-US"/>
              </w:rPr>
            </w:pP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Main terms and conditions of the Leasing Agreement 2:</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the Lessor shall be obliged to purchase in ownership the property specified by the Lessee (hereinafter referred to as the leasing object) from the seller determined by the Lessee and provide it to the Lessee for a fee for temporary possession and use without rendering services on its technical operation, and the Lessee shall be obliged to accept the leasing object from the Lessor and pay the Lessor payments under the agreement in the order, amount and terms stipulated by the terms of the agreement;</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leasing object: restaurant equipment;</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 payment procedure: monthly according to the </w:t>
            </w:r>
            <w:r w:rsidRPr="00EA162F">
              <w:rPr>
                <w:rFonts w:ascii="Times New Roman" w:hAnsi="Times New Roman" w:cs="Times New Roman"/>
                <w:lang w:val="en-US"/>
              </w:rPr>
              <w:lastRenderedPageBreak/>
              <w:t>schedule of leasing payments;</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leasing term: 36 (thirty-six) months;</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 </w:t>
            </w:r>
            <w:proofErr w:type="gramStart"/>
            <w:r w:rsidRPr="00EA162F">
              <w:rPr>
                <w:rFonts w:ascii="Times New Roman" w:hAnsi="Times New Roman" w:cs="Times New Roman"/>
                <w:lang w:val="en-US"/>
              </w:rPr>
              <w:t>total</w:t>
            </w:r>
            <w:proofErr w:type="gramEnd"/>
            <w:r w:rsidRPr="00EA162F">
              <w:rPr>
                <w:rFonts w:ascii="Times New Roman" w:hAnsi="Times New Roman" w:cs="Times New Roman"/>
                <w:lang w:val="en-US"/>
              </w:rPr>
              <w:t xml:space="preserve"> amount of Leasing Agreement 2 (including leasing payments, repurchase value and VAT): 26,723,881 (twenty-six million seven hundred and twenty-three thousand eight hundred and eighty-one)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58 kopecks.</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Parties and beneficiaries under the transaction:</w:t>
            </w:r>
            <w:r w:rsidRPr="00EA162F">
              <w:rPr>
                <w:rFonts w:ascii="Times New Roman" w:hAnsi="Times New Roman" w:cs="Times New Roman"/>
                <w:lang w:val="en-US"/>
              </w:rPr>
              <w:t xml:space="preserve"> the Company (the ‘Surety’), </w:t>
            </w:r>
            <w:proofErr w:type="spellStart"/>
            <w:r w:rsidRPr="00EA162F">
              <w:rPr>
                <w:rFonts w:ascii="Times New Roman" w:hAnsi="Times New Roman" w:cs="Times New Roman"/>
                <w:lang w:val="en-US"/>
              </w:rPr>
              <w:t>Stolichny</w:t>
            </w:r>
            <w:proofErr w:type="spellEnd"/>
            <w:r w:rsidRPr="00EA162F">
              <w:rPr>
                <w:rFonts w:ascii="Times New Roman" w:hAnsi="Times New Roman" w:cs="Times New Roman"/>
                <w:lang w:val="en-US"/>
              </w:rPr>
              <w:t xml:space="preserve"> Leasing JSC, TIN 1077746034706 (the ‘Lessor’), </w:t>
            </w:r>
            <w:proofErr w:type="spellStart"/>
            <w:r w:rsidRPr="00EA162F">
              <w:rPr>
                <w:rFonts w:ascii="Times New Roman" w:hAnsi="Times New Roman" w:cs="Times New Roman"/>
                <w:lang w:val="en-US"/>
              </w:rPr>
              <w:t>Razvitie</w:t>
            </w:r>
            <w:proofErr w:type="spellEnd"/>
            <w:r w:rsidRPr="00EA162F">
              <w:rPr>
                <w:rFonts w:ascii="Times New Roman" w:hAnsi="Times New Roman" w:cs="Times New Roman"/>
                <w:lang w:val="en-US"/>
              </w:rPr>
              <w:t xml:space="preserve"> ROST LLC, TIN 7722763808 (the ‘Lessee’, beneficiary).</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Transaction price</w:t>
            </w:r>
            <w:r w:rsidRPr="00EA162F">
              <w:rPr>
                <w:rFonts w:ascii="Times New Roman" w:hAnsi="Times New Roman" w:cs="Times New Roman"/>
                <w:lang w:val="en-US"/>
              </w:rPr>
              <w:t xml:space="preserve"> (taking into account interrelated transactions): no more than 484,244,286 (four hundred and eighty-four million two hundred and forty-four thousand two hundred and eighty-six)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00 kopecks, which shall be 10.65 % of the book value of the Company's assets according to its accounting (financial) statements as of the last reporting date, as well as 10.34 % of the book value of the Company's assets according to its accounting (financial) statements as of the last reporting date preceding the date of conclusion of the first (earliest) of the interrelated transactions.</w:t>
            </w:r>
          </w:p>
          <w:p w:rsidR="00EA162F" w:rsidRPr="00157779" w:rsidRDefault="00EA162F" w:rsidP="00EA162F">
            <w:pPr>
              <w:pStyle w:val="Default"/>
              <w:ind w:firstLine="435"/>
              <w:jc w:val="both"/>
              <w:rPr>
                <w:rFonts w:ascii="Times New Roman" w:hAnsi="Times New Roman" w:cs="Times New Roman"/>
                <w:lang w:val="en-US"/>
              </w:rPr>
            </w:pP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Interested parties and the grounds for their recognition as such:</w:t>
            </w:r>
            <w:r w:rsidRPr="00EA162F">
              <w:rPr>
                <w:rFonts w:ascii="Times New Roman" w:hAnsi="Times New Roman" w:cs="Times New Roman"/>
                <w:lang w:val="en-US"/>
              </w:rPr>
              <w:t xml:space="preserve"> Mikhail </w:t>
            </w:r>
            <w:proofErr w:type="spellStart"/>
            <w:r w:rsidRPr="00EA162F">
              <w:rPr>
                <w:rFonts w:ascii="Times New Roman" w:hAnsi="Times New Roman" w:cs="Times New Roman"/>
                <w:lang w:val="en-US"/>
              </w:rPr>
              <w:t>Polynovsky</w:t>
            </w:r>
            <w:proofErr w:type="spellEnd"/>
            <w:r w:rsidRPr="00EA162F">
              <w:rPr>
                <w:rFonts w:ascii="Times New Roman" w:hAnsi="Times New Roman" w:cs="Times New Roman"/>
                <w:lang w:val="en-US"/>
              </w:rPr>
              <w:t>, a member of the Board of Directors of the Company, simultaneously holding positions in the management bodies of the legal entity being the beneficiary of the transaction (General Director of the Lessee).</w:t>
            </w:r>
          </w:p>
          <w:p w:rsidR="00C64272"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To confirm the authority and obligation of the Company's President Margarita </w:t>
            </w:r>
            <w:proofErr w:type="spellStart"/>
            <w:r w:rsidRPr="00EA162F">
              <w:rPr>
                <w:rFonts w:ascii="Times New Roman" w:hAnsi="Times New Roman" w:cs="Times New Roman"/>
                <w:lang w:val="en-US"/>
              </w:rPr>
              <w:t>Kosteeva</w:t>
            </w:r>
            <w:proofErr w:type="spellEnd"/>
            <w:r w:rsidRPr="00EA162F">
              <w:rPr>
                <w:rFonts w:ascii="Times New Roman" w:hAnsi="Times New Roman" w:cs="Times New Roman"/>
                <w:lang w:val="en-US"/>
              </w:rPr>
              <w:t xml:space="preserve"> (or other person </w:t>
            </w:r>
            <w:proofErr w:type="spellStart"/>
            <w:r w:rsidRPr="00EA162F">
              <w:rPr>
                <w:rFonts w:ascii="Times New Roman" w:hAnsi="Times New Roman" w:cs="Times New Roman"/>
                <w:lang w:val="en-US"/>
              </w:rPr>
              <w:t>authorised</w:t>
            </w:r>
            <w:proofErr w:type="spellEnd"/>
            <w:r w:rsidRPr="00EA162F">
              <w:rPr>
                <w:rFonts w:ascii="Times New Roman" w:hAnsi="Times New Roman" w:cs="Times New Roman"/>
                <w:lang w:val="en-US"/>
              </w:rPr>
              <w:t xml:space="preserve"> by her) to sign the Surety Agreement 2 on behalf of the Company.</w:t>
            </w:r>
            <w:r w:rsidR="00C64272" w:rsidRPr="00EA162F">
              <w:rPr>
                <w:rFonts w:ascii="Times New Roman" w:hAnsi="Times New Roman" w:cs="Times New Roman"/>
                <w:lang w:val="en-US"/>
              </w:rPr>
              <w:t>”</w:t>
            </w:r>
          </w:p>
          <w:p w:rsidR="00EA162F" w:rsidRPr="00157779" w:rsidRDefault="00EA162F" w:rsidP="00EA162F">
            <w:pPr>
              <w:pStyle w:val="Default"/>
              <w:ind w:firstLine="435"/>
              <w:jc w:val="both"/>
              <w:rPr>
                <w:rFonts w:ascii="Times New Roman" w:hAnsi="Times New Roman" w:cs="Times New Roman"/>
                <w:lang w:val="en-US"/>
              </w:rPr>
            </w:pP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to recommend the Company’s annual general shareholders’ meeting to pass a resolution on the eighth</w:t>
            </w:r>
            <w:r w:rsidRPr="00FF7CCF">
              <w:rPr>
                <w:sz w:val="24"/>
                <w:szCs w:val="24"/>
                <w:lang w:val="en-US"/>
              </w:rPr>
              <w:t xml:space="preserve"> agenda item in accordance with the above-mentioned wording (draft);</w:t>
            </w:r>
          </w:p>
          <w:p w:rsidR="00D525AC" w:rsidRPr="00D525AC" w:rsidRDefault="00D525AC" w:rsidP="00C64272">
            <w:pPr>
              <w:tabs>
                <w:tab w:val="num" w:pos="252"/>
              </w:tabs>
              <w:spacing w:before="120"/>
              <w:ind w:firstLine="426"/>
              <w:jc w:val="both"/>
              <w:rPr>
                <w:sz w:val="24"/>
                <w:szCs w:val="24"/>
                <w:lang w:val="en-US"/>
              </w:rPr>
            </w:pPr>
          </w:p>
          <w:p w:rsidR="00C64272" w:rsidRDefault="00C64272" w:rsidP="00C64272">
            <w:pPr>
              <w:pStyle w:val="ae"/>
              <w:spacing w:before="120"/>
              <w:ind w:left="0" w:firstLine="435"/>
              <w:jc w:val="both"/>
              <w:rPr>
                <w:lang w:val="en-US"/>
              </w:rPr>
            </w:pPr>
            <w:r>
              <w:rPr>
                <w:b/>
                <w:lang w:val="en-US"/>
              </w:rPr>
              <w:t xml:space="preserve">On the </w:t>
            </w:r>
            <w:r w:rsidR="00D525AC">
              <w:rPr>
                <w:b/>
                <w:lang w:val="en-US"/>
              </w:rPr>
              <w:t>ninth</w:t>
            </w:r>
            <w:r>
              <w:rPr>
                <w:b/>
                <w:lang w:val="en-US"/>
              </w:rPr>
              <w:t xml:space="preserve"> agenda item</w:t>
            </w:r>
            <w:r>
              <w:rPr>
                <w:lang w:val="en-US"/>
              </w:rPr>
              <w:t xml:space="preserve"> “</w:t>
            </w:r>
            <w:r w:rsidRPr="00C64272">
              <w:rPr>
                <w:lang w:val="en-US"/>
              </w:rPr>
              <w:t xml:space="preserve">Approval of a related party transaction with </w:t>
            </w:r>
            <w:proofErr w:type="spellStart"/>
            <w:r w:rsidRPr="00C64272">
              <w:rPr>
                <w:lang w:val="en-US"/>
              </w:rPr>
              <w:t>Stolichny</w:t>
            </w:r>
            <w:proofErr w:type="spellEnd"/>
            <w:r w:rsidRPr="00C64272">
              <w:rPr>
                <w:lang w:val="en-US"/>
              </w:rPr>
              <w:t xml:space="preserve"> Leasing </w:t>
            </w:r>
            <w:r w:rsidRPr="00C64272">
              <w:rPr>
                <w:lang w:val="en-US"/>
              </w:rPr>
              <w:lastRenderedPageBreak/>
              <w:t>JSC</w:t>
            </w:r>
            <w:r>
              <w:rPr>
                <w:lang w:val="en-US"/>
              </w:rPr>
              <w:t>”</w:t>
            </w:r>
          </w:p>
          <w:p w:rsidR="00C64272" w:rsidRDefault="00C64272" w:rsidP="00C64272">
            <w:pPr>
              <w:pStyle w:val="ae"/>
              <w:ind w:left="0" w:firstLine="437"/>
              <w:jc w:val="both"/>
              <w:rPr>
                <w:lang w:val="en-US"/>
              </w:rPr>
            </w:pPr>
          </w:p>
          <w:p w:rsidR="00C64272" w:rsidRDefault="00C64272" w:rsidP="00C64272">
            <w:pPr>
              <w:pStyle w:val="ae"/>
              <w:spacing w:before="120"/>
              <w:ind w:left="0" w:firstLine="435"/>
              <w:jc w:val="both"/>
              <w:rPr>
                <w:i/>
                <w:lang w:val="en-US"/>
              </w:rPr>
            </w:pPr>
            <w:r>
              <w:rPr>
                <w:i/>
                <w:lang w:val="en-US"/>
              </w:rPr>
              <w:t>draft resolution shall be as follows:</w:t>
            </w:r>
          </w:p>
          <w:p w:rsidR="00482DB7" w:rsidRPr="00EA162F" w:rsidRDefault="00C64272" w:rsidP="00EA162F">
            <w:pPr>
              <w:pStyle w:val="ae"/>
              <w:spacing w:before="120"/>
              <w:ind w:left="0" w:firstLine="435"/>
              <w:jc w:val="both"/>
              <w:rPr>
                <w:lang w:val="en-US"/>
              </w:rPr>
            </w:pPr>
            <w:r>
              <w:rPr>
                <w:lang w:val="en-US"/>
              </w:rPr>
              <w:t>“</w:t>
            </w:r>
            <w:r w:rsidR="00D525AC" w:rsidRPr="00EA162F">
              <w:rPr>
                <w:lang w:val="en-US"/>
              </w:rPr>
              <w:t>9</w:t>
            </w:r>
            <w:r w:rsidRPr="00EA162F">
              <w:rPr>
                <w:lang w:val="en-US"/>
              </w:rPr>
              <w:t xml:space="preserve">. </w:t>
            </w:r>
            <w:r w:rsidR="00482DB7" w:rsidRPr="00EA162F">
              <w:rPr>
                <w:lang w:val="en-US"/>
              </w:rPr>
              <w:t xml:space="preserve">To approve a related party transaction, namely, </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b/>
                <w:lang w:val="en-US"/>
              </w:rPr>
              <w:t>Surety Agreement No. DP-LO-24/5399/P/3 dated 29 February 2024</w:t>
            </w:r>
            <w:r w:rsidRPr="00EA162F">
              <w:rPr>
                <w:rFonts w:ascii="Times New Roman" w:hAnsi="Times New Roman" w:cs="Times New Roman"/>
                <w:lang w:val="en-US"/>
              </w:rPr>
              <w:t xml:space="preserve"> (the ‘Surety Agreement 3’) interrelated with other surety agreements concluded between the Lessor and the Company to secure performance of the Lessee's obligations on the following terms and conditions:</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Subject matter of the transaction:</w:t>
            </w:r>
            <w:r w:rsidRPr="00EA162F">
              <w:rPr>
                <w:rFonts w:ascii="Times New Roman" w:hAnsi="Times New Roman" w:cs="Times New Roman"/>
                <w:lang w:val="en-US"/>
              </w:rPr>
              <w:t xml:space="preserve"> The Surety shall accept the obligation to be fully liable to the Lessor for the performance by the Lessee of its obligations under the Leasing Agreement No. LO-24/5399/P dated 29 February 2024 (the ‘Leasing Agreement 3’) with all existing and subsequent amendments and supplements thereto, to the same extent as the Lessee. The Surety shall be </w:t>
            </w:r>
            <w:proofErr w:type="gramStart"/>
            <w:r w:rsidRPr="00EA162F">
              <w:rPr>
                <w:rFonts w:ascii="Times New Roman" w:hAnsi="Times New Roman" w:cs="Times New Roman"/>
                <w:lang w:val="en-US"/>
              </w:rPr>
              <w:t>joint</w:t>
            </w:r>
            <w:proofErr w:type="gramEnd"/>
            <w:r w:rsidRPr="00EA162F">
              <w:rPr>
                <w:rFonts w:ascii="Times New Roman" w:hAnsi="Times New Roman" w:cs="Times New Roman"/>
                <w:lang w:val="en-US"/>
              </w:rPr>
              <w:t>. The Surety shall be provided for a term until 20 March 2032.</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The Surety shall agree in advance to be liable for any changes in the Lessee's obligations under Leasing Agreement 3, with the scope of changes in such obligations limited to 20 % (twenty per cent) of the total amount of Leasing Agreement 3 and/or an increase in the leasing term under Leasing Agreement 3 by no more than twelve (12) months.</w:t>
            </w:r>
          </w:p>
          <w:p w:rsidR="00EA162F" w:rsidRPr="00157779" w:rsidRDefault="00EA162F" w:rsidP="00EA162F">
            <w:pPr>
              <w:pStyle w:val="Default"/>
              <w:ind w:firstLine="435"/>
              <w:jc w:val="both"/>
              <w:rPr>
                <w:rFonts w:ascii="Times New Roman" w:hAnsi="Times New Roman" w:cs="Times New Roman"/>
                <w:lang w:val="en-US"/>
              </w:rPr>
            </w:pP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Main terms and conditions of the Leasing Agreement 3:</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the Lessor shall be obliged to purchase in ownership the property specified by the Lessee (hereinafter referred to as the leasing object) from the seller determined by the Lessee and provide it to the Lessee for a fee for temporary possession and use without rendering services on its technical operation, and the Lessee shall be obliged to accept the leasing object from the Lessor and pay the Lessor payments under the agreement in the order, amount and terms stipulated by the terms of the agreement;</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leasing object: restaurant equipment;</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 payment procedure: monthly according to the </w:t>
            </w:r>
            <w:r w:rsidRPr="00EA162F">
              <w:rPr>
                <w:rFonts w:ascii="Times New Roman" w:hAnsi="Times New Roman" w:cs="Times New Roman"/>
                <w:lang w:val="en-US"/>
              </w:rPr>
              <w:lastRenderedPageBreak/>
              <w:t>schedule of leasing payments;</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leasing term: 36 (thirty-six) months;</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 </w:t>
            </w:r>
            <w:proofErr w:type="gramStart"/>
            <w:r w:rsidRPr="00EA162F">
              <w:rPr>
                <w:rFonts w:ascii="Times New Roman" w:hAnsi="Times New Roman" w:cs="Times New Roman"/>
                <w:lang w:val="en-US"/>
              </w:rPr>
              <w:t>total</w:t>
            </w:r>
            <w:proofErr w:type="gramEnd"/>
            <w:r w:rsidRPr="00EA162F">
              <w:rPr>
                <w:rFonts w:ascii="Times New Roman" w:hAnsi="Times New Roman" w:cs="Times New Roman"/>
                <w:lang w:val="en-US"/>
              </w:rPr>
              <w:t xml:space="preserve"> amount of Leasing Agreement 3 (including leasing payments, repurchase value and VAT): 77,674,162 (seventy-seven million six hundred and seventy-four thousand one hundred and sixty-two)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66 kopecks.</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Parties and beneficiaries under the transaction:</w:t>
            </w:r>
            <w:r w:rsidRPr="00EA162F">
              <w:rPr>
                <w:rFonts w:ascii="Times New Roman" w:hAnsi="Times New Roman" w:cs="Times New Roman"/>
                <w:lang w:val="en-US"/>
              </w:rPr>
              <w:t xml:space="preserve"> the Company (the ‘Surety’), </w:t>
            </w:r>
            <w:proofErr w:type="spellStart"/>
            <w:r w:rsidRPr="00EA162F">
              <w:rPr>
                <w:rFonts w:ascii="Times New Roman" w:hAnsi="Times New Roman" w:cs="Times New Roman"/>
                <w:lang w:val="en-US"/>
              </w:rPr>
              <w:t>Stolichny</w:t>
            </w:r>
            <w:proofErr w:type="spellEnd"/>
            <w:r w:rsidRPr="00EA162F">
              <w:rPr>
                <w:rFonts w:ascii="Times New Roman" w:hAnsi="Times New Roman" w:cs="Times New Roman"/>
                <w:lang w:val="en-US"/>
              </w:rPr>
              <w:t xml:space="preserve"> Leasing JSC, TIN 1077746034706 (the ‘Lessor’), </w:t>
            </w:r>
            <w:proofErr w:type="spellStart"/>
            <w:r w:rsidRPr="00EA162F">
              <w:rPr>
                <w:rFonts w:ascii="Times New Roman" w:hAnsi="Times New Roman" w:cs="Times New Roman"/>
                <w:lang w:val="en-US"/>
              </w:rPr>
              <w:t>Razvitie</w:t>
            </w:r>
            <w:proofErr w:type="spellEnd"/>
            <w:r w:rsidRPr="00EA162F">
              <w:rPr>
                <w:rFonts w:ascii="Times New Roman" w:hAnsi="Times New Roman" w:cs="Times New Roman"/>
                <w:lang w:val="en-US"/>
              </w:rPr>
              <w:t xml:space="preserve"> ROST LLC, TIN 7722763808 (the ‘Lessee’, beneficiary).</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Transaction price</w:t>
            </w:r>
            <w:r w:rsidRPr="00EA162F">
              <w:rPr>
                <w:rFonts w:ascii="Times New Roman" w:hAnsi="Times New Roman" w:cs="Times New Roman"/>
                <w:lang w:val="en-US"/>
              </w:rPr>
              <w:t xml:space="preserve"> (taking into account interrelated transactions): no more than 484,244,286 (four hundred and eighty-four million two hundred and forty-four thousand two hundred and eighty-six)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00 kopecks, which shall be 10.65 % of the book value of the Company's assets according to its accounting (financial) statements as of the last reporting date, as well as 10.34 % of the book value of the Company's assets according to its accounting (financial) statements as of the last reporting date preceding the date of conclusion of the first (earliest) of the interrelated transactions.</w:t>
            </w:r>
          </w:p>
          <w:p w:rsidR="00EA162F" w:rsidRPr="00157779" w:rsidRDefault="00EA162F" w:rsidP="00EA162F">
            <w:pPr>
              <w:pStyle w:val="Default"/>
              <w:ind w:firstLine="435"/>
              <w:jc w:val="both"/>
              <w:rPr>
                <w:rFonts w:ascii="Times New Roman" w:hAnsi="Times New Roman" w:cs="Times New Roman"/>
                <w:lang w:val="en-US"/>
              </w:rPr>
            </w:pP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Interested parties and the grounds for their recognition as such:</w:t>
            </w:r>
            <w:r w:rsidRPr="00EA162F">
              <w:rPr>
                <w:rFonts w:ascii="Times New Roman" w:hAnsi="Times New Roman" w:cs="Times New Roman"/>
                <w:lang w:val="en-US"/>
              </w:rPr>
              <w:t xml:space="preserve"> Mikhail </w:t>
            </w:r>
            <w:proofErr w:type="spellStart"/>
            <w:r w:rsidRPr="00EA162F">
              <w:rPr>
                <w:rFonts w:ascii="Times New Roman" w:hAnsi="Times New Roman" w:cs="Times New Roman"/>
                <w:lang w:val="en-US"/>
              </w:rPr>
              <w:t>Polynovsky</w:t>
            </w:r>
            <w:proofErr w:type="spellEnd"/>
            <w:r w:rsidRPr="00EA162F">
              <w:rPr>
                <w:rFonts w:ascii="Times New Roman" w:hAnsi="Times New Roman" w:cs="Times New Roman"/>
                <w:lang w:val="en-US"/>
              </w:rPr>
              <w:t>, a member of the Board of Directors of the Company, simultaneously holding positions in the management bodies of the legal entity being the beneficiary of the transaction (General Director of the Lessee).</w:t>
            </w:r>
          </w:p>
          <w:p w:rsidR="00C64272"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To confirm the authority and obligation of the Company's President Margarita </w:t>
            </w:r>
            <w:proofErr w:type="spellStart"/>
            <w:r w:rsidRPr="00EA162F">
              <w:rPr>
                <w:rFonts w:ascii="Times New Roman" w:hAnsi="Times New Roman" w:cs="Times New Roman"/>
                <w:lang w:val="en-US"/>
              </w:rPr>
              <w:t>Kosteeva</w:t>
            </w:r>
            <w:proofErr w:type="spellEnd"/>
            <w:r w:rsidRPr="00EA162F">
              <w:rPr>
                <w:rFonts w:ascii="Times New Roman" w:hAnsi="Times New Roman" w:cs="Times New Roman"/>
                <w:lang w:val="en-US"/>
              </w:rPr>
              <w:t xml:space="preserve"> (or other person </w:t>
            </w:r>
            <w:proofErr w:type="spellStart"/>
            <w:r w:rsidRPr="00EA162F">
              <w:rPr>
                <w:rFonts w:ascii="Times New Roman" w:hAnsi="Times New Roman" w:cs="Times New Roman"/>
                <w:lang w:val="en-US"/>
              </w:rPr>
              <w:t>authorised</w:t>
            </w:r>
            <w:proofErr w:type="spellEnd"/>
            <w:r w:rsidRPr="00EA162F">
              <w:rPr>
                <w:rFonts w:ascii="Times New Roman" w:hAnsi="Times New Roman" w:cs="Times New Roman"/>
                <w:lang w:val="en-US"/>
              </w:rPr>
              <w:t xml:space="preserve"> by her) to sign the Surety Agreement 3 on behalf of the Company.</w:t>
            </w:r>
            <w:r w:rsidR="00C64272" w:rsidRPr="00EA162F">
              <w:rPr>
                <w:rFonts w:ascii="Times New Roman" w:hAnsi="Times New Roman" w:cs="Times New Roman"/>
                <w:lang w:val="en-US"/>
              </w:rPr>
              <w:t>”</w:t>
            </w:r>
          </w:p>
          <w:p w:rsidR="00EA162F" w:rsidRPr="00157779" w:rsidRDefault="00EA162F" w:rsidP="00EA162F">
            <w:pPr>
              <w:pStyle w:val="Default"/>
              <w:ind w:firstLine="435"/>
              <w:jc w:val="both"/>
              <w:rPr>
                <w:rFonts w:ascii="Times New Roman" w:hAnsi="Times New Roman" w:cs="Times New Roman"/>
                <w:lang w:val="en-US"/>
              </w:rPr>
            </w:pP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 xml:space="preserve">to recommend the Company’s annual general shareholders’ meeting to pass a resolution on the </w:t>
            </w:r>
            <w:r w:rsidR="00D525AC">
              <w:rPr>
                <w:sz w:val="24"/>
                <w:szCs w:val="24"/>
                <w:lang w:val="en-US"/>
              </w:rPr>
              <w:t>ninth</w:t>
            </w:r>
            <w:r w:rsidRPr="00FF7CCF">
              <w:rPr>
                <w:sz w:val="24"/>
                <w:szCs w:val="24"/>
                <w:lang w:val="en-US"/>
              </w:rPr>
              <w:t xml:space="preserve"> agenda item in accordance with the above-mentioned wording (draft);</w:t>
            </w:r>
          </w:p>
          <w:p w:rsidR="00D525AC" w:rsidRPr="00D525AC" w:rsidRDefault="00D525AC" w:rsidP="00D525AC">
            <w:pPr>
              <w:tabs>
                <w:tab w:val="num" w:pos="252"/>
              </w:tabs>
              <w:spacing w:before="120"/>
              <w:ind w:firstLine="426"/>
              <w:jc w:val="both"/>
              <w:rPr>
                <w:sz w:val="24"/>
                <w:szCs w:val="24"/>
                <w:lang w:val="en-US"/>
              </w:rPr>
            </w:pPr>
          </w:p>
          <w:p w:rsidR="00D525AC" w:rsidRDefault="00D525AC" w:rsidP="00D525AC">
            <w:pPr>
              <w:pStyle w:val="ae"/>
              <w:spacing w:before="120"/>
              <w:ind w:left="0" w:firstLine="435"/>
              <w:jc w:val="both"/>
              <w:rPr>
                <w:lang w:val="en-US"/>
              </w:rPr>
            </w:pPr>
            <w:r>
              <w:rPr>
                <w:b/>
                <w:lang w:val="en-US"/>
              </w:rPr>
              <w:t>On the tenth agenda item</w:t>
            </w:r>
            <w:r>
              <w:rPr>
                <w:lang w:val="en-US"/>
              </w:rPr>
              <w:t xml:space="preserve"> “</w:t>
            </w:r>
            <w:r w:rsidRPr="00C64272">
              <w:rPr>
                <w:lang w:val="en-US"/>
              </w:rPr>
              <w:t xml:space="preserve">Approval of a related party transaction with </w:t>
            </w:r>
            <w:proofErr w:type="spellStart"/>
            <w:r w:rsidRPr="00C64272">
              <w:rPr>
                <w:lang w:val="en-US"/>
              </w:rPr>
              <w:t>Stolichny</w:t>
            </w:r>
            <w:proofErr w:type="spellEnd"/>
            <w:r w:rsidRPr="00C64272">
              <w:rPr>
                <w:lang w:val="en-US"/>
              </w:rPr>
              <w:t xml:space="preserve"> Leasing </w:t>
            </w:r>
            <w:r w:rsidRPr="00C64272">
              <w:rPr>
                <w:lang w:val="en-US"/>
              </w:rPr>
              <w:lastRenderedPageBreak/>
              <w:t>JSC</w:t>
            </w:r>
            <w:r>
              <w:rPr>
                <w:lang w:val="en-US"/>
              </w:rPr>
              <w:t>”</w:t>
            </w:r>
          </w:p>
          <w:p w:rsidR="00D525AC" w:rsidRDefault="00D525AC" w:rsidP="00D525AC">
            <w:pPr>
              <w:pStyle w:val="ae"/>
              <w:ind w:left="0" w:firstLine="437"/>
              <w:jc w:val="both"/>
              <w:rPr>
                <w:lang w:val="en-US"/>
              </w:rPr>
            </w:pPr>
          </w:p>
          <w:p w:rsidR="00D525AC" w:rsidRDefault="00D525AC" w:rsidP="00D525AC">
            <w:pPr>
              <w:pStyle w:val="ae"/>
              <w:spacing w:before="120"/>
              <w:ind w:left="0" w:firstLine="435"/>
              <w:jc w:val="both"/>
              <w:rPr>
                <w:i/>
                <w:lang w:val="en-US"/>
              </w:rPr>
            </w:pPr>
            <w:r>
              <w:rPr>
                <w:i/>
                <w:lang w:val="en-US"/>
              </w:rPr>
              <w:t>draft resolution shall be as follows:</w:t>
            </w:r>
          </w:p>
          <w:p w:rsidR="00482DB7" w:rsidRPr="00EA162F" w:rsidRDefault="00D525AC" w:rsidP="00EA162F">
            <w:pPr>
              <w:pStyle w:val="ae"/>
              <w:spacing w:before="120"/>
              <w:ind w:left="0" w:firstLine="435"/>
              <w:jc w:val="both"/>
              <w:rPr>
                <w:lang w:val="en-US"/>
              </w:rPr>
            </w:pPr>
            <w:r>
              <w:rPr>
                <w:lang w:val="en-US"/>
              </w:rPr>
              <w:t>“</w:t>
            </w:r>
            <w:r w:rsidRPr="00EA162F">
              <w:rPr>
                <w:lang w:val="en-US"/>
              </w:rPr>
              <w:t xml:space="preserve">10. </w:t>
            </w:r>
            <w:r w:rsidR="00482DB7" w:rsidRPr="00EA162F">
              <w:rPr>
                <w:lang w:val="en-US"/>
              </w:rPr>
              <w:t xml:space="preserve">To approve a related party transaction, namely, </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b/>
                <w:lang w:val="en-US"/>
              </w:rPr>
              <w:t>Supplementary Agreement dated 05 March 2024 to the Surety Agreement No. DP-LO-21/4747/P/1 dated 15 March 2021</w:t>
            </w:r>
            <w:r w:rsidRPr="00EA162F">
              <w:rPr>
                <w:rFonts w:ascii="Times New Roman" w:hAnsi="Times New Roman" w:cs="Times New Roman"/>
                <w:lang w:val="en-US"/>
              </w:rPr>
              <w:t xml:space="preserve"> (the ‘Surety Agreement 4’) interrelated with other surety agreements concluded between the Lessor and the Company to secure performance of the Lessee's obligations on the following terms and conditions:</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Subject matter of the transaction:</w:t>
            </w:r>
            <w:r w:rsidRPr="00EA162F">
              <w:rPr>
                <w:rFonts w:ascii="Times New Roman" w:hAnsi="Times New Roman" w:cs="Times New Roman"/>
                <w:lang w:val="en-US"/>
              </w:rPr>
              <w:t xml:space="preserve"> the Surety shall be liable to the Lessor for the performance by the Lessee of its obligations under Leasing Agreements No. LO-21/4747/P dated 15 March 2021, No. LO-21/4748/P dated 15 March 2021, No. LO-21/4749/P dated 15 March 2021, No. LO-21/4750/P dated 15 March 2021, No. LO-21/4751/P dated 15 March 2021, No. LO-21/4752/P dated 15 March 2021, No. LO-21/4753/P dated 15 March 2021, No. LO-21/4754/P dated 15 March 2021, No. LO-21/4755/P dated 15 March 2021 (the ‘Leasing Agreements 4’) taking into account the amendments made to the Leasing Agreements 4 to extend the leasing term up to 48 (forty-eight) months until 20 March 2025 for each of the Leasing Agreements 4 and specify the schedule of leasing and other payments under each of the Leasing Agreements 4 in connection therewith, without increasing the total amount of each of the Leasing Agreements 4.</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 xml:space="preserve">Parties and beneficiaries under the transaction: </w:t>
            </w:r>
            <w:r w:rsidRPr="00EA162F">
              <w:rPr>
                <w:rFonts w:ascii="Times New Roman" w:hAnsi="Times New Roman" w:cs="Times New Roman"/>
                <w:lang w:val="en-US"/>
              </w:rPr>
              <w:t xml:space="preserve">the Company (the ‘Surety’), </w:t>
            </w:r>
            <w:proofErr w:type="spellStart"/>
            <w:r w:rsidRPr="00EA162F">
              <w:rPr>
                <w:rFonts w:ascii="Times New Roman" w:hAnsi="Times New Roman" w:cs="Times New Roman"/>
                <w:lang w:val="en-US"/>
              </w:rPr>
              <w:t>Stolichny</w:t>
            </w:r>
            <w:proofErr w:type="spellEnd"/>
            <w:r w:rsidRPr="00EA162F">
              <w:rPr>
                <w:rFonts w:ascii="Times New Roman" w:hAnsi="Times New Roman" w:cs="Times New Roman"/>
                <w:lang w:val="en-US"/>
              </w:rPr>
              <w:t xml:space="preserve"> Leasing JSC, TIN 1077746034706 (the ‘Lessor’), </w:t>
            </w:r>
            <w:proofErr w:type="spellStart"/>
            <w:r w:rsidRPr="00EA162F">
              <w:rPr>
                <w:rFonts w:ascii="Times New Roman" w:hAnsi="Times New Roman" w:cs="Times New Roman"/>
                <w:lang w:val="en-US"/>
              </w:rPr>
              <w:t>Razvitie</w:t>
            </w:r>
            <w:proofErr w:type="spellEnd"/>
            <w:r w:rsidRPr="00EA162F">
              <w:rPr>
                <w:rFonts w:ascii="Times New Roman" w:hAnsi="Times New Roman" w:cs="Times New Roman"/>
                <w:lang w:val="en-US"/>
              </w:rPr>
              <w:t xml:space="preserve"> ROST LLC, TIN 7722763808 (the ‘Lessee’, beneficiary).</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Transaction price</w:t>
            </w:r>
            <w:r w:rsidRPr="00EA162F">
              <w:rPr>
                <w:rFonts w:ascii="Times New Roman" w:hAnsi="Times New Roman" w:cs="Times New Roman"/>
                <w:lang w:val="en-US"/>
              </w:rPr>
              <w:t xml:space="preserve"> (taking into account interrelated transactions): no more than 484,244,286 (four hundred and eighty-four million two hundred and forty-four thousand two hundred and eighty-six)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00 kopecks, which shall be 10.65 % of the book value of the Company's assets according to its accounting (financial) statements as of the last reporting date, as well as 10.34 % of the book value of the Company's assets according to its accounting (financial) statements as of the last </w:t>
            </w:r>
            <w:r w:rsidRPr="00EA162F">
              <w:rPr>
                <w:rFonts w:ascii="Times New Roman" w:hAnsi="Times New Roman" w:cs="Times New Roman"/>
                <w:lang w:val="en-US"/>
              </w:rPr>
              <w:lastRenderedPageBreak/>
              <w:t>reporting date preceding the date of conclusion of the first (earliest) of the interrelated transactions.</w:t>
            </w:r>
          </w:p>
          <w:p w:rsidR="00EA162F" w:rsidRPr="00157779" w:rsidRDefault="00EA162F" w:rsidP="00EA162F">
            <w:pPr>
              <w:pStyle w:val="Default"/>
              <w:ind w:firstLine="435"/>
              <w:jc w:val="both"/>
              <w:rPr>
                <w:rFonts w:ascii="Times New Roman" w:hAnsi="Times New Roman" w:cs="Times New Roman"/>
                <w:lang w:val="en-US"/>
              </w:rPr>
            </w:pP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Interested parties and the grounds for their recognition as such:</w:t>
            </w:r>
            <w:r w:rsidRPr="00EA162F">
              <w:rPr>
                <w:rFonts w:ascii="Times New Roman" w:hAnsi="Times New Roman" w:cs="Times New Roman"/>
                <w:lang w:val="en-US"/>
              </w:rPr>
              <w:t xml:space="preserve"> Mikhail </w:t>
            </w:r>
            <w:proofErr w:type="spellStart"/>
            <w:r w:rsidRPr="00EA162F">
              <w:rPr>
                <w:rFonts w:ascii="Times New Roman" w:hAnsi="Times New Roman" w:cs="Times New Roman"/>
                <w:lang w:val="en-US"/>
              </w:rPr>
              <w:t>Polynovsky</w:t>
            </w:r>
            <w:proofErr w:type="spellEnd"/>
            <w:r w:rsidRPr="00EA162F">
              <w:rPr>
                <w:rFonts w:ascii="Times New Roman" w:hAnsi="Times New Roman" w:cs="Times New Roman"/>
                <w:lang w:val="en-US"/>
              </w:rPr>
              <w:t>, a member of the Board of Directors of the Company, simultaneously holding positions in the management bodies of the legal entity being the beneficiary of the transaction (General Director of the Lessee).</w:t>
            </w:r>
          </w:p>
          <w:p w:rsidR="00D525AC" w:rsidRPr="00157779" w:rsidRDefault="00482DB7" w:rsidP="00EA162F">
            <w:pPr>
              <w:pStyle w:val="ae"/>
              <w:ind w:left="0" w:firstLine="437"/>
              <w:jc w:val="both"/>
              <w:rPr>
                <w:lang w:val="en-US"/>
              </w:rPr>
            </w:pPr>
            <w:r w:rsidRPr="00EA162F">
              <w:rPr>
                <w:lang w:val="en-US"/>
              </w:rPr>
              <w:t xml:space="preserve">To confirm the authority and obligation of the Company's President Margarita </w:t>
            </w:r>
            <w:proofErr w:type="spellStart"/>
            <w:r w:rsidRPr="00EA162F">
              <w:rPr>
                <w:lang w:val="en-US"/>
              </w:rPr>
              <w:t>Kosteeva</w:t>
            </w:r>
            <w:proofErr w:type="spellEnd"/>
            <w:r w:rsidRPr="00EA162F">
              <w:rPr>
                <w:lang w:val="en-US"/>
              </w:rPr>
              <w:t xml:space="preserve"> (or other person </w:t>
            </w:r>
            <w:proofErr w:type="spellStart"/>
            <w:r w:rsidRPr="00EA162F">
              <w:rPr>
                <w:lang w:val="en-US"/>
              </w:rPr>
              <w:t>authorised</w:t>
            </w:r>
            <w:proofErr w:type="spellEnd"/>
            <w:r w:rsidRPr="00EA162F">
              <w:rPr>
                <w:lang w:val="en-US"/>
              </w:rPr>
              <w:t xml:space="preserve"> by her) to sign the above mentioned Supplementary Agreement to the Surety Agreement 4 on behalf of the Company.</w:t>
            </w:r>
            <w:r w:rsidR="00D525AC">
              <w:rPr>
                <w:lang w:val="en-US"/>
              </w:rPr>
              <w:t>”</w:t>
            </w:r>
          </w:p>
          <w:p w:rsidR="00EA162F" w:rsidRPr="00157779" w:rsidRDefault="00EA162F" w:rsidP="00EA162F">
            <w:pPr>
              <w:pStyle w:val="ae"/>
              <w:ind w:left="0" w:firstLine="437"/>
              <w:jc w:val="both"/>
              <w:rPr>
                <w:lang w:val="en-US"/>
              </w:rPr>
            </w:pPr>
          </w:p>
          <w:p w:rsidR="00D525AC" w:rsidRDefault="00D525AC" w:rsidP="00D525AC">
            <w:pPr>
              <w:tabs>
                <w:tab w:val="num" w:pos="252"/>
              </w:tabs>
              <w:spacing w:before="120"/>
              <w:ind w:firstLine="426"/>
              <w:jc w:val="both"/>
              <w:rPr>
                <w:i/>
                <w:sz w:val="24"/>
                <w:szCs w:val="24"/>
                <w:lang w:val="en-US"/>
              </w:rPr>
            </w:pPr>
            <w:r>
              <w:rPr>
                <w:i/>
                <w:sz w:val="24"/>
                <w:szCs w:val="24"/>
                <w:lang w:val="en-US"/>
              </w:rPr>
              <w:t>position of the Board of Directors:</w:t>
            </w:r>
          </w:p>
          <w:p w:rsidR="00D525AC" w:rsidRDefault="00D525AC" w:rsidP="00D525AC">
            <w:pPr>
              <w:tabs>
                <w:tab w:val="num" w:pos="252"/>
              </w:tabs>
              <w:spacing w:before="120"/>
              <w:ind w:firstLine="426"/>
              <w:jc w:val="both"/>
              <w:rPr>
                <w:sz w:val="24"/>
                <w:szCs w:val="24"/>
                <w:lang w:val="en-US"/>
              </w:rPr>
            </w:pPr>
            <w:r>
              <w:rPr>
                <w:sz w:val="24"/>
                <w:szCs w:val="24"/>
                <w:lang w:val="en-US"/>
              </w:rPr>
              <w:t>to recommend the Company’s annual general shareholders’ meeting to pass a resolution on the tenth</w:t>
            </w:r>
            <w:r w:rsidRPr="00FF7CCF">
              <w:rPr>
                <w:sz w:val="24"/>
                <w:szCs w:val="24"/>
                <w:lang w:val="en-US"/>
              </w:rPr>
              <w:t xml:space="preserve"> agenda item in accordance with the above-mentioned wording (draft);</w:t>
            </w:r>
          </w:p>
          <w:p w:rsidR="00D525AC" w:rsidRPr="00D525AC" w:rsidRDefault="00D525AC" w:rsidP="00D525AC">
            <w:pPr>
              <w:tabs>
                <w:tab w:val="num" w:pos="252"/>
              </w:tabs>
              <w:spacing w:before="120"/>
              <w:ind w:firstLine="426"/>
              <w:jc w:val="both"/>
              <w:rPr>
                <w:sz w:val="24"/>
                <w:szCs w:val="24"/>
                <w:lang w:val="en-US"/>
              </w:rPr>
            </w:pPr>
          </w:p>
          <w:p w:rsidR="00D525AC" w:rsidRDefault="00D525AC" w:rsidP="00D525AC">
            <w:pPr>
              <w:pStyle w:val="ae"/>
              <w:spacing w:before="120"/>
              <w:ind w:left="0" w:firstLine="435"/>
              <w:jc w:val="both"/>
              <w:rPr>
                <w:lang w:val="en-US"/>
              </w:rPr>
            </w:pPr>
            <w:r>
              <w:rPr>
                <w:b/>
                <w:lang w:val="en-US"/>
              </w:rPr>
              <w:t>On the eleventh agenda item</w:t>
            </w:r>
            <w:r>
              <w:rPr>
                <w:lang w:val="en-US"/>
              </w:rPr>
              <w:t xml:space="preserve"> “</w:t>
            </w:r>
            <w:r w:rsidRPr="00C64272">
              <w:rPr>
                <w:lang w:val="en-US"/>
              </w:rPr>
              <w:t xml:space="preserve">Approval of a related party transaction with </w:t>
            </w:r>
            <w:proofErr w:type="spellStart"/>
            <w:r w:rsidRPr="00C64272">
              <w:rPr>
                <w:lang w:val="en-US"/>
              </w:rPr>
              <w:t>Stolichny</w:t>
            </w:r>
            <w:proofErr w:type="spellEnd"/>
            <w:r w:rsidRPr="00C64272">
              <w:rPr>
                <w:lang w:val="en-US"/>
              </w:rPr>
              <w:t xml:space="preserve"> Leasing JSC</w:t>
            </w:r>
            <w:r>
              <w:rPr>
                <w:lang w:val="en-US"/>
              </w:rPr>
              <w:t>”</w:t>
            </w:r>
          </w:p>
          <w:p w:rsidR="00D525AC" w:rsidRDefault="00D525AC" w:rsidP="00D525AC">
            <w:pPr>
              <w:pStyle w:val="ae"/>
              <w:ind w:left="0" w:firstLine="437"/>
              <w:jc w:val="both"/>
              <w:rPr>
                <w:lang w:val="en-US"/>
              </w:rPr>
            </w:pPr>
          </w:p>
          <w:p w:rsidR="00D525AC" w:rsidRDefault="00D525AC" w:rsidP="00D525AC">
            <w:pPr>
              <w:pStyle w:val="ae"/>
              <w:spacing w:before="120"/>
              <w:ind w:left="0" w:firstLine="435"/>
              <w:jc w:val="both"/>
              <w:rPr>
                <w:i/>
                <w:lang w:val="en-US"/>
              </w:rPr>
            </w:pPr>
            <w:r>
              <w:rPr>
                <w:i/>
                <w:lang w:val="en-US"/>
              </w:rPr>
              <w:t>draft resolution shall be as follows:</w:t>
            </w:r>
          </w:p>
          <w:p w:rsidR="00482DB7" w:rsidRPr="00EA162F" w:rsidRDefault="00D525AC" w:rsidP="00EA162F">
            <w:pPr>
              <w:pStyle w:val="ae"/>
              <w:spacing w:before="120"/>
              <w:ind w:left="0" w:firstLine="435"/>
              <w:jc w:val="both"/>
              <w:rPr>
                <w:lang w:val="en-US"/>
              </w:rPr>
            </w:pPr>
            <w:r>
              <w:rPr>
                <w:lang w:val="en-US"/>
              </w:rPr>
              <w:t>“</w:t>
            </w:r>
            <w:r w:rsidRPr="00EA162F">
              <w:rPr>
                <w:lang w:val="en-US"/>
              </w:rPr>
              <w:t xml:space="preserve">11. </w:t>
            </w:r>
            <w:r w:rsidR="00482DB7" w:rsidRPr="00EA162F">
              <w:rPr>
                <w:lang w:val="en-US"/>
              </w:rPr>
              <w:t xml:space="preserve">To approve a related party transaction, namely, </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b/>
                <w:lang w:val="en-US"/>
              </w:rPr>
              <w:t>Surety Agreement No. DP-LO-24/5426/P/3 dated 03 April 2024</w:t>
            </w:r>
            <w:r w:rsidRPr="00EA162F">
              <w:rPr>
                <w:rFonts w:ascii="Times New Roman" w:hAnsi="Times New Roman" w:cs="Times New Roman"/>
                <w:lang w:val="en-US"/>
              </w:rPr>
              <w:t xml:space="preserve"> (the ‘Surety Agreement 5’) interrelated with other surety agreements concluded between the Lessor and the Company to secure performance of the Lessee's obligations on the following terms and conditions:</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Subject matter of the transaction:</w:t>
            </w:r>
            <w:r w:rsidRPr="00EA162F">
              <w:rPr>
                <w:rFonts w:ascii="Times New Roman" w:hAnsi="Times New Roman" w:cs="Times New Roman"/>
                <w:lang w:val="en-US"/>
              </w:rPr>
              <w:t xml:space="preserve"> The Surety shall accept the obligation to be fully liable to the Lessor for the performance by the Lessee of its obligations under the Leasing Agreements No. LO-24/5426/P dated 03 April 2024, No. LO-24/5427/P dated 03 April 2024, No. LO-24/5428/P dated 03 April 2024, No. LO-24/5429/P dated 03 April 2024 (the ‘Leasing Agreements 5’) with all existing and subsequent amendments and supplements thereto, to the same extent as the Lessee. The Surety shall </w:t>
            </w:r>
            <w:r w:rsidRPr="00EA162F">
              <w:rPr>
                <w:rFonts w:ascii="Times New Roman" w:hAnsi="Times New Roman" w:cs="Times New Roman"/>
                <w:lang w:val="en-US"/>
              </w:rPr>
              <w:lastRenderedPageBreak/>
              <w:t xml:space="preserve">be </w:t>
            </w:r>
            <w:proofErr w:type="gramStart"/>
            <w:r w:rsidRPr="00EA162F">
              <w:rPr>
                <w:rFonts w:ascii="Times New Roman" w:hAnsi="Times New Roman" w:cs="Times New Roman"/>
                <w:lang w:val="en-US"/>
              </w:rPr>
              <w:t>joint</w:t>
            </w:r>
            <w:proofErr w:type="gramEnd"/>
            <w:r w:rsidRPr="00EA162F">
              <w:rPr>
                <w:rFonts w:ascii="Times New Roman" w:hAnsi="Times New Roman" w:cs="Times New Roman"/>
                <w:lang w:val="en-US"/>
              </w:rPr>
              <w:t>. The Surety shall be provided for a term until 20 April 2032.</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The Surety shall agree in advance to be liable for any changes in the Lessee's obligations under Leasing Agreements 5, with the scope of changes in such obligations limited to 20 % (twenty per cent) of the total amount of each of the Leasing Agreements 5 and/or an increase in the leasing term under each of the Leasing Agreements 5 by no more than twelve (12) months.</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Main terms and conditions of the Leasing Agreements 5:</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subject matter of the agreements: the Lessor shall be obliged to purchase in ownership the property specified by the Lessee (hereinafter referred to as the leasing object) from the seller determined by the Lessee and provide it to the Lessee for a fee for temporary possession and use without rendering services on its technical operation, and the Lessee shall be obliged to accept the leasing object from the Lessor and pay the Lessor payments under the agreement in the order, amount and terms stipulated by the terms of the agreement;</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leasing object: restaurant equipment;</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payment procedure: monthly according to the schedule of leasing payments;</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leasing term: 36 (thirty-six) months.</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 total amount of the leasing agreement No. LO-24/5426/P dated 03 April 2024 (including leasing payments, repurchase value and VAT): 5,361,012 (five million three hundred and sixty-one thousand and twelve)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57 kopecks;</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 </w:t>
            </w:r>
            <w:proofErr w:type="gramStart"/>
            <w:r w:rsidRPr="00EA162F">
              <w:rPr>
                <w:rFonts w:ascii="Times New Roman" w:hAnsi="Times New Roman" w:cs="Times New Roman"/>
                <w:lang w:val="en-US"/>
              </w:rPr>
              <w:t>total</w:t>
            </w:r>
            <w:proofErr w:type="gramEnd"/>
            <w:r w:rsidRPr="00EA162F">
              <w:rPr>
                <w:rFonts w:ascii="Times New Roman" w:hAnsi="Times New Roman" w:cs="Times New Roman"/>
                <w:lang w:val="en-US"/>
              </w:rPr>
              <w:t xml:space="preserve"> amount of leasing agreement No. LO-24/5427/P dated 03 April 2024 (including leasing payments, repurchase value and VAT): 5,361,012 (five million three hundred and sixty-one thousand and twelve)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57 kopecks;</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 </w:t>
            </w:r>
            <w:proofErr w:type="gramStart"/>
            <w:r w:rsidRPr="00EA162F">
              <w:rPr>
                <w:rFonts w:ascii="Times New Roman" w:hAnsi="Times New Roman" w:cs="Times New Roman"/>
                <w:lang w:val="en-US"/>
              </w:rPr>
              <w:t>total</w:t>
            </w:r>
            <w:proofErr w:type="gramEnd"/>
            <w:r w:rsidRPr="00EA162F">
              <w:rPr>
                <w:rFonts w:ascii="Times New Roman" w:hAnsi="Times New Roman" w:cs="Times New Roman"/>
                <w:lang w:val="en-US"/>
              </w:rPr>
              <w:t xml:space="preserve"> amount of leasing agreement No. LO-24/5428/P dated 03 April 2024 (including leasing payments, repurchase value and VAT): 7,073,353 (seven million and seventy-three thousand three </w:t>
            </w:r>
            <w:r w:rsidRPr="00EA162F">
              <w:rPr>
                <w:rFonts w:ascii="Times New Roman" w:hAnsi="Times New Roman" w:cs="Times New Roman"/>
                <w:lang w:val="en-US"/>
              </w:rPr>
              <w:lastRenderedPageBreak/>
              <w:t xml:space="preserve">hundred and fifty-three)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58 kopecks;</w:t>
            </w: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 total amount of the leasing agreement No. LO-24/5429/P dated 03 April 2024 (including leasing payments, repurchase value and VAT): 15,196,494 (fifteen million one hundred and ninety-six thousand four hundred and ninety-four)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97 kopecks.</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 xml:space="preserve">Parties and beneficiaries under the transaction: </w:t>
            </w:r>
            <w:r w:rsidRPr="00EA162F">
              <w:rPr>
                <w:rFonts w:ascii="Times New Roman" w:hAnsi="Times New Roman" w:cs="Times New Roman"/>
                <w:lang w:val="en-US"/>
              </w:rPr>
              <w:t xml:space="preserve">the Company (the ‘Surety’), </w:t>
            </w:r>
            <w:proofErr w:type="spellStart"/>
            <w:r w:rsidRPr="00EA162F">
              <w:rPr>
                <w:rFonts w:ascii="Times New Roman" w:hAnsi="Times New Roman" w:cs="Times New Roman"/>
                <w:lang w:val="en-US"/>
              </w:rPr>
              <w:t>Stolichny</w:t>
            </w:r>
            <w:proofErr w:type="spellEnd"/>
            <w:r w:rsidRPr="00EA162F">
              <w:rPr>
                <w:rFonts w:ascii="Times New Roman" w:hAnsi="Times New Roman" w:cs="Times New Roman"/>
                <w:lang w:val="en-US"/>
              </w:rPr>
              <w:t xml:space="preserve"> Leasing JSC, TIN 1077746034706 (the ‘Lessor’), </w:t>
            </w:r>
            <w:proofErr w:type="spellStart"/>
            <w:r w:rsidRPr="00EA162F">
              <w:rPr>
                <w:rFonts w:ascii="Times New Roman" w:hAnsi="Times New Roman" w:cs="Times New Roman"/>
                <w:lang w:val="en-US"/>
              </w:rPr>
              <w:t>Razvitie</w:t>
            </w:r>
            <w:proofErr w:type="spellEnd"/>
            <w:r w:rsidRPr="00EA162F">
              <w:rPr>
                <w:rFonts w:ascii="Times New Roman" w:hAnsi="Times New Roman" w:cs="Times New Roman"/>
                <w:lang w:val="en-US"/>
              </w:rPr>
              <w:t xml:space="preserve"> ROST LLC, TIN 7722763808 (the ‘Lessee’, beneficiary);</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Transaction price</w:t>
            </w:r>
            <w:r w:rsidRPr="00EA162F">
              <w:rPr>
                <w:rFonts w:ascii="Times New Roman" w:hAnsi="Times New Roman" w:cs="Times New Roman"/>
                <w:lang w:val="en-US"/>
              </w:rPr>
              <w:t xml:space="preserve"> (taking into account interrelated transactions): no more than 528,452,764 (five hundred and twenty-eight million four hundred and fifty-two thousand seven hundred and sixty-four)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00 kopecks, which shall be 11.62 % of the book value of the Company's assets according to its accounting (financial) statements as of the last reporting date, as well as 11.28 % of the book value of the Company's assets according to its accounting (financial) statements as of the last reporting date preceding the date of conclusion of the first (earliest) of the interrelated transactions.</w:t>
            </w:r>
          </w:p>
          <w:p w:rsidR="00EA162F" w:rsidRPr="00157779" w:rsidRDefault="00EA162F" w:rsidP="00EA162F">
            <w:pPr>
              <w:pStyle w:val="Default"/>
              <w:ind w:firstLine="435"/>
              <w:jc w:val="both"/>
              <w:rPr>
                <w:rFonts w:ascii="Times New Roman" w:hAnsi="Times New Roman" w:cs="Times New Roman"/>
                <w:lang w:val="en-US"/>
              </w:rPr>
            </w:pP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Interested parties and the grounds for their recognition as such:</w:t>
            </w:r>
            <w:r w:rsidRPr="00EA162F">
              <w:rPr>
                <w:rFonts w:ascii="Times New Roman" w:hAnsi="Times New Roman" w:cs="Times New Roman"/>
                <w:lang w:val="en-US"/>
              </w:rPr>
              <w:t xml:space="preserve"> Mikhail </w:t>
            </w:r>
            <w:proofErr w:type="spellStart"/>
            <w:r w:rsidRPr="00EA162F">
              <w:rPr>
                <w:rFonts w:ascii="Times New Roman" w:hAnsi="Times New Roman" w:cs="Times New Roman"/>
                <w:lang w:val="en-US"/>
              </w:rPr>
              <w:t>Polynovsky</w:t>
            </w:r>
            <w:proofErr w:type="spellEnd"/>
            <w:r w:rsidRPr="00EA162F">
              <w:rPr>
                <w:rFonts w:ascii="Times New Roman" w:hAnsi="Times New Roman" w:cs="Times New Roman"/>
                <w:lang w:val="en-US"/>
              </w:rPr>
              <w:t>, a member of the Board of Directors of the Company, simultaneously holding positions in the management bodies of the legal entity being the beneficiary of the transaction (General Director of the Lessee).</w:t>
            </w:r>
          </w:p>
          <w:p w:rsidR="00D525AC" w:rsidRPr="00EA162F" w:rsidRDefault="00482DB7" w:rsidP="00EA162F">
            <w:pPr>
              <w:pStyle w:val="ae"/>
              <w:ind w:left="0" w:firstLine="437"/>
              <w:jc w:val="both"/>
              <w:rPr>
                <w:lang w:val="en-US"/>
              </w:rPr>
            </w:pPr>
            <w:r w:rsidRPr="00EA162F">
              <w:rPr>
                <w:lang w:val="en-US"/>
              </w:rPr>
              <w:t xml:space="preserve">To confirm the authority and obligation of the Company's President Margarita </w:t>
            </w:r>
            <w:proofErr w:type="spellStart"/>
            <w:r w:rsidRPr="00EA162F">
              <w:rPr>
                <w:lang w:val="en-US"/>
              </w:rPr>
              <w:t>Kosteeva</w:t>
            </w:r>
            <w:proofErr w:type="spellEnd"/>
            <w:r w:rsidRPr="00EA162F">
              <w:rPr>
                <w:lang w:val="en-US"/>
              </w:rPr>
              <w:t xml:space="preserve"> (or other person </w:t>
            </w:r>
            <w:proofErr w:type="spellStart"/>
            <w:r w:rsidRPr="00EA162F">
              <w:rPr>
                <w:lang w:val="en-US"/>
              </w:rPr>
              <w:t>authorised</w:t>
            </w:r>
            <w:proofErr w:type="spellEnd"/>
            <w:r w:rsidRPr="00EA162F">
              <w:rPr>
                <w:lang w:val="en-US"/>
              </w:rPr>
              <w:t xml:space="preserve"> by her) to sign the Surety Agreement 5 on behalf of the Company.</w:t>
            </w:r>
            <w:r w:rsidR="00D525AC">
              <w:rPr>
                <w:lang w:val="en-US"/>
              </w:rPr>
              <w:t>”</w:t>
            </w:r>
          </w:p>
          <w:p w:rsidR="00EA162F" w:rsidRPr="00EA162F" w:rsidRDefault="00EA162F" w:rsidP="00EA162F">
            <w:pPr>
              <w:pStyle w:val="ae"/>
              <w:ind w:left="0" w:firstLine="437"/>
              <w:jc w:val="both"/>
              <w:rPr>
                <w:lang w:val="en-US"/>
              </w:rPr>
            </w:pPr>
          </w:p>
          <w:p w:rsidR="00D525AC" w:rsidRDefault="00D525AC" w:rsidP="00D525AC">
            <w:pPr>
              <w:tabs>
                <w:tab w:val="num" w:pos="252"/>
              </w:tabs>
              <w:spacing w:before="120"/>
              <w:ind w:firstLine="426"/>
              <w:jc w:val="both"/>
              <w:rPr>
                <w:i/>
                <w:sz w:val="24"/>
                <w:szCs w:val="24"/>
                <w:lang w:val="en-US"/>
              </w:rPr>
            </w:pPr>
            <w:r>
              <w:rPr>
                <w:i/>
                <w:sz w:val="24"/>
                <w:szCs w:val="24"/>
                <w:lang w:val="en-US"/>
              </w:rPr>
              <w:t>position of the Board of Directors:</w:t>
            </w:r>
          </w:p>
          <w:p w:rsidR="00D525AC" w:rsidRPr="00EA162F" w:rsidRDefault="00D525AC" w:rsidP="00D525AC">
            <w:pPr>
              <w:tabs>
                <w:tab w:val="num" w:pos="252"/>
              </w:tabs>
              <w:spacing w:before="120"/>
              <w:ind w:firstLine="426"/>
              <w:jc w:val="both"/>
              <w:rPr>
                <w:sz w:val="24"/>
                <w:szCs w:val="24"/>
                <w:lang w:val="en-US"/>
              </w:rPr>
            </w:pPr>
            <w:proofErr w:type="gramStart"/>
            <w:r>
              <w:rPr>
                <w:sz w:val="24"/>
                <w:szCs w:val="24"/>
                <w:lang w:val="en-US"/>
              </w:rPr>
              <w:t>to</w:t>
            </w:r>
            <w:proofErr w:type="gramEnd"/>
            <w:r>
              <w:rPr>
                <w:sz w:val="24"/>
                <w:szCs w:val="24"/>
                <w:lang w:val="en-US"/>
              </w:rPr>
              <w:t xml:space="preserve"> recommend the Company’s annual general shareholders’ meeting to pass a resolution on the eleventh</w:t>
            </w:r>
            <w:r w:rsidRPr="00FF7CCF">
              <w:rPr>
                <w:sz w:val="24"/>
                <w:szCs w:val="24"/>
                <w:lang w:val="en-US"/>
              </w:rPr>
              <w:t xml:space="preserve"> agenda item in accordance with the </w:t>
            </w:r>
            <w:r w:rsidR="00EA162F">
              <w:rPr>
                <w:sz w:val="24"/>
                <w:szCs w:val="24"/>
                <w:lang w:val="en-US"/>
              </w:rPr>
              <w:t>above-mentioned wording (draft)</w:t>
            </w:r>
            <w:r w:rsidR="00EA162F" w:rsidRPr="00EA162F">
              <w:rPr>
                <w:sz w:val="24"/>
                <w:szCs w:val="24"/>
                <w:lang w:val="en-US"/>
              </w:rPr>
              <w:t>.</w:t>
            </w:r>
          </w:p>
          <w:p w:rsidR="00F733B0" w:rsidRDefault="00F733B0">
            <w:pPr>
              <w:widowControl/>
              <w:jc w:val="both"/>
              <w:rPr>
                <w:spacing w:val="-4"/>
                <w:sz w:val="24"/>
                <w:szCs w:val="24"/>
                <w:lang w:val="en-US"/>
              </w:rPr>
            </w:pPr>
          </w:p>
        </w:tc>
      </w:tr>
    </w:tbl>
    <w:p w:rsidR="00F733B0" w:rsidRDefault="00F733B0">
      <w:pPr>
        <w:jc w:val="both"/>
        <w:rPr>
          <w:spacing w:val="-4"/>
          <w:sz w:val="24"/>
          <w:szCs w:val="24"/>
          <w:lang w:val="en-US"/>
        </w:rPr>
      </w:pPr>
    </w:p>
    <w:p w:rsidR="00F733B0" w:rsidRDefault="00BB48EA">
      <w:pPr>
        <w:widowControl/>
        <w:rPr>
          <w:b/>
          <w:color w:val="000000"/>
          <w:lang w:val="en-US"/>
        </w:rPr>
      </w:pPr>
      <w:r>
        <w:rPr>
          <w:b/>
          <w:color w:val="000000"/>
          <w:lang w:val="en-US"/>
        </w:rPr>
        <w:br w:type="page" w:clear="all"/>
      </w:r>
    </w:p>
    <w:p w:rsidR="00F733B0" w:rsidRDefault="00F733B0">
      <w:pPr>
        <w:shd w:val="clear" w:color="auto" w:fill="FFFFFF"/>
        <w:ind w:left="806"/>
        <w:rPr>
          <w:color w:val="000000"/>
          <w:lang w:val="en-US"/>
        </w:rPr>
        <w:sectPr w:rsidR="00F733B0">
          <w:pgSz w:w="12240" w:h="15840"/>
          <w:pgMar w:top="1134" w:right="851" w:bottom="851" w:left="1134" w:header="720" w:footer="720" w:gutter="0"/>
          <w:cols w:space="720"/>
          <w:docGrid w:linePitch="360"/>
        </w:sectPr>
      </w:pPr>
    </w:p>
    <w:p w:rsidR="00F733B0" w:rsidRDefault="00BB48EA">
      <w:pPr>
        <w:pStyle w:val="1"/>
        <w:rPr>
          <w:i/>
          <w:color w:val="000000"/>
          <w:sz w:val="24"/>
          <w:szCs w:val="24"/>
          <w:lang w:val="en-US"/>
        </w:rPr>
      </w:pPr>
      <w:bookmarkStart w:id="8" w:name="_Toc168419868"/>
      <w:r>
        <w:rPr>
          <w:color w:val="000000"/>
          <w:sz w:val="24"/>
          <w:szCs w:val="24"/>
        </w:rPr>
        <w:lastRenderedPageBreak/>
        <w:t>РЕКОМЕНДАЦИИ</w:t>
      </w:r>
      <w:r>
        <w:rPr>
          <w:color w:val="000000"/>
          <w:sz w:val="24"/>
          <w:szCs w:val="24"/>
          <w:lang w:val="en-US"/>
        </w:rPr>
        <w:t xml:space="preserve"> </w:t>
      </w:r>
      <w:r>
        <w:rPr>
          <w:color w:val="000000"/>
          <w:sz w:val="24"/>
          <w:szCs w:val="24"/>
        </w:rPr>
        <w:t>СОВЕТА</w:t>
      </w:r>
      <w:r>
        <w:rPr>
          <w:color w:val="000000"/>
          <w:sz w:val="24"/>
          <w:szCs w:val="24"/>
          <w:lang w:val="en-US"/>
        </w:rPr>
        <w:t xml:space="preserve"> </w:t>
      </w:r>
      <w:r>
        <w:rPr>
          <w:color w:val="000000"/>
          <w:sz w:val="24"/>
          <w:szCs w:val="24"/>
        </w:rPr>
        <w:t>ДИРЕКТОРОВ</w:t>
      </w:r>
      <w:r>
        <w:rPr>
          <w:color w:val="000000"/>
          <w:sz w:val="24"/>
          <w:szCs w:val="24"/>
          <w:lang w:val="en-US"/>
        </w:rPr>
        <w:t xml:space="preserve"> </w:t>
      </w:r>
      <w:r>
        <w:rPr>
          <w:color w:val="000000"/>
          <w:sz w:val="24"/>
          <w:szCs w:val="24"/>
        </w:rPr>
        <w:t>ОБЩЕСТВА</w:t>
      </w:r>
      <w:r>
        <w:rPr>
          <w:color w:val="000000"/>
          <w:sz w:val="24"/>
          <w:szCs w:val="24"/>
          <w:lang w:val="en-US"/>
        </w:rPr>
        <w:t xml:space="preserve"> </w:t>
      </w:r>
      <w:r>
        <w:rPr>
          <w:color w:val="000000"/>
          <w:sz w:val="24"/>
          <w:szCs w:val="24"/>
          <w:lang w:val="en-US"/>
        </w:rPr>
        <w:br/>
      </w:r>
      <w:r>
        <w:rPr>
          <w:color w:val="000000"/>
          <w:sz w:val="24"/>
          <w:szCs w:val="24"/>
        </w:rPr>
        <w:t>О</w:t>
      </w:r>
      <w:r>
        <w:rPr>
          <w:color w:val="000000"/>
          <w:sz w:val="24"/>
          <w:szCs w:val="24"/>
          <w:lang w:val="en-US"/>
        </w:rPr>
        <w:t xml:space="preserve"> </w:t>
      </w:r>
      <w:r>
        <w:rPr>
          <w:color w:val="000000"/>
          <w:sz w:val="24"/>
          <w:szCs w:val="24"/>
        </w:rPr>
        <w:t>РАСПРЕДЕЛЕНИИ</w:t>
      </w:r>
      <w:r>
        <w:rPr>
          <w:color w:val="000000"/>
          <w:sz w:val="24"/>
          <w:szCs w:val="24"/>
          <w:lang w:val="en-US"/>
        </w:rPr>
        <w:t xml:space="preserve"> </w:t>
      </w:r>
      <w:r>
        <w:rPr>
          <w:color w:val="000000"/>
          <w:sz w:val="24"/>
          <w:szCs w:val="24"/>
        </w:rPr>
        <w:t>ПРИБЫЛИ</w:t>
      </w:r>
      <w:r>
        <w:rPr>
          <w:color w:val="000000"/>
          <w:sz w:val="24"/>
          <w:szCs w:val="24"/>
          <w:lang w:val="en-US"/>
        </w:rPr>
        <w:t xml:space="preserve">* </w:t>
      </w:r>
      <w:r>
        <w:rPr>
          <w:color w:val="000000"/>
          <w:sz w:val="24"/>
          <w:szCs w:val="24"/>
        </w:rPr>
        <w:t>И</w:t>
      </w:r>
      <w:r>
        <w:rPr>
          <w:color w:val="000000"/>
          <w:sz w:val="24"/>
          <w:szCs w:val="24"/>
          <w:lang w:val="en-US"/>
        </w:rPr>
        <w:t xml:space="preserve"> </w:t>
      </w:r>
      <w:r>
        <w:rPr>
          <w:color w:val="000000"/>
          <w:sz w:val="24"/>
          <w:szCs w:val="24"/>
        </w:rPr>
        <w:t>УБЫТКОВ</w:t>
      </w:r>
      <w:r>
        <w:rPr>
          <w:color w:val="000000"/>
          <w:sz w:val="24"/>
          <w:szCs w:val="24"/>
          <w:lang w:val="en-US"/>
        </w:rPr>
        <w:t xml:space="preserve"> </w:t>
      </w:r>
      <w:r>
        <w:rPr>
          <w:color w:val="000000"/>
          <w:sz w:val="24"/>
          <w:szCs w:val="24"/>
        </w:rPr>
        <w:t>ОБЩЕСТВА</w:t>
      </w:r>
      <w:r>
        <w:rPr>
          <w:color w:val="000000"/>
          <w:sz w:val="24"/>
          <w:szCs w:val="24"/>
          <w:lang w:val="en-US"/>
        </w:rPr>
        <w:t xml:space="preserve"> </w:t>
      </w:r>
      <w:r>
        <w:rPr>
          <w:color w:val="000000"/>
          <w:sz w:val="24"/>
          <w:szCs w:val="24"/>
          <w:lang w:val="en-US"/>
        </w:rPr>
        <w:br/>
      </w:r>
      <w:r>
        <w:rPr>
          <w:color w:val="000000"/>
          <w:sz w:val="24"/>
          <w:szCs w:val="24"/>
        </w:rPr>
        <w:t>ПО</w:t>
      </w:r>
      <w:r>
        <w:rPr>
          <w:color w:val="000000"/>
          <w:sz w:val="24"/>
          <w:szCs w:val="24"/>
          <w:lang w:val="en-US"/>
        </w:rPr>
        <w:t xml:space="preserve"> </w:t>
      </w:r>
      <w:r>
        <w:rPr>
          <w:color w:val="000000"/>
          <w:sz w:val="24"/>
          <w:szCs w:val="24"/>
        </w:rPr>
        <w:t>ИТОГАМ</w:t>
      </w:r>
      <w:r>
        <w:rPr>
          <w:color w:val="000000"/>
          <w:sz w:val="24"/>
          <w:szCs w:val="24"/>
          <w:lang w:val="en-US"/>
        </w:rPr>
        <w:t xml:space="preserve"> 2023 </w:t>
      </w:r>
      <w:r>
        <w:rPr>
          <w:color w:val="000000"/>
          <w:sz w:val="24"/>
          <w:szCs w:val="24"/>
        </w:rPr>
        <w:t>ГОДА</w:t>
      </w:r>
      <w:r>
        <w:rPr>
          <w:color w:val="000000"/>
          <w:sz w:val="24"/>
          <w:szCs w:val="24"/>
          <w:lang w:val="en-US"/>
        </w:rPr>
        <w:t xml:space="preserve">, </w:t>
      </w:r>
      <w:r>
        <w:rPr>
          <w:color w:val="000000"/>
          <w:sz w:val="24"/>
          <w:szCs w:val="24"/>
          <w:lang w:val="en-US"/>
        </w:rPr>
        <w:br/>
      </w:r>
      <w:r>
        <w:rPr>
          <w:color w:val="000000"/>
          <w:sz w:val="24"/>
          <w:szCs w:val="24"/>
        </w:rPr>
        <w:t>В</w:t>
      </w:r>
      <w:r>
        <w:rPr>
          <w:color w:val="000000"/>
          <w:sz w:val="24"/>
          <w:szCs w:val="24"/>
          <w:lang w:val="en-US"/>
        </w:rPr>
        <w:t xml:space="preserve"> </w:t>
      </w:r>
      <w:r>
        <w:rPr>
          <w:color w:val="000000"/>
          <w:sz w:val="24"/>
          <w:szCs w:val="24"/>
        </w:rPr>
        <w:t>ТОМ</w:t>
      </w:r>
      <w:r>
        <w:rPr>
          <w:color w:val="000000"/>
          <w:sz w:val="24"/>
          <w:szCs w:val="24"/>
          <w:lang w:val="en-US"/>
        </w:rPr>
        <w:t xml:space="preserve"> </w:t>
      </w:r>
      <w:r>
        <w:rPr>
          <w:color w:val="000000"/>
          <w:sz w:val="24"/>
          <w:szCs w:val="24"/>
        </w:rPr>
        <w:t>ЧИСЛЕ</w:t>
      </w:r>
      <w:r>
        <w:rPr>
          <w:color w:val="000000"/>
          <w:sz w:val="24"/>
          <w:szCs w:val="24"/>
          <w:lang w:val="en-US"/>
        </w:rPr>
        <w:t xml:space="preserve"> </w:t>
      </w:r>
      <w:r>
        <w:rPr>
          <w:color w:val="000000"/>
          <w:sz w:val="24"/>
          <w:szCs w:val="24"/>
        </w:rPr>
        <w:t>ПО</w:t>
      </w:r>
      <w:r>
        <w:rPr>
          <w:color w:val="000000"/>
          <w:sz w:val="24"/>
          <w:szCs w:val="24"/>
          <w:lang w:val="en-US"/>
        </w:rPr>
        <w:t xml:space="preserve"> </w:t>
      </w:r>
      <w:r>
        <w:rPr>
          <w:color w:val="000000"/>
          <w:sz w:val="24"/>
          <w:szCs w:val="24"/>
        </w:rPr>
        <w:t>РАЗМЕРУ</w:t>
      </w:r>
      <w:r>
        <w:rPr>
          <w:color w:val="000000"/>
          <w:sz w:val="24"/>
          <w:szCs w:val="24"/>
          <w:lang w:val="en-US"/>
        </w:rPr>
        <w:t xml:space="preserve"> </w:t>
      </w:r>
      <w:r>
        <w:rPr>
          <w:color w:val="000000"/>
          <w:sz w:val="24"/>
          <w:szCs w:val="24"/>
        </w:rPr>
        <w:t>ДИВИДЕНДА</w:t>
      </w:r>
      <w:r>
        <w:rPr>
          <w:color w:val="000000"/>
          <w:sz w:val="24"/>
          <w:szCs w:val="24"/>
          <w:lang w:val="en-US"/>
        </w:rPr>
        <w:t xml:space="preserve"> </w:t>
      </w:r>
      <w:r>
        <w:rPr>
          <w:color w:val="000000"/>
          <w:sz w:val="24"/>
          <w:szCs w:val="24"/>
        </w:rPr>
        <w:t>ПО</w:t>
      </w:r>
      <w:r>
        <w:rPr>
          <w:color w:val="000000"/>
          <w:sz w:val="24"/>
          <w:szCs w:val="24"/>
          <w:lang w:val="en-US"/>
        </w:rPr>
        <w:t xml:space="preserve"> </w:t>
      </w:r>
      <w:r>
        <w:rPr>
          <w:color w:val="000000"/>
          <w:sz w:val="24"/>
          <w:szCs w:val="24"/>
        </w:rPr>
        <w:t>АКЦИЯМ</w:t>
      </w:r>
      <w:r>
        <w:rPr>
          <w:color w:val="000000"/>
          <w:sz w:val="24"/>
          <w:szCs w:val="24"/>
          <w:lang w:val="en-US"/>
        </w:rPr>
        <w:t xml:space="preserve"> </w:t>
      </w:r>
      <w:r>
        <w:rPr>
          <w:color w:val="000000"/>
          <w:sz w:val="24"/>
          <w:szCs w:val="24"/>
        </w:rPr>
        <w:t>ОБЩЕСТВА</w:t>
      </w:r>
      <w:r>
        <w:rPr>
          <w:color w:val="000000"/>
          <w:sz w:val="24"/>
          <w:szCs w:val="24"/>
          <w:lang w:val="en-US"/>
        </w:rPr>
        <w:t xml:space="preserve"> </w:t>
      </w:r>
      <w:r>
        <w:rPr>
          <w:color w:val="000000"/>
          <w:sz w:val="24"/>
          <w:szCs w:val="24"/>
          <w:lang w:val="en-US"/>
        </w:rPr>
        <w:br/>
      </w:r>
      <w:r>
        <w:rPr>
          <w:color w:val="000000"/>
          <w:sz w:val="24"/>
          <w:szCs w:val="24"/>
        </w:rPr>
        <w:t>И</w:t>
      </w:r>
      <w:r>
        <w:rPr>
          <w:color w:val="000000"/>
          <w:sz w:val="24"/>
          <w:szCs w:val="24"/>
          <w:lang w:val="en-US"/>
        </w:rPr>
        <w:t xml:space="preserve"> </w:t>
      </w:r>
      <w:r>
        <w:rPr>
          <w:color w:val="000000"/>
          <w:sz w:val="24"/>
          <w:szCs w:val="24"/>
        </w:rPr>
        <w:t>ПОРЯДКУ</w:t>
      </w:r>
      <w:r>
        <w:rPr>
          <w:color w:val="000000"/>
          <w:sz w:val="24"/>
          <w:szCs w:val="24"/>
          <w:lang w:val="en-US"/>
        </w:rPr>
        <w:t xml:space="preserve"> </w:t>
      </w:r>
      <w:r>
        <w:rPr>
          <w:color w:val="000000"/>
          <w:sz w:val="24"/>
          <w:szCs w:val="24"/>
        </w:rPr>
        <w:t>ЕГО</w:t>
      </w:r>
      <w:r>
        <w:rPr>
          <w:color w:val="000000"/>
          <w:sz w:val="24"/>
          <w:szCs w:val="24"/>
          <w:lang w:val="en-US"/>
        </w:rPr>
        <w:t xml:space="preserve"> </w:t>
      </w:r>
      <w:r>
        <w:rPr>
          <w:color w:val="000000"/>
          <w:sz w:val="24"/>
          <w:szCs w:val="24"/>
        </w:rPr>
        <w:t>ВЫПЛАТЫ</w:t>
      </w:r>
      <w:r>
        <w:rPr>
          <w:color w:val="000000"/>
          <w:sz w:val="24"/>
          <w:szCs w:val="24"/>
          <w:lang w:val="en-US"/>
        </w:rPr>
        <w:t xml:space="preserve">; </w:t>
      </w:r>
      <w:r>
        <w:rPr>
          <w:b w:val="0"/>
          <w:color w:val="000000"/>
          <w:sz w:val="24"/>
          <w:szCs w:val="24"/>
          <w:lang w:val="en-US"/>
        </w:rPr>
        <w:br/>
      </w:r>
      <w:r>
        <w:rPr>
          <w:color w:val="000000"/>
          <w:sz w:val="24"/>
          <w:szCs w:val="24"/>
        </w:rPr>
        <w:t>ПРЕДЛОЖЕНИЕ</w:t>
      </w:r>
      <w:r>
        <w:rPr>
          <w:color w:val="000000"/>
          <w:sz w:val="24"/>
          <w:szCs w:val="24"/>
          <w:lang w:val="en-US"/>
        </w:rPr>
        <w:t xml:space="preserve"> </w:t>
      </w:r>
      <w:r>
        <w:rPr>
          <w:color w:val="000000"/>
          <w:sz w:val="24"/>
          <w:szCs w:val="24"/>
        </w:rPr>
        <w:t>ПО</w:t>
      </w:r>
      <w:r>
        <w:rPr>
          <w:color w:val="000000"/>
          <w:sz w:val="24"/>
          <w:szCs w:val="24"/>
          <w:lang w:val="en-US"/>
        </w:rPr>
        <w:t xml:space="preserve"> </w:t>
      </w:r>
      <w:r>
        <w:rPr>
          <w:color w:val="000000"/>
          <w:sz w:val="24"/>
          <w:szCs w:val="24"/>
        </w:rPr>
        <w:t>ДАТЕ</w:t>
      </w:r>
      <w:r>
        <w:rPr>
          <w:color w:val="000000"/>
          <w:sz w:val="24"/>
          <w:szCs w:val="24"/>
          <w:lang w:val="en-US"/>
        </w:rPr>
        <w:t xml:space="preserve">, </w:t>
      </w:r>
      <w:r>
        <w:rPr>
          <w:color w:val="000000"/>
          <w:sz w:val="24"/>
          <w:szCs w:val="24"/>
        </w:rPr>
        <w:t>НА</w:t>
      </w:r>
      <w:r>
        <w:rPr>
          <w:color w:val="000000"/>
          <w:sz w:val="24"/>
          <w:szCs w:val="24"/>
          <w:lang w:val="en-US"/>
        </w:rPr>
        <w:t xml:space="preserve"> </w:t>
      </w:r>
      <w:r>
        <w:rPr>
          <w:color w:val="000000"/>
          <w:sz w:val="24"/>
          <w:szCs w:val="24"/>
        </w:rPr>
        <w:t>КОТОРУЮ</w:t>
      </w:r>
      <w:r>
        <w:rPr>
          <w:color w:val="000000"/>
          <w:sz w:val="24"/>
          <w:szCs w:val="24"/>
          <w:lang w:val="en-US"/>
        </w:rPr>
        <w:t xml:space="preserve"> </w:t>
      </w:r>
      <w:r>
        <w:rPr>
          <w:color w:val="000000"/>
          <w:sz w:val="24"/>
          <w:szCs w:val="24"/>
        </w:rPr>
        <w:t>ОПРЕДЕЛЯЮТСЯ</w:t>
      </w:r>
      <w:r>
        <w:rPr>
          <w:color w:val="000000"/>
          <w:sz w:val="24"/>
          <w:szCs w:val="24"/>
          <w:lang w:val="en-US"/>
        </w:rPr>
        <w:t xml:space="preserve"> </w:t>
      </w:r>
      <w:r>
        <w:rPr>
          <w:color w:val="000000"/>
          <w:sz w:val="24"/>
          <w:szCs w:val="24"/>
        </w:rPr>
        <w:t>ЛИЦА</w:t>
      </w:r>
      <w:r>
        <w:rPr>
          <w:color w:val="000000"/>
          <w:sz w:val="24"/>
          <w:szCs w:val="24"/>
          <w:lang w:val="en-US"/>
        </w:rPr>
        <w:t xml:space="preserve">, </w:t>
      </w:r>
      <w:r>
        <w:rPr>
          <w:color w:val="000000"/>
          <w:sz w:val="24"/>
          <w:szCs w:val="24"/>
        </w:rPr>
        <w:t>ИМЕЮЩИЕ</w:t>
      </w:r>
      <w:r>
        <w:rPr>
          <w:color w:val="000000"/>
          <w:sz w:val="24"/>
          <w:szCs w:val="24"/>
          <w:lang w:val="en-US"/>
        </w:rPr>
        <w:t xml:space="preserve"> </w:t>
      </w:r>
      <w:r>
        <w:rPr>
          <w:color w:val="000000"/>
          <w:sz w:val="24"/>
          <w:szCs w:val="24"/>
        </w:rPr>
        <w:t>ПРАВО</w:t>
      </w:r>
      <w:r>
        <w:rPr>
          <w:color w:val="000000"/>
          <w:sz w:val="24"/>
          <w:szCs w:val="24"/>
          <w:lang w:val="en-US"/>
        </w:rPr>
        <w:t xml:space="preserve"> </w:t>
      </w:r>
      <w:r>
        <w:rPr>
          <w:color w:val="000000"/>
          <w:sz w:val="24"/>
          <w:szCs w:val="24"/>
        </w:rPr>
        <w:t>НА</w:t>
      </w:r>
      <w:r>
        <w:rPr>
          <w:color w:val="000000"/>
          <w:sz w:val="24"/>
          <w:szCs w:val="24"/>
          <w:lang w:val="en-US"/>
        </w:rPr>
        <w:t xml:space="preserve"> </w:t>
      </w:r>
      <w:r>
        <w:rPr>
          <w:color w:val="000000"/>
          <w:sz w:val="24"/>
          <w:szCs w:val="24"/>
        </w:rPr>
        <w:t>ПОЛУЧЕНИЕ</w:t>
      </w:r>
      <w:r>
        <w:rPr>
          <w:color w:val="000000"/>
          <w:sz w:val="24"/>
          <w:szCs w:val="24"/>
          <w:lang w:val="en-US"/>
        </w:rPr>
        <w:t xml:space="preserve"> </w:t>
      </w:r>
      <w:r>
        <w:rPr>
          <w:color w:val="000000"/>
          <w:sz w:val="24"/>
          <w:szCs w:val="24"/>
        </w:rPr>
        <w:t>ДИВИДЕНДОВ</w:t>
      </w:r>
      <w:r>
        <w:rPr>
          <w:b w:val="0"/>
          <w:color w:val="000000"/>
          <w:sz w:val="24"/>
          <w:szCs w:val="24"/>
          <w:lang w:val="en-US"/>
        </w:rPr>
        <w:br/>
      </w:r>
      <w:r>
        <w:rPr>
          <w:color w:val="000000"/>
          <w:lang w:val="en-US"/>
        </w:rPr>
        <w:t>/</w:t>
      </w:r>
      <w:r>
        <w:rPr>
          <w:b w:val="0"/>
          <w:color w:val="000000"/>
          <w:sz w:val="24"/>
          <w:szCs w:val="24"/>
          <w:lang w:val="en-US"/>
        </w:rPr>
        <w:br/>
      </w:r>
      <w:r>
        <w:rPr>
          <w:i/>
          <w:color w:val="000000"/>
          <w:sz w:val="24"/>
          <w:szCs w:val="24"/>
          <w:lang w:val="en-US"/>
        </w:rPr>
        <w:t xml:space="preserve">RECOMMENDATIONS OF THE COMPANY'S BOARD OF DIRECTORS </w:t>
      </w:r>
      <w:r>
        <w:rPr>
          <w:i/>
          <w:color w:val="000000"/>
          <w:sz w:val="24"/>
          <w:szCs w:val="24"/>
          <w:lang w:val="en-US"/>
        </w:rPr>
        <w:br/>
        <w:t xml:space="preserve">ON THE DISTRIBUTION OF THE COMPANY'S PROFIT* AND LOSSES </w:t>
      </w:r>
      <w:r>
        <w:rPr>
          <w:i/>
          <w:color w:val="000000"/>
          <w:sz w:val="24"/>
          <w:szCs w:val="24"/>
          <w:lang w:val="en-US"/>
        </w:rPr>
        <w:br/>
        <w:t xml:space="preserve">FOR THE YEAR 2023, </w:t>
      </w:r>
      <w:r>
        <w:rPr>
          <w:i/>
          <w:color w:val="000000"/>
          <w:sz w:val="24"/>
          <w:szCs w:val="24"/>
          <w:lang w:val="en-US"/>
        </w:rPr>
        <w:br/>
        <w:t>INCLUDING THE AMOUNT OF DIVIDEND ON THE COMPANY'S SHARES</w:t>
      </w:r>
      <w:r>
        <w:rPr>
          <w:i/>
          <w:color w:val="000000"/>
          <w:sz w:val="24"/>
          <w:szCs w:val="24"/>
          <w:lang w:val="en-US"/>
        </w:rPr>
        <w:br/>
        <w:t>AND THE PROCEDURE FOR ITS PAYMENT;</w:t>
      </w:r>
      <w:r>
        <w:rPr>
          <w:b w:val="0"/>
          <w:i/>
          <w:color w:val="000000"/>
          <w:sz w:val="24"/>
          <w:szCs w:val="24"/>
          <w:lang w:val="en-US"/>
        </w:rPr>
        <w:br/>
      </w:r>
      <w:r>
        <w:rPr>
          <w:i/>
          <w:color w:val="000000"/>
          <w:sz w:val="24"/>
          <w:szCs w:val="24"/>
          <w:lang w:val="en-US"/>
        </w:rPr>
        <w:t xml:space="preserve">PROPOSAL ON THE DATE ON WHICH THE PERSONS </w:t>
      </w:r>
      <w:r>
        <w:rPr>
          <w:i/>
          <w:color w:val="000000"/>
          <w:sz w:val="24"/>
          <w:szCs w:val="24"/>
          <w:lang w:val="en-US"/>
        </w:rPr>
        <w:br/>
        <w:t>ENTITLED TO RECEIVE DIVIDENDS ARE DETERMINED</w:t>
      </w:r>
      <w:bookmarkEnd w:id="8"/>
    </w:p>
    <w:p w:rsidR="00F733B0" w:rsidRDefault="00F733B0">
      <w:pPr>
        <w:shd w:val="clear" w:color="auto" w:fill="FFFFFF"/>
        <w:spacing w:before="240" w:line="278" w:lineRule="exact"/>
        <w:ind w:right="5" w:firstLine="706"/>
        <w:jc w:val="both"/>
        <w:rPr>
          <w:i/>
          <w:color w:val="000000"/>
          <w:lang w:val="en-US"/>
        </w:rPr>
      </w:pPr>
    </w:p>
    <w:tbl>
      <w:tblPr>
        <w:tblStyle w:val="af5"/>
        <w:tblW w:w="10314" w:type="dxa"/>
        <w:tblLook w:val="04A0" w:firstRow="1" w:lastRow="0" w:firstColumn="1" w:lastColumn="0" w:noHBand="0" w:noVBand="1"/>
      </w:tblPr>
      <w:tblGrid>
        <w:gridCol w:w="5157"/>
        <w:gridCol w:w="5157"/>
      </w:tblGrid>
      <w:tr w:rsidR="00F733B0" w:rsidRPr="00175504">
        <w:tc>
          <w:tcPr>
            <w:tcW w:w="5157" w:type="dxa"/>
          </w:tcPr>
          <w:p w:rsidR="00F733B0" w:rsidRDefault="00BB48EA">
            <w:pPr>
              <w:shd w:val="clear" w:color="auto" w:fill="FFFFFF"/>
              <w:rPr>
                <w:color w:val="000000"/>
                <w:sz w:val="24"/>
                <w:szCs w:val="24"/>
              </w:rPr>
            </w:pPr>
            <w:r>
              <w:rPr>
                <w:color w:val="000000"/>
                <w:sz w:val="24"/>
                <w:szCs w:val="24"/>
              </w:rPr>
              <w:t>Совет директоров Общества, принимая во внимание, что</w:t>
            </w:r>
          </w:p>
          <w:p w:rsidR="00F733B0" w:rsidRDefault="00BB48EA" w:rsidP="00F1584B">
            <w:pPr>
              <w:pStyle w:val="ConsPlusNormal"/>
              <w:numPr>
                <w:ilvl w:val="0"/>
                <w:numId w:val="2"/>
              </w:numPr>
              <w:spacing w:before="200"/>
              <w:rPr>
                <w:rFonts w:ascii="Times New Roman" w:hAnsi="Times New Roman" w:cs="Times New Roman"/>
                <w:sz w:val="24"/>
                <w:szCs w:val="24"/>
              </w:rPr>
            </w:pPr>
            <w:r>
              <w:rPr>
                <w:rFonts w:ascii="Times New Roman" w:hAnsi="Times New Roman" w:cs="Times New Roman"/>
                <w:sz w:val="24"/>
                <w:szCs w:val="24"/>
              </w:rPr>
              <w:t>в соответствии с п. 12.2 Устава Общества необходимо направлять не менее 5 % от чистой прибыли на формирование резервного фонда Общества;</w:t>
            </w:r>
          </w:p>
          <w:p w:rsidR="00F733B0" w:rsidRDefault="00BB48EA" w:rsidP="00F1584B">
            <w:pPr>
              <w:pStyle w:val="ConsPlusNormal"/>
              <w:numPr>
                <w:ilvl w:val="0"/>
                <w:numId w:val="2"/>
              </w:numPr>
              <w:spacing w:before="200"/>
              <w:rPr>
                <w:rFonts w:ascii="Times New Roman" w:hAnsi="Times New Roman" w:cs="Times New Roman"/>
                <w:sz w:val="24"/>
                <w:szCs w:val="24"/>
              </w:rPr>
            </w:pPr>
            <w:r>
              <w:rPr>
                <w:rFonts w:ascii="Times New Roman" w:hAnsi="Times New Roman" w:cs="Times New Roman"/>
                <w:sz w:val="24"/>
                <w:szCs w:val="24"/>
              </w:rPr>
              <w:t xml:space="preserve">согласно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2.2, 3.2 Положения о дивидендной политике Общества при принятии решения о возможности объявления дивидендов, являющегося правом Общества, учитываются следующие факторы:</w:t>
            </w:r>
          </w:p>
          <w:p w:rsidR="00F733B0" w:rsidRDefault="00BB48EA">
            <w:pPr>
              <w:pStyle w:val="ConsPlusNormal"/>
              <w:spacing w:before="200"/>
              <w:ind w:left="615"/>
              <w:rPr>
                <w:rFonts w:ascii="Times New Roman" w:hAnsi="Times New Roman" w:cs="Times New Roman"/>
                <w:sz w:val="24"/>
                <w:szCs w:val="24"/>
              </w:rPr>
            </w:pPr>
            <w:r>
              <w:rPr>
                <w:rFonts w:ascii="Times New Roman" w:hAnsi="Times New Roman" w:cs="Times New Roman"/>
                <w:sz w:val="24"/>
                <w:szCs w:val="24"/>
              </w:rPr>
              <w:t>- необходимость инвестирования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 xml:space="preserve">еализацию планов по развитию ресторанной сети в целях увеличения показателей деятельности и финансового результата группы, </w:t>
            </w:r>
          </w:p>
          <w:p w:rsidR="00F733B0" w:rsidRDefault="00BB48EA">
            <w:pPr>
              <w:pStyle w:val="ConsPlusNormal"/>
              <w:spacing w:before="200"/>
              <w:ind w:left="615"/>
              <w:rPr>
                <w:rFonts w:ascii="Times New Roman" w:hAnsi="Times New Roman" w:cs="Times New Roman"/>
                <w:sz w:val="24"/>
                <w:szCs w:val="24"/>
              </w:rPr>
            </w:pPr>
            <w:r>
              <w:rPr>
                <w:rFonts w:ascii="Times New Roman" w:hAnsi="Times New Roman" w:cs="Times New Roman"/>
                <w:sz w:val="24"/>
                <w:szCs w:val="24"/>
              </w:rPr>
              <w:t xml:space="preserve">- необходимость обслуживания кредитных обязательств, накопленных за период действия </w:t>
            </w:r>
            <w:proofErr w:type="spellStart"/>
            <w:r>
              <w:rPr>
                <w:rFonts w:ascii="Times New Roman" w:hAnsi="Times New Roman" w:cs="Times New Roman"/>
                <w:sz w:val="24"/>
                <w:szCs w:val="24"/>
              </w:rPr>
              <w:t>противопандемийных</w:t>
            </w:r>
            <w:proofErr w:type="spellEnd"/>
            <w:r>
              <w:rPr>
                <w:rFonts w:ascii="Times New Roman" w:hAnsi="Times New Roman" w:cs="Times New Roman"/>
                <w:sz w:val="24"/>
                <w:szCs w:val="24"/>
              </w:rPr>
              <w:t xml:space="preserve"> ограничений,</w:t>
            </w:r>
          </w:p>
          <w:p w:rsidR="00F733B0" w:rsidRDefault="00F733B0">
            <w:pPr>
              <w:shd w:val="clear" w:color="auto" w:fill="FFFFFF"/>
              <w:jc w:val="center"/>
              <w:rPr>
                <w:color w:val="000000"/>
                <w:sz w:val="24"/>
                <w:szCs w:val="24"/>
              </w:rPr>
            </w:pPr>
          </w:p>
          <w:p w:rsidR="00F733B0" w:rsidRDefault="00BB48EA">
            <w:pPr>
              <w:pStyle w:val="Default"/>
              <w:spacing w:after="40" w:line="276" w:lineRule="auto"/>
              <w:ind w:firstLine="426"/>
              <w:jc w:val="both"/>
              <w:rPr>
                <w:rFonts w:ascii="Times New Roman" w:hAnsi="Times New Roman" w:cs="Times New Roman"/>
              </w:rPr>
            </w:pPr>
            <w:r>
              <w:rPr>
                <w:rFonts w:ascii="Times New Roman" w:hAnsi="Times New Roman" w:cs="Times New Roman"/>
              </w:rPr>
              <w:t>рекомендует годовому общему собранию акционеров Общества распределить чистую прибыль Общества по результатам 2023 отчетного года следующим образом:</w:t>
            </w:r>
          </w:p>
          <w:p w:rsidR="00F733B0" w:rsidRDefault="00BB48EA">
            <w:pPr>
              <w:pStyle w:val="Default"/>
              <w:spacing w:after="40" w:line="276" w:lineRule="auto"/>
              <w:ind w:firstLine="426"/>
              <w:jc w:val="both"/>
              <w:rPr>
                <w:rFonts w:ascii="Times New Roman" w:hAnsi="Times New Roman" w:cs="Times New Roman"/>
              </w:rPr>
            </w:pPr>
            <w:r>
              <w:rPr>
                <w:rFonts w:ascii="Times New Roman" w:hAnsi="Times New Roman" w:cs="Times New Roman"/>
              </w:rPr>
              <w:t xml:space="preserve">- 5 % от </w:t>
            </w:r>
            <w:r w:rsidRPr="00BB3719">
              <w:rPr>
                <w:rFonts w:ascii="Times New Roman" w:hAnsi="Times New Roman" w:cs="Times New Roman"/>
              </w:rPr>
              <w:t xml:space="preserve">чистой прибыли Общества в сумме 33 543 (тридцать три тысячи пятьсот сорок три) </w:t>
            </w:r>
            <w:r w:rsidRPr="00BB3719">
              <w:rPr>
                <w:rFonts w:ascii="Times New Roman" w:hAnsi="Times New Roman" w:cs="Times New Roman"/>
              </w:rPr>
              <w:lastRenderedPageBreak/>
              <w:t>рубля 60 копеек направить на формирование резервного фонда;</w:t>
            </w:r>
          </w:p>
          <w:p w:rsidR="00F733B0" w:rsidRDefault="00BB48EA">
            <w:pPr>
              <w:pStyle w:val="Default"/>
              <w:spacing w:after="40" w:line="276" w:lineRule="auto"/>
              <w:ind w:firstLine="426"/>
              <w:jc w:val="both"/>
              <w:rPr>
                <w:rFonts w:ascii="Times New Roman" w:hAnsi="Times New Roman" w:cs="Times New Roman"/>
              </w:rPr>
            </w:pPr>
            <w:r>
              <w:rPr>
                <w:rFonts w:ascii="Times New Roman" w:hAnsi="Times New Roman" w:cs="Times New Roman"/>
              </w:rPr>
              <w:t xml:space="preserve">- оставшуюся чистую прибыль не распределять, оставить в распоряжении Общества. </w:t>
            </w:r>
          </w:p>
          <w:p w:rsidR="00F733B0" w:rsidRDefault="00BB48EA">
            <w:pPr>
              <w:spacing w:after="120" w:line="276" w:lineRule="auto"/>
              <w:ind w:firstLine="426"/>
              <w:jc w:val="both"/>
              <w:rPr>
                <w:sz w:val="24"/>
                <w:szCs w:val="24"/>
              </w:rPr>
            </w:pPr>
            <w:r>
              <w:rPr>
                <w:sz w:val="24"/>
                <w:szCs w:val="24"/>
              </w:rPr>
              <w:t>Совет директоров рекомендует годовому общему собранию акционеров Общества годовые дивиденды по обыкновенным акциям Общества по результатам 2023 отчетного года не выплачивать и не объявлять.</w:t>
            </w:r>
          </w:p>
          <w:p w:rsidR="00F733B0" w:rsidRDefault="00BB48EA">
            <w:pPr>
              <w:spacing w:line="276" w:lineRule="auto"/>
              <w:ind w:firstLine="426"/>
              <w:jc w:val="both"/>
              <w:rPr>
                <w:sz w:val="24"/>
                <w:szCs w:val="24"/>
              </w:rPr>
            </w:pPr>
            <w:r>
              <w:rPr>
                <w:sz w:val="24"/>
                <w:szCs w:val="24"/>
              </w:rPr>
              <w:t xml:space="preserve">Совет директоров предлагает годовому общему собранию акционеров Общества не устанавливать дату, на которую определяются лица, имеющие право на получение годовых дивидендов по обыкновенным акциям Общества по результатам 2023 отчетного года. </w:t>
            </w:r>
          </w:p>
          <w:p w:rsidR="00F733B0" w:rsidRDefault="00F733B0">
            <w:pPr>
              <w:rPr>
                <w:color w:val="000000"/>
                <w:sz w:val="24"/>
                <w:szCs w:val="24"/>
              </w:rPr>
            </w:pPr>
          </w:p>
        </w:tc>
        <w:tc>
          <w:tcPr>
            <w:tcW w:w="5157" w:type="dxa"/>
          </w:tcPr>
          <w:p w:rsidR="00F733B0" w:rsidRDefault="00BB48EA">
            <w:pPr>
              <w:shd w:val="clear" w:color="auto" w:fill="FFFFFF"/>
              <w:rPr>
                <w:i/>
                <w:color w:val="000000"/>
                <w:sz w:val="24"/>
                <w:szCs w:val="24"/>
                <w:lang w:val="en-US"/>
              </w:rPr>
            </w:pPr>
            <w:r>
              <w:rPr>
                <w:i/>
                <w:color w:val="000000"/>
                <w:sz w:val="24"/>
                <w:szCs w:val="24"/>
                <w:lang w:val="en-US"/>
              </w:rPr>
              <w:lastRenderedPageBreak/>
              <w:t>The Board of Directors of the Company, taking into account that</w:t>
            </w:r>
          </w:p>
          <w:p w:rsidR="00F733B0" w:rsidRDefault="00BB48EA" w:rsidP="00F1584B">
            <w:pPr>
              <w:pStyle w:val="ConsPlusNormal"/>
              <w:numPr>
                <w:ilvl w:val="0"/>
                <w:numId w:val="3"/>
              </w:numPr>
              <w:spacing w:before="200"/>
              <w:ind w:right="-108"/>
              <w:rPr>
                <w:rFonts w:ascii="Times New Roman" w:hAnsi="Times New Roman" w:cs="Times New Roman"/>
                <w:i/>
                <w:sz w:val="24"/>
                <w:szCs w:val="24"/>
                <w:lang w:val="en-US"/>
              </w:rPr>
            </w:pPr>
            <w:r>
              <w:rPr>
                <w:rFonts w:ascii="Times New Roman" w:hAnsi="Times New Roman" w:cs="Times New Roman"/>
                <w:i/>
                <w:sz w:val="24"/>
                <w:szCs w:val="24"/>
                <w:lang w:val="en-US"/>
              </w:rPr>
              <w:t>in accordance with clause 12.2 of the Articles of Association of the Company at least 5 % of its net profit shall be allocated to the formation of the Company’s reserve fund;</w:t>
            </w:r>
          </w:p>
          <w:p w:rsidR="00F733B0" w:rsidRDefault="00BB48EA" w:rsidP="00F1584B">
            <w:pPr>
              <w:pStyle w:val="ConsPlusNormal"/>
              <w:numPr>
                <w:ilvl w:val="0"/>
                <w:numId w:val="3"/>
              </w:numPr>
              <w:spacing w:before="200"/>
              <w:rPr>
                <w:rFonts w:ascii="Times New Roman" w:hAnsi="Times New Roman" w:cs="Times New Roman"/>
                <w:i/>
                <w:sz w:val="24"/>
                <w:szCs w:val="24"/>
                <w:lang w:val="en-US"/>
              </w:rPr>
            </w:pPr>
            <w:r>
              <w:rPr>
                <w:rFonts w:ascii="Times New Roman" w:hAnsi="Times New Roman" w:cs="Times New Roman"/>
                <w:i/>
                <w:sz w:val="24"/>
                <w:szCs w:val="24"/>
                <w:lang w:val="en-US"/>
              </w:rPr>
              <w:t>pursuant to clauses 2.2, 3.2 of the Regulations on Dividend Policy of the Company, the following factors shall be taken into account when deciding on the possibility of declaring dividends, which is a right of the Company:</w:t>
            </w:r>
          </w:p>
          <w:p w:rsidR="00F733B0" w:rsidRDefault="00BB48EA">
            <w:pPr>
              <w:pStyle w:val="ConsPlusNormal"/>
              <w:spacing w:before="200"/>
              <w:ind w:left="615"/>
              <w:rPr>
                <w:rFonts w:ascii="Times New Roman" w:hAnsi="Times New Roman" w:cs="Times New Roman"/>
                <w:i/>
                <w:sz w:val="24"/>
                <w:szCs w:val="24"/>
                <w:lang w:val="en-US"/>
              </w:rPr>
            </w:pPr>
            <w:r>
              <w:rPr>
                <w:rFonts w:ascii="Times New Roman" w:hAnsi="Times New Roman" w:cs="Times New Roman"/>
                <w:i/>
                <w:sz w:val="24"/>
                <w:szCs w:val="24"/>
                <w:lang w:val="en-US"/>
              </w:rPr>
              <w:t>- necessity to invest funds into implementation of plans on development of restaurant chain in order to increase performance indicators and financial result of the group,</w:t>
            </w:r>
          </w:p>
          <w:p w:rsidR="00F733B0" w:rsidRDefault="00BB48EA">
            <w:pPr>
              <w:pStyle w:val="ConsPlusNormal"/>
              <w:spacing w:before="200"/>
              <w:ind w:left="615"/>
              <w:rPr>
                <w:rFonts w:ascii="Times New Roman" w:hAnsi="Times New Roman" w:cs="Times New Roman"/>
                <w:sz w:val="24"/>
                <w:szCs w:val="24"/>
                <w:lang w:val="en-US"/>
              </w:rPr>
            </w:pPr>
            <w:r>
              <w:rPr>
                <w:rFonts w:ascii="Times New Roman" w:hAnsi="Times New Roman" w:cs="Times New Roman"/>
                <w:i/>
                <w:sz w:val="24"/>
                <w:szCs w:val="24"/>
                <w:lang w:val="en-US"/>
              </w:rPr>
              <w:t>- the need to service the loan obligations accumulated during the period of anti-pandemic restrictions,</w:t>
            </w:r>
            <w:r>
              <w:rPr>
                <w:rFonts w:ascii="Times New Roman" w:hAnsi="Times New Roman" w:cs="Times New Roman"/>
                <w:i/>
                <w:sz w:val="24"/>
                <w:szCs w:val="24"/>
                <w:lang w:val="en-US"/>
              </w:rPr>
              <w:br/>
            </w:r>
            <w:r>
              <w:rPr>
                <w:rFonts w:ascii="Times New Roman" w:hAnsi="Times New Roman" w:cs="Times New Roman"/>
                <w:sz w:val="24"/>
                <w:szCs w:val="24"/>
                <w:lang w:val="en-US"/>
              </w:rPr>
              <w:br/>
            </w:r>
          </w:p>
          <w:p w:rsidR="00F733B0" w:rsidRDefault="00BB48EA">
            <w:pPr>
              <w:pStyle w:val="Default"/>
              <w:spacing w:after="40" w:line="276" w:lineRule="auto"/>
              <w:ind w:firstLine="372"/>
              <w:jc w:val="both"/>
              <w:rPr>
                <w:rFonts w:ascii="Times New Roman" w:hAnsi="Times New Roman" w:cs="Times New Roman"/>
                <w:i/>
                <w:lang w:val="en-US"/>
              </w:rPr>
            </w:pPr>
            <w:r>
              <w:rPr>
                <w:rFonts w:ascii="Times New Roman" w:hAnsi="Times New Roman" w:cs="Times New Roman"/>
                <w:i/>
                <w:lang w:val="en-US"/>
              </w:rPr>
              <w:t>shall recommend to the annual general shareholders meeting of the Company to distribute the Company’s net profit based on results for the reporting year 2023 as follows:</w:t>
            </w:r>
          </w:p>
          <w:p w:rsidR="00F733B0" w:rsidRDefault="00BB48EA">
            <w:pPr>
              <w:pStyle w:val="Default"/>
              <w:spacing w:after="40" w:line="276" w:lineRule="auto"/>
              <w:ind w:firstLine="372"/>
              <w:jc w:val="both"/>
              <w:rPr>
                <w:rFonts w:ascii="Times New Roman" w:hAnsi="Times New Roman" w:cs="Times New Roman"/>
                <w:i/>
                <w:highlight w:val="yellow"/>
                <w:lang w:val="en-US"/>
              </w:rPr>
            </w:pPr>
            <w:r>
              <w:rPr>
                <w:rFonts w:ascii="Times New Roman" w:hAnsi="Times New Roman" w:cs="Times New Roman"/>
                <w:i/>
                <w:lang w:val="en-US"/>
              </w:rPr>
              <w:t xml:space="preserve">- 5 % of the </w:t>
            </w:r>
            <w:r w:rsidRPr="00BB3719">
              <w:rPr>
                <w:rFonts w:ascii="Times New Roman" w:hAnsi="Times New Roman" w:cs="Times New Roman"/>
                <w:i/>
                <w:lang w:val="en-US"/>
              </w:rPr>
              <w:t xml:space="preserve">Company's net profit in the amount of 33,543 (thirty-three thousand five </w:t>
            </w:r>
            <w:r w:rsidRPr="00BB3719">
              <w:rPr>
                <w:rFonts w:ascii="Times New Roman" w:hAnsi="Times New Roman" w:cs="Times New Roman"/>
                <w:i/>
                <w:lang w:val="en-US"/>
              </w:rPr>
              <w:lastRenderedPageBreak/>
              <w:t xml:space="preserve">hundred and forty-three) </w:t>
            </w:r>
            <w:proofErr w:type="spellStart"/>
            <w:r w:rsidRPr="00BB3719">
              <w:rPr>
                <w:rFonts w:ascii="Times New Roman" w:hAnsi="Times New Roman" w:cs="Times New Roman"/>
                <w:i/>
                <w:lang w:val="en-US"/>
              </w:rPr>
              <w:t>roubles</w:t>
            </w:r>
            <w:proofErr w:type="spellEnd"/>
            <w:r w:rsidRPr="00BB3719">
              <w:rPr>
                <w:rFonts w:ascii="Times New Roman" w:hAnsi="Times New Roman" w:cs="Times New Roman"/>
                <w:i/>
                <w:lang w:val="en-US"/>
              </w:rPr>
              <w:t xml:space="preserve"> 60 kopecks to be allocated to the formation</w:t>
            </w:r>
            <w:r>
              <w:rPr>
                <w:rFonts w:ascii="Times New Roman" w:hAnsi="Times New Roman" w:cs="Times New Roman"/>
                <w:i/>
                <w:lang w:val="en-US"/>
              </w:rPr>
              <w:t xml:space="preserve"> of the reserve fund;</w:t>
            </w:r>
          </w:p>
          <w:p w:rsidR="00F733B0" w:rsidRDefault="00BB48EA">
            <w:pPr>
              <w:pStyle w:val="Default"/>
              <w:spacing w:after="40" w:line="276" w:lineRule="auto"/>
              <w:ind w:firstLine="372"/>
              <w:jc w:val="both"/>
              <w:rPr>
                <w:rFonts w:ascii="Times New Roman" w:hAnsi="Times New Roman" w:cs="Times New Roman"/>
                <w:i/>
                <w:lang w:val="en-US"/>
              </w:rPr>
            </w:pPr>
            <w:r>
              <w:rPr>
                <w:rFonts w:ascii="Times New Roman" w:hAnsi="Times New Roman" w:cs="Times New Roman"/>
                <w:i/>
                <w:lang w:val="en-US"/>
              </w:rPr>
              <w:t xml:space="preserve">- </w:t>
            </w:r>
            <w:proofErr w:type="gramStart"/>
            <w:r>
              <w:rPr>
                <w:rFonts w:ascii="Times New Roman" w:hAnsi="Times New Roman" w:cs="Times New Roman"/>
                <w:i/>
                <w:lang w:val="en-US"/>
              </w:rPr>
              <w:t>the</w:t>
            </w:r>
            <w:proofErr w:type="gramEnd"/>
            <w:r>
              <w:rPr>
                <w:rFonts w:ascii="Times New Roman" w:hAnsi="Times New Roman" w:cs="Times New Roman"/>
                <w:i/>
                <w:lang w:val="en-US"/>
              </w:rPr>
              <w:t xml:space="preserve"> remaining net profit not to be distributed, but left in the Company's disposal.</w:t>
            </w:r>
            <w:r>
              <w:rPr>
                <w:rFonts w:ascii="Times New Roman" w:hAnsi="Times New Roman" w:cs="Times New Roman"/>
                <w:i/>
                <w:lang w:val="en-US"/>
              </w:rPr>
              <w:br/>
            </w:r>
          </w:p>
          <w:p w:rsidR="00F733B0" w:rsidRDefault="00BB48EA">
            <w:pPr>
              <w:spacing w:after="120" w:line="276" w:lineRule="auto"/>
              <w:ind w:firstLine="372"/>
              <w:jc w:val="both"/>
              <w:rPr>
                <w:i/>
                <w:sz w:val="24"/>
                <w:szCs w:val="24"/>
                <w:lang w:val="en-US"/>
              </w:rPr>
            </w:pPr>
            <w:r>
              <w:rPr>
                <w:i/>
                <w:sz w:val="24"/>
                <w:szCs w:val="24"/>
                <w:lang w:val="en-US"/>
              </w:rPr>
              <w:t>The Board of Directors shall recommend to the annual general shareholders’ meeting of the Company not to pay and not to declare the annual dividends on ordinary shares of the Company based on results for the reporting year 2023.</w:t>
            </w:r>
          </w:p>
          <w:p w:rsidR="00F733B0" w:rsidRDefault="00BB48EA">
            <w:pPr>
              <w:spacing w:line="276" w:lineRule="auto"/>
              <w:ind w:firstLine="372"/>
              <w:jc w:val="both"/>
              <w:rPr>
                <w:i/>
                <w:sz w:val="24"/>
                <w:szCs w:val="24"/>
                <w:lang w:val="en-US"/>
              </w:rPr>
            </w:pPr>
            <w:r>
              <w:rPr>
                <w:i/>
                <w:sz w:val="24"/>
                <w:szCs w:val="24"/>
                <w:lang w:val="en-US"/>
              </w:rPr>
              <w:t>The Board of Directors shall propose to the annual General Shareholders Meeting of the Company not to set the date as of which the persons entitled to receive the annual dividends on ordinary shares of the Company based on results for the reporting year 2023 are determined.</w:t>
            </w:r>
          </w:p>
          <w:p w:rsidR="00F733B0" w:rsidRDefault="00F733B0">
            <w:pPr>
              <w:rPr>
                <w:i/>
                <w:color w:val="000000"/>
                <w:sz w:val="24"/>
                <w:szCs w:val="24"/>
                <w:lang w:val="en-US"/>
              </w:rPr>
            </w:pPr>
          </w:p>
        </w:tc>
      </w:tr>
    </w:tbl>
    <w:p w:rsidR="00F733B0" w:rsidRDefault="00F733B0">
      <w:pPr>
        <w:widowControl/>
        <w:rPr>
          <w:color w:val="000000"/>
          <w:lang w:val="en-US"/>
        </w:rPr>
      </w:pPr>
    </w:p>
    <w:p w:rsidR="00F733B0" w:rsidRPr="00BB3719" w:rsidRDefault="00BB48EA">
      <w:pPr>
        <w:rPr>
          <w:color w:val="000000"/>
        </w:rPr>
      </w:pPr>
      <w:r>
        <w:rPr>
          <w:color w:val="000000"/>
        </w:rPr>
        <w:t xml:space="preserve">* Прибыль Общества по итогам 2023 года </w:t>
      </w:r>
      <w:r w:rsidRPr="00BB3719">
        <w:rPr>
          <w:color w:val="000000"/>
        </w:rPr>
        <w:t>составила 670 872 рублей 05 копеек. /</w:t>
      </w:r>
    </w:p>
    <w:p w:rsidR="00F733B0" w:rsidRDefault="00BB48EA">
      <w:pPr>
        <w:widowControl/>
        <w:rPr>
          <w:i/>
          <w:color w:val="000000"/>
          <w:lang w:val="en-US"/>
        </w:rPr>
      </w:pPr>
      <w:r w:rsidRPr="00BB3719">
        <w:rPr>
          <w:i/>
          <w:color w:val="000000"/>
          <w:lang w:val="en-US"/>
        </w:rPr>
        <w:t xml:space="preserve">* The Company's profit for 2023 amounted to 670,872 </w:t>
      </w:r>
      <w:proofErr w:type="spellStart"/>
      <w:r w:rsidRPr="00BB3719">
        <w:rPr>
          <w:i/>
          <w:color w:val="000000"/>
          <w:lang w:val="en-US"/>
        </w:rPr>
        <w:t>roubles</w:t>
      </w:r>
      <w:proofErr w:type="spellEnd"/>
      <w:r w:rsidRPr="00BB3719">
        <w:rPr>
          <w:i/>
          <w:color w:val="000000"/>
          <w:lang w:val="en-US"/>
        </w:rPr>
        <w:t xml:space="preserve"> 05 kopecks.</w:t>
      </w:r>
      <w:r>
        <w:rPr>
          <w:i/>
          <w:color w:val="000000"/>
          <w:lang w:val="en-US"/>
        </w:rPr>
        <w:t xml:space="preserve"> </w:t>
      </w:r>
    </w:p>
    <w:p w:rsidR="00F733B0" w:rsidRDefault="00BB48EA">
      <w:pPr>
        <w:widowControl/>
        <w:rPr>
          <w:color w:val="000000"/>
          <w:lang w:val="en-US"/>
        </w:rPr>
      </w:pPr>
      <w:r>
        <w:rPr>
          <w:color w:val="000000"/>
          <w:lang w:val="en-US"/>
        </w:rPr>
        <w:br w:type="page" w:clear="all"/>
      </w:r>
    </w:p>
    <w:p w:rsidR="00F733B0" w:rsidRDefault="00BB48EA">
      <w:pPr>
        <w:pStyle w:val="1"/>
        <w:rPr>
          <w:bCs/>
          <w:sz w:val="24"/>
          <w:szCs w:val="24"/>
          <w:lang w:val="en-US"/>
        </w:rPr>
      </w:pPr>
      <w:bookmarkStart w:id="9" w:name="_Toc168419869"/>
      <w:r>
        <w:rPr>
          <w:bCs/>
          <w:sz w:val="24"/>
          <w:szCs w:val="24"/>
        </w:rPr>
        <w:lastRenderedPageBreak/>
        <w:t>СВЕДЕНИЯ</w:t>
      </w:r>
      <w:r>
        <w:rPr>
          <w:bCs/>
          <w:sz w:val="24"/>
          <w:szCs w:val="24"/>
          <w:lang w:val="en-US"/>
        </w:rPr>
        <w:t xml:space="preserve"> </w:t>
      </w:r>
      <w:r>
        <w:rPr>
          <w:bCs/>
          <w:sz w:val="24"/>
          <w:szCs w:val="24"/>
        </w:rPr>
        <w:t>О</w:t>
      </w:r>
      <w:r>
        <w:rPr>
          <w:bCs/>
          <w:sz w:val="24"/>
          <w:szCs w:val="24"/>
          <w:lang w:val="en-US"/>
        </w:rPr>
        <w:t xml:space="preserve"> </w:t>
      </w:r>
      <w:r>
        <w:rPr>
          <w:bCs/>
          <w:sz w:val="24"/>
          <w:szCs w:val="24"/>
        </w:rPr>
        <w:t>КАНДИДАТАХ</w:t>
      </w:r>
      <w:r>
        <w:rPr>
          <w:bCs/>
          <w:sz w:val="24"/>
          <w:szCs w:val="24"/>
          <w:lang w:val="en-US"/>
        </w:rPr>
        <w:t xml:space="preserve"> </w:t>
      </w:r>
      <w:r>
        <w:rPr>
          <w:bCs/>
          <w:sz w:val="24"/>
          <w:szCs w:val="24"/>
        </w:rPr>
        <w:t>В</w:t>
      </w:r>
      <w:r>
        <w:rPr>
          <w:bCs/>
          <w:sz w:val="24"/>
          <w:szCs w:val="24"/>
          <w:lang w:val="en-US"/>
        </w:rPr>
        <w:t xml:space="preserve"> </w:t>
      </w:r>
      <w:r>
        <w:rPr>
          <w:bCs/>
          <w:sz w:val="24"/>
          <w:szCs w:val="24"/>
        </w:rPr>
        <w:t>СОВЕТ</w:t>
      </w:r>
      <w:r>
        <w:rPr>
          <w:bCs/>
          <w:sz w:val="24"/>
          <w:szCs w:val="24"/>
          <w:lang w:val="en-US"/>
        </w:rPr>
        <w:t xml:space="preserve"> </w:t>
      </w:r>
      <w:r>
        <w:rPr>
          <w:bCs/>
          <w:sz w:val="24"/>
          <w:szCs w:val="24"/>
        </w:rPr>
        <w:t>ДИРЕКТОРОВ</w:t>
      </w:r>
      <w:r>
        <w:rPr>
          <w:bCs/>
          <w:sz w:val="24"/>
          <w:szCs w:val="24"/>
          <w:lang w:val="en-US"/>
        </w:rPr>
        <w:t xml:space="preserve"> </w:t>
      </w:r>
      <w:r>
        <w:rPr>
          <w:bCs/>
          <w:sz w:val="24"/>
          <w:szCs w:val="24"/>
        </w:rPr>
        <w:t>ОБЩЕСТВА</w:t>
      </w:r>
      <w:r>
        <w:rPr>
          <w:bCs/>
          <w:sz w:val="24"/>
          <w:szCs w:val="24"/>
          <w:lang w:val="en-US"/>
        </w:rPr>
        <w:t xml:space="preserve">, </w:t>
      </w:r>
      <w:r>
        <w:rPr>
          <w:bCs/>
          <w:sz w:val="24"/>
          <w:szCs w:val="24"/>
        </w:rPr>
        <w:t>В</w:t>
      </w:r>
      <w:r>
        <w:rPr>
          <w:bCs/>
          <w:sz w:val="24"/>
          <w:szCs w:val="24"/>
          <w:lang w:val="en-US"/>
        </w:rPr>
        <w:t xml:space="preserve"> </w:t>
      </w:r>
      <w:r>
        <w:rPr>
          <w:bCs/>
          <w:sz w:val="24"/>
          <w:szCs w:val="24"/>
        </w:rPr>
        <w:t>ТОМ</w:t>
      </w:r>
      <w:r>
        <w:rPr>
          <w:bCs/>
          <w:sz w:val="24"/>
          <w:szCs w:val="24"/>
          <w:lang w:val="en-US"/>
        </w:rPr>
        <w:t xml:space="preserve"> </w:t>
      </w:r>
      <w:r>
        <w:rPr>
          <w:bCs/>
          <w:sz w:val="24"/>
          <w:szCs w:val="24"/>
        </w:rPr>
        <w:t>ЧИСЛЕ</w:t>
      </w:r>
      <w:r>
        <w:rPr>
          <w:bCs/>
          <w:sz w:val="24"/>
          <w:szCs w:val="24"/>
          <w:lang w:val="en-US"/>
        </w:rPr>
        <w:t xml:space="preserve"> </w:t>
      </w:r>
      <w:r>
        <w:rPr>
          <w:bCs/>
          <w:sz w:val="24"/>
          <w:szCs w:val="24"/>
        </w:rPr>
        <w:t>ИНФОРМАЦИЯ</w:t>
      </w:r>
      <w:r>
        <w:rPr>
          <w:bCs/>
          <w:sz w:val="24"/>
          <w:szCs w:val="24"/>
          <w:lang w:val="en-US"/>
        </w:rPr>
        <w:t xml:space="preserve"> </w:t>
      </w:r>
      <w:r>
        <w:rPr>
          <w:bCs/>
          <w:sz w:val="24"/>
          <w:szCs w:val="24"/>
        </w:rPr>
        <w:t>О</w:t>
      </w:r>
      <w:r>
        <w:rPr>
          <w:bCs/>
          <w:sz w:val="24"/>
          <w:szCs w:val="24"/>
          <w:lang w:val="en-US"/>
        </w:rPr>
        <w:t xml:space="preserve"> </w:t>
      </w:r>
      <w:r>
        <w:rPr>
          <w:bCs/>
          <w:sz w:val="24"/>
          <w:szCs w:val="24"/>
        </w:rPr>
        <w:t>НАЛИЧИИ</w:t>
      </w:r>
      <w:r>
        <w:rPr>
          <w:bCs/>
          <w:sz w:val="24"/>
          <w:szCs w:val="24"/>
          <w:lang w:val="en-US"/>
        </w:rPr>
        <w:t xml:space="preserve"> </w:t>
      </w:r>
      <w:r>
        <w:rPr>
          <w:bCs/>
          <w:sz w:val="24"/>
          <w:szCs w:val="24"/>
        </w:rPr>
        <w:t>ЛИБО</w:t>
      </w:r>
      <w:r>
        <w:rPr>
          <w:bCs/>
          <w:sz w:val="24"/>
          <w:szCs w:val="24"/>
          <w:lang w:val="en-US"/>
        </w:rPr>
        <w:t xml:space="preserve"> </w:t>
      </w:r>
      <w:r>
        <w:rPr>
          <w:bCs/>
          <w:sz w:val="24"/>
          <w:szCs w:val="24"/>
        </w:rPr>
        <w:t>ОТСУТСТВИИ</w:t>
      </w:r>
      <w:r>
        <w:rPr>
          <w:bCs/>
          <w:sz w:val="24"/>
          <w:szCs w:val="24"/>
          <w:lang w:val="en-US"/>
        </w:rPr>
        <w:t xml:space="preserve"> </w:t>
      </w:r>
      <w:r>
        <w:rPr>
          <w:bCs/>
          <w:sz w:val="24"/>
          <w:szCs w:val="24"/>
        </w:rPr>
        <w:t>ИХ</w:t>
      </w:r>
      <w:r>
        <w:rPr>
          <w:bCs/>
          <w:sz w:val="24"/>
          <w:szCs w:val="24"/>
          <w:lang w:val="en-US"/>
        </w:rPr>
        <w:t xml:space="preserve"> </w:t>
      </w:r>
      <w:r>
        <w:rPr>
          <w:bCs/>
          <w:sz w:val="24"/>
          <w:szCs w:val="24"/>
        </w:rPr>
        <w:t>ПИСЬМЕННОГО</w:t>
      </w:r>
      <w:r>
        <w:rPr>
          <w:bCs/>
          <w:sz w:val="24"/>
          <w:szCs w:val="24"/>
          <w:lang w:val="en-US"/>
        </w:rPr>
        <w:t xml:space="preserve"> </w:t>
      </w:r>
      <w:r>
        <w:rPr>
          <w:bCs/>
          <w:sz w:val="24"/>
          <w:szCs w:val="24"/>
        </w:rPr>
        <w:t>СОГЛАСИЯ</w:t>
      </w:r>
      <w:r>
        <w:rPr>
          <w:bCs/>
          <w:sz w:val="24"/>
          <w:szCs w:val="24"/>
          <w:lang w:val="en-US"/>
        </w:rPr>
        <w:t xml:space="preserve"> </w:t>
      </w:r>
      <w:r>
        <w:rPr>
          <w:bCs/>
          <w:sz w:val="24"/>
          <w:szCs w:val="24"/>
        </w:rPr>
        <w:t>НА</w:t>
      </w:r>
      <w:r>
        <w:rPr>
          <w:bCs/>
          <w:sz w:val="24"/>
          <w:szCs w:val="24"/>
          <w:lang w:val="en-US"/>
        </w:rPr>
        <w:t xml:space="preserve"> </w:t>
      </w:r>
      <w:r>
        <w:rPr>
          <w:bCs/>
          <w:sz w:val="24"/>
          <w:szCs w:val="24"/>
        </w:rPr>
        <w:t>ИЗБРАНИЕ</w:t>
      </w:r>
      <w:r>
        <w:rPr>
          <w:bCs/>
          <w:sz w:val="24"/>
          <w:szCs w:val="24"/>
          <w:lang w:val="en-US"/>
        </w:rPr>
        <w:t xml:space="preserve"> / </w:t>
      </w:r>
      <w:r>
        <w:rPr>
          <w:bCs/>
          <w:sz w:val="24"/>
          <w:szCs w:val="24"/>
          <w:lang w:val="en-US"/>
        </w:rPr>
        <w:br/>
      </w:r>
      <w:r>
        <w:rPr>
          <w:bCs/>
          <w:i/>
          <w:sz w:val="24"/>
          <w:szCs w:val="24"/>
          <w:lang w:val="en-US"/>
        </w:rPr>
        <w:t>INFORMATION ABOUT THE CANDIDATES TO THE COMPANY'S BOARD OF DIRECTORS, INCLUDING INFORMATION ON WHETHER OR NOT THEY HAVE GIVEN THEIR WRITTEN CONSENT TO BE ELECTED</w:t>
      </w:r>
      <w:bookmarkEnd w:id="9"/>
    </w:p>
    <w:p w:rsidR="00F733B0" w:rsidRDefault="00F733B0">
      <w:pPr>
        <w:shd w:val="clear" w:color="auto" w:fill="FFFFFF"/>
        <w:spacing w:line="276" w:lineRule="auto"/>
        <w:ind w:left="706"/>
        <w:jc w:val="center"/>
        <w:rPr>
          <w:b/>
          <w:bCs/>
          <w:color w:val="000000"/>
          <w:sz w:val="24"/>
          <w:szCs w:val="24"/>
          <w:lang w:val="en-US"/>
        </w:rPr>
      </w:pPr>
    </w:p>
    <w:p w:rsidR="00175504" w:rsidRDefault="00175504" w:rsidP="00175504">
      <w:pPr>
        <w:pStyle w:val="2"/>
        <w:ind w:firstLine="709"/>
        <w:rPr>
          <w:bCs w:val="0"/>
          <w:sz w:val="24"/>
          <w:szCs w:val="24"/>
          <w:u w:val="single"/>
          <w:lang w:val="en-US" w:eastAsia="en-US"/>
        </w:rPr>
      </w:pPr>
      <w:proofErr w:type="spellStart"/>
      <w:r>
        <w:rPr>
          <w:bCs w:val="0"/>
          <w:sz w:val="24"/>
          <w:szCs w:val="24"/>
          <w:u w:val="single"/>
          <w:lang w:eastAsia="en-US"/>
        </w:rPr>
        <w:t>Ордовский</w:t>
      </w:r>
      <w:proofErr w:type="spellEnd"/>
      <w:r>
        <w:rPr>
          <w:bCs w:val="0"/>
          <w:sz w:val="24"/>
          <w:szCs w:val="24"/>
          <w:u w:val="single"/>
          <w:lang w:val="en-US" w:eastAsia="en-US"/>
        </w:rPr>
        <w:t>-</w:t>
      </w:r>
      <w:r>
        <w:rPr>
          <w:bCs w:val="0"/>
          <w:sz w:val="24"/>
          <w:szCs w:val="24"/>
          <w:u w:val="single"/>
          <w:lang w:eastAsia="en-US"/>
        </w:rPr>
        <w:t>Танаевский</w:t>
      </w:r>
      <w:r>
        <w:rPr>
          <w:bCs w:val="0"/>
          <w:sz w:val="24"/>
          <w:szCs w:val="24"/>
          <w:u w:val="single"/>
          <w:lang w:val="en-US" w:eastAsia="en-US"/>
        </w:rPr>
        <w:t xml:space="preserve"> </w:t>
      </w:r>
      <w:r>
        <w:rPr>
          <w:bCs w:val="0"/>
          <w:sz w:val="24"/>
          <w:szCs w:val="24"/>
          <w:u w:val="single"/>
          <w:lang w:eastAsia="en-US"/>
        </w:rPr>
        <w:t>Бланко</w:t>
      </w:r>
      <w:r>
        <w:rPr>
          <w:bCs w:val="0"/>
          <w:sz w:val="24"/>
          <w:szCs w:val="24"/>
          <w:u w:val="single"/>
          <w:lang w:val="en-US" w:eastAsia="en-US"/>
        </w:rPr>
        <w:t xml:space="preserve"> </w:t>
      </w:r>
      <w:r>
        <w:rPr>
          <w:bCs w:val="0"/>
          <w:sz w:val="24"/>
          <w:szCs w:val="24"/>
          <w:u w:val="single"/>
          <w:lang w:eastAsia="en-US"/>
        </w:rPr>
        <w:t>Ростислав</w:t>
      </w:r>
    </w:p>
    <w:p w:rsidR="00175504" w:rsidRDefault="00175504" w:rsidP="00175504">
      <w:pPr>
        <w:widowControl/>
        <w:spacing w:line="276" w:lineRule="auto"/>
        <w:ind w:firstLine="720"/>
        <w:rPr>
          <w:b/>
          <w:color w:val="000000"/>
          <w:sz w:val="24"/>
          <w:szCs w:val="24"/>
          <w:lang w:val="en-US" w:eastAsia="en-US"/>
        </w:rPr>
      </w:pPr>
      <w:proofErr w:type="spellStart"/>
      <w:r>
        <w:rPr>
          <w:i/>
          <w:sz w:val="24"/>
          <w:szCs w:val="24"/>
          <w:lang w:val="en-US"/>
        </w:rPr>
        <w:t>Rostislav</w:t>
      </w:r>
      <w:proofErr w:type="spellEnd"/>
      <w:r>
        <w:rPr>
          <w:i/>
          <w:sz w:val="24"/>
          <w:szCs w:val="24"/>
          <w:lang w:val="en-US"/>
        </w:rPr>
        <w:t xml:space="preserve"> </w:t>
      </w:r>
      <w:proofErr w:type="spellStart"/>
      <w:r>
        <w:rPr>
          <w:i/>
          <w:sz w:val="24"/>
          <w:szCs w:val="24"/>
          <w:lang w:val="en-US"/>
        </w:rPr>
        <w:t>Ordovsky-Tanaevsky</w:t>
      </w:r>
      <w:proofErr w:type="spellEnd"/>
      <w:r>
        <w:rPr>
          <w:i/>
          <w:sz w:val="24"/>
          <w:szCs w:val="24"/>
          <w:lang w:val="en-US"/>
        </w:rPr>
        <w:t xml:space="preserve"> Blanco</w:t>
      </w:r>
      <w:r>
        <w:rPr>
          <w:b/>
          <w:color w:val="000000"/>
          <w:sz w:val="24"/>
          <w:szCs w:val="24"/>
          <w:lang w:val="en-US" w:eastAsia="en-US"/>
        </w:rPr>
        <w:t xml:space="preserve"> </w:t>
      </w:r>
    </w:p>
    <w:p w:rsidR="00175504" w:rsidRDefault="00175504" w:rsidP="00175504">
      <w:pPr>
        <w:widowControl/>
        <w:spacing w:before="120" w:line="276" w:lineRule="auto"/>
        <w:ind w:firstLine="720"/>
        <w:rPr>
          <w:b/>
          <w:color w:val="000000"/>
          <w:sz w:val="24"/>
          <w:szCs w:val="24"/>
          <w:lang w:eastAsia="en-US"/>
        </w:rPr>
      </w:pPr>
      <w:r>
        <w:rPr>
          <w:b/>
          <w:color w:val="000000"/>
          <w:sz w:val="24"/>
          <w:szCs w:val="24"/>
          <w:lang w:eastAsia="en-US"/>
        </w:rPr>
        <w:t>Основатель компании, Председатель Совета директоров Общества с 2007 года.</w:t>
      </w:r>
    </w:p>
    <w:p w:rsidR="00175504" w:rsidRDefault="00175504" w:rsidP="00175504">
      <w:pPr>
        <w:widowControl/>
        <w:spacing w:line="276" w:lineRule="auto"/>
        <w:ind w:firstLine="720"/>
        <w:rPr>
          <w:b/>
          <w:i/>
          <w:color w:val="000000"/>
          <w:sz w:val="24"/>
          <w:szCs w:val="24"/>
          <w:lang w:val="en-US" w:eastAsia="en-US"/>
        </w:rPr>
      </w:pPr>
      <w:proofErr w:type="gramStart"/>
      <w:r>
        <w:rPr>
          <w:b/>
          <w:i/>
          <w:color w:val="000000"/>
          <w:sz w:val="24"/>
          <w:szCs w:val="24"/>
          <w:lang w:val="en-US" w:eastAsia="en-US"/>
        </w:rPr>
        <w:t>Founder of the company, Chairman of the Board of Directors of the Company since 2007.</w:t>
      </w:r>
      <w:proofErr w:type="gramEnd"/>
    </w:p>
    <w:p w:rsidR="00175504" w:rsidRDefault="00175504" w:rsidP="00175504">
      <w:pPr>
        <w:widowControl/>
        <w:spacing w:before="120"/>
        <w:ind w:firstLine="720"/>
        <w:jc w:val="both"/>
        <w:rPr>
          <w:bCs/>
          <w:sz w:val="24"/>
          <w:szCs w:val="24"/>
        </w:rPr>
      </w:pPr>
      <w:r>
        <w:rPr>
          <w:bCs/>
          <w:sz w:val="24"/>
          <w:szCs w:val="24"/>
        </w:rPr>
        <w:t xml:space="preserve">Ростислав </w:t>
      </w:r>
      <w:proofErr w:type="spellStart"/>
      <w:r>
        <w:rPr>
          <w:bCs/>
          <w:sz w:val="24"/>
          <w:szCs w:val="24"/>
        </w:rPr>
        <w:t>Ордовский</w:t>
      </w:r>
      <w:proofErr w:type="spellEnd"/>
      <w:r>
        <w:rPr>
          <w:bCs/>
          <w:sz w:val="24"/>
          <w:szCs w:val="24"/>
        </w:rPr>
        <w:t xml:space="preserve">-Танаевский Бланко сыграл важную роль в формировании современного ресторанного рынка и ресторанной культуры России и стран постсоветского пространства. Более 40 лет ведет предпринимательскую деятельность. </w:t>
      </w:r>
    </w:p>
    <w:p w:rsidR="00175504" w:rsidRDefault="00175504" w:rsidP="00175504">
      <w:pPr>
        <w:widowControl/>
        <w:ind w:firstLine="720"/>
        <w:jc w:val="both"/>
        <w:rPr>
          <w:bCs/>
          <w:sz w:val="24"/>
          <w:szCs w:val="24"/>
        </w:rPr>
      </w:pPr>
      <w:r>
        <w:rPr>
          <w:bCs/>
          <w:sz w:val="24"/>
          <w:szCs w:val="24"/>
        </w:rPr>
        <w:t xml:space="preserve">В 1981 году создал компанию </w:t>
      </w:r>
      <w:proofErr w:type="spellStart"/>
      <w:r>
        <w:rPr>
          <w:bCs/>
          <w:sz w:val="24"/>
          <w:szCs w:val="24"/>
        </w:rPr>
        <w:t>Rostik</w:t>
      </w:r>
      <w:proofErr w:type="spellEnd"/>
      <w:r>
        <w:rPr>
          <w:bCs/>
          <w:sz w:val="24"/>
          <w:szCs w:val="24"/>
        </w:rPr>
        <w:t xml:space="preserve"> </w:t>
      </w:r>
      <w:proofErr w:type="spellStart"/>
      <w:r>
        <w:rPr>
          <w:bCs/>
          <w:sz w:val="24"/>
          <w:szCs w:val="24"/>
        </w:rPr>
        <w:t>International</w:t>
      </w:r>
      <w:proofErr w:type="spellEnd"/>
      <w:r>
        <w:rPr>
          <w:bCs/>
          <w:sz w:val="24"/>
          <w:szCs w:val="24"/>
        </w:rPr>
        <w:t xml:space="preserve"> CA в Венесуэле и возглавил ее в качестве президента.</w:t>
      </w:r>
    </w:p>
    <w:p w:rsidR="00175504" w:rsidRDefault="00175504" w:rsidP="00175504">
      <w:pPr>
        <w:widowControl/>
        <w:ind w:firstLine="720"/>
        <w:jc w:val="both"/>
        <w:rPr>
          <w:bCs/>
          <w:sz w:val="24"/>
          <w:szCs w:val="24"/>
        </w:rPr>
      </w:pPr>
      <w:r>
        <w:rPr>
          <w:bCs/>
          <w:sz w:val="24"/>
          <w:szCs w:val="24"/>
        </w:rPr>
        <w:t xml:space="preserve">Основал компанию «Фокус», которая была эксклюзивным дистрибьютором компании «Кодак» на территории СНГ в период с 1988 по 1995 г. (более 400 </w:t>
      </w:r>
      <w:proofErr w:type="spellStart"/>
      <w:r>
        <w:rPr>
          <w:bCs/>
          <w:sz w:val="24"/>
          <w:szCs w:val="24"/>
        </w:rPr>
        <w:t>фотопредприятий</w:t>
      </w:r>
      <w:proofErr w:type="spellEnd"/>
      <w:r>
        <w:rPr>
          <w:bCs/>
          <w:sz w:val="24"/>
          <w:szCs w:val="24"/>
        </w:rPr>
        <w:t>). В 1991 году основал компанию «</w:t>
      </w:r>
      <w:proofErr w:type="spellStart"/>
      <w:r>
        <w:rPr>
          <w:bCs/>
          <w:sz w:val="24"/>
          <w:szCs w:val="24"/>
        </w:rPr>
        <w:t>РосИнтер</w:t>
      </w:r>
      <w:proofErr w:type="spellEnd"/>
      <w:r>
        <w:rPr>
          <w:bCs/>
          <w:sz w:val="24"/>
          <w:szCs w:val="24"/>
        </w:rPr>
        <w:t>».</w:t>
      </w:r>
    </w:p>
    <w:p w:rsidR="00175504" w:rsidRDefault="00175504" w:rsidP="00175504">
      <w:pPr>
        <w:widowControl/>
        <w:ind w:firstLine="720"/>
        <w:jc w:val="both"/>
        <w:rPr>
          <w:bCs/>
          <w:sz w:val="24"/>
          <w:szCs w:val="24"/>
        </w:rPr>
      </w:pPr>
      <w:r>
        <w:rPr>
          <w:bCs/>
          <w:sz w:val="24"/>
          <w:szCs w:val="24"/>
        </w:rPr>
        <w:t xml:space="preserve">Ростислав </w:t>
      </w:r>
      <w:proofErr w:type="spellStart"/>
      <w:r>
        <w:rPr>
          <w:bCs/>
          <w:sz w:val="24"/>
          <w:szCs w:val="24"/>
        </w:rPr>
        <w:t>Ордовский</w:t>
      </w:r>
      <w:proofErr w:type="spellEnd"/>
      <w:r>
        <w:rPr>
          <w:bCs/>
          <w:sz w:val="24"/>
          <w:szCs w:val="24"/>
        </w:rPr>
        <w:t xml:space="preserve">-Танаевский Бланко являлся одним из основателей и директоров компаний </w:t>
      </w:r>
      <w:proofErr w:type="spellStart"/>
      <w:r>
        <w:rPr>
          <w:bCs/>
          <w:sz w:val="24"/>
          <w:szCs w:val="24"/>
        </w:rPr>
        <w:t>Video</w:t>
      </w:r>
      <w:proofErr w:type="spellEnd"/>
      <w:r>
        <w:rPr>
          <w:bCs/>
          <w:sz w:val="24"/>
          <w:szCs w:val="24"/>
        </w:rPr>
        <w:t xml:space="preserve"> </w:t>
      </w:r>
      <w:proofErr w:type="spellStart"/>
      <w:r>
        <w:rPr>
          <w:bCs/>
          <w:sz w:val="24"/>
          <w:szCs w:val="24"/>
        </w:rPr>
        <w:t>Express</w:t>
      </w:r>
      <w:proofErr w:type="spellEnd"/>
      <w:r>
        <w:rPr>
          <w:bCs/>
          <w:sz w:val="24"/>
          <w:szCs w:val="24"/>
        </w:rPr>
        <w:t xml:space="preserve"> и </w:t>
      </w:r>
      <w:proofErr w:type="spellStart"/>
      <w:r>
        <w:rPr>
          <w:bCs/>
          <w:sz w:val="24"/>
          <w:szCs w:val="24"/>
        </w:rPr>
        <w:t>Bradly</w:t>
      </w:r>
      <w:proofErr w:type="spellEnd"/>
      <w:r>
        <w:rPr>
          <w:bCs/>
          <w:sz w:val="24"/>
          <w:szCs w:val="24"/>
        </w:rPr>
        <w:t xml:space="preserve">, которые в период с 1983 по 1990 г. обладали эксклюзивными правами на распространение продукции компании </w:t>
      </w:r>
      <w:proofErr w:type="spellStart"/>
      <w:r>
        <w:rPr>
          <w:bCs/>
          <w:sz w:val="24"/>
          <w:szCs w:val="24"/>
        </w:rPr>
        <w:t>Walt</w:t>
      </w:r>
      <w:proofErr w:type="spellEnd"/>
      <w:r>
        <w:rPr>
          <w:bCs/>
          <w:sz w:val="24"/>
          <w:szCs w:val="24"/>
        </w:rPr>
        <w:t xml:space="preserve"> </w:t>
      </w:r>
      <w:proofErr w:type="spellStart"/>
      <w:r>
        <w:rPr>
          <w:bCs/>
          <w:sz w:val="24"/>
          <w:szCs w:val="24"/>
        </w:rPr>
        <w:t>Disney</w:t>
      </w:r>
      <w:proofErr w:type="spellEnd"/>
      <w:r>
        <w:rPr>
          <w:bCs/>
          <w:sz w:val="24"/>
          <w:szCs w:val="24"/>
        </w:rPr>
        <w:t xml:space="preserve"> в Венесуэле.</w:t>
      </w:r>
    </w:p>
    <w:p w:rsidR="00175504" w:rsidRDefault="00175504" w:rsidP="00175504">
      <w:pPr>
        <w:widowControl/>
        <w:ind w:firstLine="720"/>
        <w:jc w:val="both"/>
        <w:rPr>
          <w:bCs/>
          <w:sz w:val="24"/>
          <w:szCs w:val="24"/>
        </w:rPr>
      </w:pPr>
      <w:r>
        <w:rPr>
          <w:bCs/>
          <w:sz w:val="24"/>
          <w:szCs w:val="24"/>
        </w:rPr>
        <w:t>Является победителем конкурса «Предприниматель года» (</w:t>
      </w:r>
      <w:proofErr w:type="spellStart"/>
      <w:r>
        <w:rPr>
          <w:bCs/>
          <w:sz w:val="24"/>
          <w:szCs w:val="24"/>
        </w:rPr>
        <w:t>Ernst</w:t>
      </w:r>
      <w:proofErr w:type="spellEnd"/>
      <w:r>
        <w:rPr>
          <w:bCs/>
          <w:sz w:val="24"/>
          <w:szCs w:val="24"/>
        </w:rPr>
        <w:t xml:space="preserve"> &amp; </w:t>
      </w:r>
      <w:proofErr w:type="spellStart"/>
      <w:r>
        <w:rPr>
          <w:bCs/>
          <w:sz w:val="24"/>
          <w:szCs w:val="24"/>
        </w:rPr>
        <w:t>Young</w:t>
      </w:r>
      <w:proofErr w:type="spellEnd"/>
      <w:r>
        <w:rPr>
          <w:bCs/>
          <w:sz w:val="24"/>
          <w:szCs w:val="24"/>
        </w:rPr>
        <w:t xml:space="preserve">, 2006), лауреатом европейского ресторанного «Оскара» </w:t>
      </w:r>
      <w:proofErr w:type="spellStart"/>
      <w:r>
        <w:rPr>
          <w:bCs/>
          <w:sz w:val="24"/>
          <w:szCs w:val="24"/>
        </w:rPr>
        <w:t>Hamburg</w:t>
      </w:r>
      <w:proofErr w:type="spellEnd"/>
      <w:r>
        <w:rPr>
          <w:bCs/>
          <w:sz w:val="24"/>
          <w:szCs w:val="24"/>
        </w:rPr>
        <w:t xml:space="preserve"> </w:t>
      </w:r>
      <w:proofErr w:type="spellStart"/>
      <w:r>
        <w:rPr>
          <w:bCs/>
          <w:sz w:val="24"/>
          <w:szCs w:val="24"/>
        </w:rPr>
        <w:t>Foodservice</w:t>
      </w:r>
      <w:proofErr w:type="spellEnd"/>
      <w:r>
        <w:rPr>
          <w:bCs/>
          <w:sz w:val="24"/>
          <w:szCs w:val="24"/>
        </w:rPr>
        <w:t xml:space="preserve"> </w:t>
      </w:r>
      <w:proofErr w:type="spellStart"/>
      <w:r>
        <w:rPr>
          <w:bCs/>
          <w:sz w:val="24"/>
          <w:szCs w:val="24"/>
        </w:rPr>
        <w:t>Prize</w:t>
      </w:r>
      <w:proofErr w:type="spellEnd"/>
      <w:r>
        <w:rPr>
          <w:bCs/>
          <w:sz w:val="24"/>
          <w:szCs w:val="24"/>
        </w:rPr>
        <w:t xml:space="preserve"> (2009) за развитие и новаторство российского ресторанного рынка. </w:t>
      </w:r>
    </w:p>
    <w:p w:rsidR="00175504" w:rsidRDefault="00175504" w:rsidP="00175504">
      <w:pPr>
        <w:widowControl/>
        <w:ind w:firstLine="720"/>
        <w:jc w:val="both"/>
        <w:rPr>
          <w:bCs/>
          <w:sz w:val="24"/>
          <w:szCs w:val="24"/>
        </w:rPr>
      </w:pPr>
      <w:r>
        <w:rPr>
          <w:bCs/>
          <w:sz w:val="24"/>
          <w:szCs w:val="24"/>
        </w:rPr>
        <w:t xml:space="preserve">Соучредитель Федерации рестораторов и </w:t>
      </w:r>
      <w:proofErr w:type="spellStart"/>
      <w:r>
        <w:rPr>
          <w:bCs/>
          <w:sz w:val="24"/>
          <w:szCs w:val="24"/>
        </w:rPr>
        <w:t>отельеров</w:t>
      </w:r>
      <w:proofErr w:type="spellEnd"/>
      <w:r>
        <w:rPr>
          <w:bCs/>
          <w:sz w:val="24"/>
          <w:szCs w:val="24"/>
        </w:rPr>
        <w:t xml:space="preserve"> России, действующий член генерального совета общественной организации «Деловая Россия».</w:t>
      </w:r>
    </w:p>
    <w:p w:rsidR="00175504" w:rsidRDefault="00175504" w:rsidP="00175504">
      <w:pPr>
        <w:widowControl/>
        <w:ind w:firstLine="720"/>
        <w:jc w:val="both"/>
        <w:rPr>
          <w:bCs/>
          <w:sz w:val="24"/>
          <w:szCs w:val="24"/>
        </w:rPr>
      </w:pPr>
      <w:r>
        <w:rPr>
          <w:bCs/>
          <w:sz w:val="24"/>
          <w:szCs w:val="24"/>
        </w:rPr>
        <w:t>Родился в Венесуэле, проживает в Москве.</w:t>
      </w:r>
    </w:p>
    <w:p w:rsidR="00175504" w:rsidRDefault="00175504" w:rsidP="00175504">
      <w:pPr>
        <w:widowControl/>
        <w:spacing w:before="120" w:line="276" w:lineRule="auto"/>
        <w:ind w:firstLine="720"/>
        <w:jc w:val="both"/>
        <w:rPr>
          <w:i/>
          <w:color w:val="000000"/>
          <w:sz w:val="24"/>
          <w:szCs w:val="24"/>
          <w:lang w:val="en-US" w:eastAsia="en-US"/>
        </w:rPr>
      </w:pPr>
      <w:proofErr w:type="spellStart"/>
      <w:r>
        <w:rPr>
          <w:i/>
          <w:color w:val="000000"/>
          <w:sz w:val="24"/>
          <w:szCs w:val="24"/>
          <w:lang w:val="en-US" w:eastAsia="en-US"/>
        </w:rPr>
        <w:t>Rostislav</w:t>
      </w:r>
      <w:proofErr w:type="spellEnd"/>
      <w:r>
        <w:rPr>
          <w:i/>
          <w:color w:val="000000"/>
          <w:sz w:val="24"/>
          <w:szCs w:val="24"/>
          <w:lang w:val="en-US" w:eastAsia="en-US"/>
        </w:rPr>
        <w:t xml:space="preserve"> </w:t>
      </w:r>
      <w:proofErr w:type="spellStart"/>
      <w:r>
        <w:rPr>
          <w:i/>
          <w:color w:val="000000"/>
          <w:sz w:val="24"/>
          <w:szCs w:val="24"/>
          <w:lang w:val="en-US" w:eastAsia="en-US"/>
        </w:rPr>
        <w:t>Ordovsky-Tanaevsky</w:t>
      </w:r>
      <w:proofErr w:type="spellEnd"/>
      <w:r>
        <w:rPr>
          <w:i/>
          <w:color w:val="000000"/>
          <w:sz w:val="24"/>
          <w:szCs w:val="24"/>
          <w:lang w:val="en-US" w:eastAsia="en-US"/>
        </w:rPr>
        <w:t xml:space="preserve"> Blanco has played an important role in the development of the modern restaurant market and restaurant culture in Russia and the in the former Soviet republics. He has been an entrepreneur for over 40 years.</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 xml:space="preserve">In 1981, he founded </w:t>
      </w:r>
      <w:proofErr w:type="spellStart"/>
      <w:r>
        <w:rPr>
          <w:bCs/>
          <w:i/>
          <w:color w:val="000000"/>
          <w:sz w:val="24"/>
          <w:szCs w:val="24"/>
          <w:lang w:val="en-US" w:eastAsia="en-US"/>
        </w:rPr>
        <w:t>Rostik</w:t>
      </w:r>
      <w:proofErr w:type="spellEnd"/>
      <w:r>
        <w:rPr>
          <w:bCs/>
          <w:i/>
          <w:color w:val="000000"/>
          <w:sz w:val="24"/>
          <w:szCs w:val="24"/>
          <w:lang w:val="en-US" w:eastAsia="en-US"/>
        </w:rPr>
        <w:t xml:space="preserve"> International CA in Venezuela</w:t>
      </w:r>
      <w:r>
        <w:rPr>
          <w:rFonts w:ascii="Verdana" w:hAnsi="Verdana"/>
          <w:i/>
          <w:color w:val="595248"/>
          <w:shd w:val="clear" w:color="auto" w:fill="FFFFFF"/>
          <w:lang w:val="en-US"/>
        </w:rPr>
        <w:t>,</w:t>
      </w:r>
      <w:r>
        <w:rPr>
          <w:bCs/>
          <w:i/>
          <w:color w:val="000000"/>
          <w:sz w:val="24"/>
          <w:szCs w:val="24"/>
          <w:lang w:val="en-US" w:eastAsia="en-US"/>
        </w:rPr>
        <w:t xml:space="preserve"> which he headed as its President.</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 xml:space="preserve">He founded Focus, which was the exclusive distributor of Kodak in the CIS between 1988 and 1995 (over 400 photo companies). In 1991 he founded the company </w:t>
      </w:r>
      <w:proofErr w:type="spellStart"/>
      <w:r>
        <w:rPr>
          <w:bCs/>
          <w:i/>
          <w:color w:val="000000"/>
          <w:sz w:val="24"/>
          <w:szCs w:val="24"/>
          <w:lang w:val="en-US" w:eastAsia="en-US"/>
        </w:rPr>
        <w:t>RosInter</w:t>
      </w:r>
      <w:proofErr w:type="spellEnd"/>
      <w:r>
        <w:rPr>
          <w:bCs/>
          <w:i/>
          <w:color w:val="000000"/>
          <w:sz w:val="24"/>
          <w:szCs w:val="24"/>
          <w:lang w:val="en-US" w:eastAsia="en-US"/>
        </w:rPr>
        <w:t>.</w:t>
      </w:r>
    </w:p>
    <w:p w:rsidR="00175504" w:rsidRDefault="00175504" w:rsidP="00175504">
      <w:pPr>
        <w:widowControl/>
        <w:spacing w:line="276" w:lineRule="auto"/>
        <w:ind w:firstLine="720"/>
        <w:jc w:val="both"/>
        <w:rPr>
          <w:bCs/>
          <w:i/>
          <w:color w:val="000000"/>
          <w:sz w:val="24"/>
          <w:szCs w:val="24"/>
          <w:lang w:val="en-US" w:eastAsia="en-US"/>
        </w:rPr>
      </w:pPr>
      <w:proofErr w:type="spellStart"/>
      <w:r>
        <w:rPr>
          <w:bCs/>
          <w:i/>
          <w:color w:val="000000"/>
          <w:sz w:val="24"/>
          <w:szCs w:val="24"/>
          <w:lang w:val="en-US" w:eastAsia="en-US"/>
        </w:rPr>
        <w:t>Rostislav</w:t>
      </w:r>
      <w:proofErr w:type="spellEnd"/>
      <w:r>
        <w:rPr>
          <w:bCs/>
          <w:i/>
          <w:color w:val="000000"/>
          <w:sz w:val="24"/>
          <w:szCs w:val="24"/>
          <w:lang w:val="en-US" w:eastAsia="en-US"/>
        </w:rPr>
        <w:t xml:space="preserve"> </w:t>
      </w:r>
      <w:proofErr w:type="spellStart"/>
      <w:r>
        <w:rPr>
          <w:bCs/>
          <w:i/>
          <w:color w:val="000000"/>
          <w:sz w:val="24"/>
          <w:szCs w:val="24"/>
          <w:lang w:val="en-US" w:eastAsia="en-US"/>
        </w:rPr>
        <w:t>Ordovsky-Tanaevsky</w:t>
      </w:r>
      <w:proofErr w:type="spellEnd"/>
      <w:r>
        <w:rPr>
          <w:bCs/>
          <w:i/>
          <w:color w:val="000000"/>
          <w:sz w:val="24"/>
          <w:szCs w:val="24"/>
          <w:lang w:val="en-US" w:eastAsia="en-US"/>
        </w:rPr>
        <w:t xml:space="preserve"> Blanco was the co-founder and director of Video Express and </w:t>
      </w:r>
      <w:proofErr w:type="spellStart"/>
      <w:r>
        <w:rPr>
          <w:bCs/>
          <w:i/>
          <w:color w:val="000000"/>
          <w:sz w:val="24"/>
          <w:szCs w:val="24"/>
          <w:lang w:val="en-US" w:eastAsia="en-US"/>
        </w:rPr>
        <w:t>Bradly</w:t>
      </w:r>
      <w:proofErr w:type="spellEnd"/>
      <w:r>
        <w:rPr>
          <w:bCs/>
          <w:i/>
          <w:color w:val="000000"/>
          <w:sz w:val="24"/>
          <w:szCs w:val="24"/>
          <w:lang w:val="en-US" w:eastAsia="en-US"/>
        </w:rPr>
        <w:t>, which had the exclusive rights to distribute Walt Disney products in Venezuela from 1983 to 1990.</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He is the winner of "Entrepreneur of the Year" (Ernst &amp; Young, 2006), winner of the European restaurant "Oscar" Hamburg Foodservice Prize (2009) for the development and innovation of the Russian restaurant market.</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 xml:space="preserve">He is a co-founder of the Federation of Restaurateurs and Hoteliers of Russia and a member of the General Council of the Business Russia public </w:t>
      </w:r>
      <w:proofErr w:type="spellStart"/>
      <w:r>
        <w:rPr>
          <w:bCs/>
          <w:i/>
          <w:color w:val="000000"/>
          <w:sz w:val="24"/>
          <w:szCs w:val="24"/>
          <w:lang w:val="en-US" w:eastAsia="en-US"/>
        </w:rPr>
        <w:t>organisation</w:t>
      </w:r>
      <w:proofErr w:type="spellEnd"/>
      <w:r>
        <w:rPr>
          <w:bCs/>
          <w:i/>
          <w:color w:val="000000"/>
          <w:sz w:val="24"/>
          <w:szCs w:val="24"/>
          <w:lang w:val="en-US" w:eastAsia="en-US"/>
        </w:rPr>
        <w:t>.</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Born in Venezuela, he lives in Moscow.</w:t>
      </w:r>
    </w:p>
    <w:p w:rsidR="00175504" w:rsidRDefault="00175504" w:rsidP="00175504">
      <w:pPr>
        <w:widowControl/>
        <w:spacing w:before="120"/>
        <w:ind w:firstLine="720"/>
        <w:jc w:val="both"/>
        <w:rPr>
          <w:bCs/>
          <w:sz w:val="24"/>
          <w:szCs w:val="24"/>
        </w:rPr>
      </w:pPr>
      <w:r>
        <w:rPr>
          <w:bCs/>
          <w:sz w:val="24"/>
          <w:szCs w:val="24"/>
        </w:rPr>
        <w:t>Год рождения: 1958.</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1958.</w:t>
      </w:r>
    </w:p>
    <w:p w:rsidR="00175504" w:rsidRDefault="00175504" w:rsidP="00175504">
      <w:pPr>
        <w:widowControl/>
        <w:spacing w:before="120"/>
        <w:ind w:firstLine="709"/>
        <w:jc w:val="both"/>
        <w:rPr>
          <w:bCs/>
          <w:sz w:val="24"/>
          <w:szCs w:val="24"/>
        </w:rPr>
      </w:pPr>
      <w:r>
        <w:rPr>
          <w:bCs/>
          <w:sz w:val="24"/>
          <w:szCs w:val="24"/>
        </w:rPr>
        <w:lastRenderedPageBreak/>
        <w:t xml:space="preserve">Сведения об образовании: </w:t>
      </w:r>
    </w:p>
    <w:p w:rsidR="00175504" w:rsidRDefault="00175504" w:rsidP="00175504">
      <w:pPr>
        <w:widowControl/>
        <w:spacing w:line="276" w:lineRule="auto"/>
        <w:ind w:firstLine="709"/>
        <w:jc w:val="both"/>
        <w:rPr>
          <w:i/>
          <w:sz w:val="24"/>
          <w:szCs w:val="24"/>
          <w:lang w:val="en-US"/>
        </w:rPr>
      </w:pPr>
      <w:r>
        <w:rPr>
          <w:i/>
          <w:sz w:val="24"/>
          <w:szCs w:val="24"/>
          <w:lang w:val="en-US"/>
        </w:rPr>
        <w:t xml:space="preserve">Educational background: </w:t>
      </w:r>
    </w:p>
    <w:tbl>
      <w:tblPr>
        <w:tblW w:w="103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10"/>
        <w:gridCol w:w="4537"/>
        <w:gridCol w:w="3403"/>
      </w:tblGrid>
      <w:tr w:rsidR="00175504" w:rsidTr="00175504">
        <w:tc>
          <w:tcPr>
            <w:tcW w:w="241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536"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402"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Tr="00175504">
        <w:tc>
          <w:tcPr>
            <w:tcW w:w="241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1981</w:t>
            </w:r>
          </w:p>
        </w:tc>
        <w:tc>
          <w:tcPr>
            <w:tcW w:w="4536"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sz w:val="24"/>
                <w:szCs w:val="24"/>
                <w:lang w:eastAsia="en-US"/>
              </w:rPr>
            </w:pPr>
            <w:r>
              <w:rPr>
                <w:bCs/>
                <w:sz w:val="24"/>
                <w:szCs w:val="24"/>
                <w:lang w:eastAsia="en-US"/>
              </w:rPr>
              <w:t>Университет им. Симона Боливара г.</w:t>
            </w:r>
            <w:r>
              <w:rPr>
                <w:bCs/>
                <w:sz w:val="24"/>
                <w:szCs w:val="24"/>
                <w:lang w:val="en-US" w:eastAsia="en-US"/>
              </w:rPr>
              <w:t> </w:t>
            </w:r>
            <w:r>
              <w:rPr>
                <w:bCs/>
                <w:sz w:val="24"/>
                <w:szCs w:val="24"/>
                <w:lang w:eastAsia="en-US"/>
              </w:rPr>
              <w:t>Каракас</w:t>
            </w:r>
            <w:r>
              <w:rPr>
                <w:sz w:val="24"/>
                <w:szCs w:val="24"/>
                <w:lang w:eastAsia="en-US"/>
              </w:rPr>
              <w:t xml:space="preserve"> /</w:t>
            </w:r>
          </w:p>
          <w:p w:rsidR="00175504" w:rsidRDefault="00175504">
            <w:pPr>
              <w:widowControl/>
              <w:spacing w:line="276" w:lineRule="auto"/>
              <w:rPr>
                <w:bCs/>
                <w:i/>
                <w:sz w:val="24"/>
                <w:szCs w:val="24"/>
                <w:lang w:eastAsia="en-US"/>
              </w:rPr>
            </w:pPr>
            <w:proofErr w:type="spellStart"/>
            <w:r>
              <w:rPr>
                <w:i/>
                <w:sz w:val="24"/>
                <w:szCs w:val="24"/>
                <w:lang w:val="en-US" w:eastAsia="en-US"/>
              </w:rPr>
              <w:t>Sim</w:t>
            </w:r>
            <w:proofErr w:type="spellEnd"/>
            <w:r>
              <w:rPr>
                <w:i/>
                <w:sz w:val="24"/>
                <w:szCs w:val="24"/>
                <w:lang w:eastAsia="en-US"/>
              </w:rPr>
              <w:t>ó</w:t>
            </w:r>
            <w:r>
              <w:rPr>
                <w:i/>
                <w:sz w:val="24"/>
                <w:szCs w:val="24"/>
                <w:lang w:val="en-US" w:eastAsia="en-US"/>
              </w:rPr>
              <w:t xml:space="preserve">n </w:t>
            </w:r>
            <w:proofErr w:type="spellStart"/>
            <w:r>
              <w:rPr>
                <w:i/>
                <w:sz w:val="24"/>
                <w:szCs w:val="24"/>
                <w:lang w:val="en-US" w:eastAsia="en-US"/>
              </w:rPr>
              <w:t>Bol</w:t>
            </w:r>
            <w:proofErr w:type="spellEnd"/>
            <w:r>
              <w:rPr>
                <w:i/>
                <w:sz w:val="24"/>
                <w:szCs w:val="24"/>
                <w:lang w:eastAsia="en-US"/>
              </w:rPr>
              <w:t>í</w:t>
            </w:r>
            <w:proofErr w:type="spellStart"/>
            <w:r>
              <w:rPr>
                <w:i/>
                <w:sz w:val="24"/>
                <w:szCs w:val="24"/>
                <w:lang w:val="en-US" w:eastAsia="en-US"/>
              </w:rPr>
              <w:t>var</w:t>
            </w:r>
            <w:proofErr w:type="spellEnd"/>
            <w:r>
              <w:rPr>
                <w:i/>
                <w:sz w:val="24"/>
                <w:szCs w:val="24"/>
                <w:lang w:val="en-US" w:eastAsia="en-US"/>
              </w:rPr>
              <w:t xml:space="preserve"> University</w:t>
            </w:r>
            <w:r>
              <w:rPr>
                <w:i/>
                <w:sz w:val="24"/>
                <w:szCs w:val="24"/>
                <w:lang w:eastAsia="en-US"/>
              </w:rPr>
              <w:t xml:space="preserve">, </w:t>
            </w:r>
            <w:r>
              <w:rPr>
                <w:i/>
                <w:sz w:val="24"/>
                <w:szCs w:val="24"/>
                <w:lang w:val="en-US" w:eastAsia="en-US"/>
              </w:rPr>
              <w:t>Caracas</w:t>
            </w:r>
          </w:p>
        </w:tc>
        <w:tc>
          <w:tcPr>
            <w:tcW w:w="3402"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sz w:val="24"/>
                <w:szCs w:val="24"/>
                <w:lang w:val="en-US" w:eastAsia="en-US"/>
              </w:rPr>
            </w:pPr>
            <w:r>
              <w:rPr>
                <w:bCs/>
                <w:sz w:val="24"/>
                <w:szCs w:val="24"/>
                <w:lang w:eastAsia="en-US"/>
              </w:rPr>
              <w:t>Инженер-химик</w:t>
            </w:r>
            <w:r>
              <w:rPr>
                <w:sz w:val="24"/>
                <w:szCs w:val="24"/>
                <w:lang w:val="en-US" w:eastAsia="en-US"/>
              </w:rPr>
              <w:t xml:space="preserve"> </w:t>
            </w:r>
          </w:p>
          <w:p w:rsidR="00175504" w:rsidRDefault="00175504">
            <w:pPr>
              <w:widowControl/>
              <w:spacing w:line="276" w:lineRule="auto"/>
              <w:rPr>
                <w:bCs/>
                <w:i/>
                <w:sz w:val="24"/>
                <w:szCs w:val="24"/>
                <w:lang w:eastAsia="en-US"/>
              </w:rPr>
            </w:pPr>
            <w:r>
              <w:rPr>
                <w:i/>
                <w:sz w:val="24"/>
                <w:szCs w:val="24"/>
                <w:lang w:val="en-US" w:eastAsia="en-US"/>
              </w:rPr>
              <w:t>Chemical Engineer</w:t>
            </w:r>
          </w:p>
        </w:tc>
      </w:tr>
    </w:tbl>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50" w:type="dxa"/>
        <w:tblInd w:w="72" w:type="dxa"/>
        <w:tblLayout w:type="fixed"/>
        <w:tblCellMar>
          <w:left w:w="72" w:type="dxa"/>
          <w:right w:w="72" w:type="dxa"/>
        </w:tblCellMar>
        <w:tblLook w:val="04A0" w:firstRow="1" w:lastRow="0" w:firstColumn="1" w:lastColumn="0" w:noHBand="0" w:noVBand="1"/>
      </w:tblPr>
      <w:tblGrid>
        <w:gridCol w:w="1241"/>
        <w:gridCol w:w="1737"/>
        <w:gridCol w:w="4962"/>
        <w:gridCol w:w="2410"/>
      </w:tblGrid>
      <w:tr w:rsidR="00175504" w:rsidTr="00175504">
        <w:tc>
          <w:tcPr>
            <w:tcW w:w="2977"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961"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410"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961"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410"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декабрь 1981 / </w:t>
            </w:r>
            <w:proofErr w:type="spellStart"/>
            <w:r>
              <w:rPr>
                <w:bCs/>
                <w:sz w:val="24"/>
                <w:szCs w:val="24"/>
                <w:lang w:eastAsia="en-US"/>
              </w:rPr>
              <w:t>December</w:t>
            </w:r>
            <w:proofErr w:type="spellEnd"/>
            <w:r>
              <w:rPr>
                <w:bCs/>
                <w:sz w:val="24"/>
                <w:szCs w:val="24"/>
                <w:lang w:eastAsia="en-US"/>
              </w:rPr>
              <w:t xml:space="preserve"> 1981 </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2020</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Компания "</w:t>
            </w:r>
            <w:proofErr w:type="spellStart"/>
            <w:r>
              <w:rPr>
                <w:bCs/>
                <w:sz w:val="24"/>
                <w:szCs w:val="24"/>
                <w:lang w:eastAsia="en-US"/>
              </w:rPr>
              <w:t>Ростик</w:t>
            </w:r>
            <w:proofErr w:type="spellEnd"/>
            <w:r>
              <w:rPr>
                <w:bCs/>
                <w:sz w:val="24"/>
                <w:szCs w:val="24"/>
                <w:lang w:eastAsia="en-US"/>
              </w:rPr>
              <w:t xml:space="preserve"> Интернэшнл С.А."/</w:t>
            </w:r>
          </w:p>
          <w:p w:rsidR="00175504" w:rsidRDefault="00175504">
            <w:pPr>
              <w:spacing w:before="20" w:after="40" w:line="276" w:lineRule="auto"/>
              <w:rPr>
                <w:i/>
                <w:sz w:val="24"/>
                <w:szCs w:val="24"/>
                <w:lang w:val="en-US" w:eastAsia="en-US"/>
              </w:rPr>
            </w:pPr>
            <w:proofErr w:type="spellStart"/>
            <w:r>
              <w:rPr>
                <w:i/>
                <w:sz w:val="24"/>
                <w:szCs w:val="24"/>
                <w:lang w:val="en-US" w:eastAsia="en-US"/>
              </w:rPr>
              <w:t>Rostik</w:t>
            </w:r>
            <w:proofErr w:type="spellEnd"/>
            <w:r>
              <w:rPr>
                <w:i/>
                <w:sz w:val="24"/>
                <w:szCs w:val="24"/>
                <w:lang w:val="en-US" w:eastAsia="en-US"/>
              </w:rPr>
              <w:t xml:space="preserve"> International S.A.</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Президент /</w:t>
            </w:r>
          </w:p>
          <w:p w:rsidR="00175504" w:rsidRDefault="00175504">
            <w:pPr>
              <w:spacing w:before="20" w:after="40" w:line="276" w:lineRule="auto"/>
              <w:rPr>
                <w:i/>
                <w:sz w:val="24"/>
                <w:szCs w:val="24"/>
                <w:lang w:eastAsia="en-US"/>
              </w:rPr>
            </w:pPr>
            <w:r>
              <w:rPr>
                <w:i/>
                <w:sz w:val="24"/>
                <w:szCs w:val="24"/>
                <w:lang w:val="en-US" w:eastAsia="en-US"/>
              </w:rPr>
              <w:t>President</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июнь 1989 / </w:t>
            </w:r>
            <w:proofErr w:type="spellStart"/>
            <w:r>
              <w:rPr>
                <w:bCs/>
                <w:sz w:val="24"/>
                <w:szCs w:val="24"/>
                <w:lang w:eastAsia="en-US"/>
              </w:rPr>
              <w:t>June</w:t>
            </w:r>
            <w:proofErr w:type="spellEnd"/>
            <w:r>
              <w:rPr>
                <w:bCs/>
                <w:sz w:val="24"/>
                <w:szCs w:val="24"/>
                <w:lang w:eastAsia="en-US"/>
              </w:rPr>
              <w:t xml:space="preserve"> 1989</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proofErr w:type="spellStart"/>
            <w:r>
              <w:rPr>
                <w:bCs/>
                <w:sz w:val="24"/>
                <w:szCs w:val="24"/>
                <w:lang w:eastAsia="en-US"/>
              </w:rPr>
              <w:t>Ростик</w:t>
            </w:r>
            <w:proofErr w:type="spellEnd"/>
            <w:r>
              <w:rPr>
                <w:bCs/>
                <w:sz w:val="24"/>
                <w:szCs w:val="24"/>
                <w:lang w:val="en-US" w:eastAsia="en-US"/>
              </w:rPr>
              <w:t xml:space="preserve"> </w:t>
            </w:r>
            <w:proofErr w:type="spellStart"/>
            <w:r>
              <w:rPr>
                <w:bCs/>
                <w:sz w:val="24"/>
                <w:szCs w:val="24"/>
                <w:lang w:eastAsia="en-US"/>
              </w:rPr>
              <w:t>Инвестмент</w:t>
            </w:r>
            <w:proofErr w:type="spellEnd"/>
            <w:r>
              <w:rPr>
                <w:bCs/>
                <w:sz w:val="24"/>
                <w:szCs w:val="24"/>
                <w:lang w:val="en-US" w:eastAsia="en-US"/>
              </w:rPr>
              <w:t xml:space="preserve"> </w:t>
            </w:r>
            <w:proofErr w:type="spellStart"/>
            <w:r>
              <w:rPr>
                <w:bCs/>
                <w:sz w:val="24"/>
                <w:szCs w:val="24"/>
                <w:lang w:eastAsia="en-US"/>
              </w:rPr>
              <w:t>Груп</w:t>
            </w:r>
            <w:proofErr w:type="spellEnd"/>
            <w:r>
              <w:rPr>
                <w:bCs/>
                <w:sz w:val="24"/>
                <w:szCs w:val="24"/>
                <w:lang w:val="en-US" w:eastAsia="en-US"/>
              </w:rPr>
              <w:t xml:space="preserve"> </w:t>
            </w:r>
            <w:r>
              <w:rPr>
                <w:bCs/>
                <w:sz w:val="24"/>
                <w:szCs w:val="24"/>
                <w:lang w:eastAsia="en-US"/>
              </w:rPr>
              <w:t>Инк</w:t>
            </w:r>
            <w:r>
              <w:rPr>
                <w:bCs/>
                <w:sz w:val="24"/>
                <w:szCs w:val="24"/>
                <w:lang w:val="en-US" w:eastAsia="en-US"/>
              </w:rPr>
              <w:t>. /</w:t>
            </w:r>
          </w:p>
          <w:p w:rsidR="00175504" w:rsidRDefault="00175504">
            <w:pPr>
              <w:spacing w:before="20" w:after="40" w:line="276" w:lineRule="auto"/>
              <w:rPr>
                <w:i/>
                <w:sz w:val="24"/>
                <w:szCs w:val="24"/>
                <w:lang w:val="en-US" w:eastAsia="en-US"/>
              </w:rPr>
            </w:pPr>
            <w:proofErr w:type="spellStart"/>
            <w:r>
              <w:rPr>
                <w:i/>
                <w:sz w:val="24"/>
                <w:szCs w:val="24"/>
                <w:lang w:val="en-US" w:eastAsia="en-US"/>
              </w:rPr>
              <w:t>Rostik</w:t>
            </w:r>
            <w:proofErr w:type="spellEnd"/>
            <w:r>
              <w:rPr>
                <w:i/>
                <w:sz w:val="24"/>
                <w:szCs w:val="24"/>
                <w:lang w:val="en-US" w:eastAsia="en-US"/>
              </w:rPr>
              <w:t xml:space="preserve"> Investment Group Inc.</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w:t>
            </w:r>
          </w:p>
          <w:p w:rsidR="00175504" w:rsidRDefault="00175504">
            <w:pPr>
              <w:spacing w:before="20" w:after="40" w:line="276" w:lineRule="auto"/>
              <w:rPr>
                <w:i/>
                <w:sz w:val="24"/>
                <w:szCs w:val="24"/>
                <w:lang w:val="en-US" w:eastAsia="en-US"/>
              </w:rPr>
            </w:pPr>
            <w:r>
              <w:rPr>
                <w:bCs/>
                <w:i/>
                <w:sz w:val="24"/>
                <w:szCs w:val="24"/>
                <w:lang w:val="en-US" w:eastAsia="en-US"/>
              </w:rPr>
              <w:t>Director</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июнь 1995 / </w:t>
            </w:r>
            <w:proofErr w:type="spellStart"/>
            <w:r>
              <w:rPr>
                <w:bCs/>
                <w:sz w:val="24"/>
                <w:szCs w:val="24"/>
                <w:lang w:eastAsia="en-US"/>
              </w:rPr>
              <w:t>June</w:t>
            </w:r>
            <w:proofErr w:type="spellEnd"/>
            <w:r>
              <w:rPr>
                <w:bCs/>
                <w:sz w:val="24"/>
                <w:szCs w:val="24"/>
                <w:lang w:eastAsia="en-US"/>
              </w:rPr>
              <w:t xml:space="preserve"> 1995</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ООО «</w:t>
            </w:r>
            <w:proofErr w:type="spellStart"/>
            <w:r>
              <w:rPr>
                <w:bCs/>
                <w:sz w:val="24"/>
                <w:szCs w:val="24"/>
                <w:lang w:eastAsia="en-US"/>
              </w:rPr>
              <w:t>РосКорп</w:t>
            </w:r>
            <w:proofErr w:type="spellEnd"/>
            <w:r>
              <w:rPr>
                <w:bCs/>
                <w:sz w:val="24"/>
                <w:szCs w:val="24"/>
                <w:lang w:eastAsia="en-US"/>
              </w:rPr>
              <w:t>»</w:t>
            </w:r>
            <w:r>
              <w:rPr>
                <w:bCs/>
                <w:sz w:val="24"/>
                <w:szCs w:val="24"/>
                <w:lang w:val="en-US" w:eastAsia="en-US"/>
              </w:rPr>
              <w:t xml:space="preserve"> /</w:t>
            </w:r>
          </w:p>
          <w:p w:rsidR="00175504" w:rsidRDefault="00175504">
            <w:pPr>
              <w:spacing w:before="20" w:after="40" w:line="276" w:lineRule="auto"/>
              <w:rPr>
                <w:sz w:val="24"/>
                <w:szCs w:val="24"/>
                <w:lang w:val="en-US" w:eastAsia="en-US"/>
              </w:rPr>
            </w:pPr>
            <w:r>
              <w:rPr>
                <w:lang w:eastAsia="en-US"/>
              </w:rPr>
              <w:t>R</w:t>
            </w:r>
            <w:proofErr w:type="spellStart"/>
            <w:r>
              <w:rPr>
                <w:lang w:val="en-US" w:eastAsia="en-US"/>
              </w:rPr>
              <w:t>osCorp</w:t>
            </w:r>
            <w:proofErr w:type="spellEnd"/>
            <w:r>
              <w:rPr>
                <w:lang w:val="en-US" w:eastAsia="en-US"/>
              </w:rPr>
              <w:t xml:space="preserve"> LLC</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Президент /</w:t>
            </w:r>
          </w:p>
          <w:p w:rsidR="00175504" w:rsidRDefault="00175504">
            <w:pPr>
              <w:spacing w:before="20" w:after="40" w:line="276" w:lineRule="auto"/>
              <w:rPr>
                <w:sz w:val="24"/>
                <w:szCs w:val="24"/>
                <w:lang w:eastAsia="en-US"/>
              </w:rPr>
            </w:pPr>
            <w:r>
              <w:rPr>
                <w:i/>
                <w:sz w:val="24"/>
                <w:szCs w:val="24"/>
                <w:lang w:val="en-US" w:eastAsia="en-US"/>
              </w:rPr>
              <w:t>President</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октябрь 1995 / </w:t>
            </w:r>
            <w:proofErr w:type="spellStart"/>
            <w:r>
              <w:rPr>
                <w:bCs/>
                <w:sz w:val="24"/>
                <w:szCs w:val="24"/>
                <w:lang w:eastAsia="en-US"/>
              </w:rPr>
              <w:t>October</w:t>
            </w:r>
            <w:proofErr w:type="spellEnd"/>
            <w:r>
              <w:rPr>
                <w:bCs/>
                <w:sz w:val="24"/>
                <w:szCs w:val="24"/>
                <w:lang w:eastAsia="en-US"/>
              </w:rPr>
              <w:t xml:space="preserve"> 1995</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 xml:space="preserve">Компания "РИГ РЕСТОРАНТС ЛИМИТЕД" </w:t>
            </w:r>
            <w:r>
              <w:rPr>
                <w:bCs/>
                <w:sz w:val="24"/>
                <w:szCs w:val="24"/>
                <w:lang w:val="en-US" w:eastAsia="en-US"/>
              </w:rPr>
              <w:t xml:space="preserve">/ </w:t>
            </w:r>
            <w:r>
              <w:rPr>
                <w:bCs/>
                <w:i/>
                <w:sz w:val="24"/>
                <w:szCs w:val="24"/>
                <w:lang w:eastAsia="en-US"/>
              </w:rPr>
              <w:t>RIG RESTAURANTS LIMITED</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w:t>
            </w:r>
          </w:p>
          <w:p w:rsidR="00175504" w:rsidRDefault="00175504">
            <w:pPr>
              <w:spacing w:before="20" w:after="40" w:line="276" w:lineRule="auto"/>
              <w:rPr>
                <w:sz w:val="24"/>
                <w:szCs w:val="24"/>
                <w:lang w:eastAsia="en-US"/>
              </w:rPr>
            </w:pPr>
            <w:r>
              <w:rPr>
                <w:bCs/>
                <w:i/>
                <w:sz w:val="24"/>
                <w:szCs w:val="24"/>
                <w:lang w:val="en-US" w:eastAsia="en-US"/>
              </w:rPr>
              <w:t>Director</w:t>
            </w:r>
          </w:p>
        </w:tc>
      </w:tr>
      <w:tr w:rsidR="00175504" w:rsidRPr="00175504" w:rsidTr="00175504">
        <w:trPr>
          <w:trHeight w:val="568"/>
        </w:trPr>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2000</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Некоммерческая организация «Ассоциация франчайзинга» (Российская Ассоциация Франчайзинга, «РАФ»)</w:t>
            </w:r>
          </w:p>
          <w:p w:rsidR="00175504" w:rsidRDefault="00175504">
            <w:pPr>
              <w:spacing w:before="20" w:after="40" w:line="276" w:lineRule="auto"/>
              <w:rPr>
                <w:sz w:val="24"/>
                <w:szCs w:val="24"/>
                <w:lang w:val="en-US" w:eastAsia="en-US"/>
              </w:rPr>
            </w:pPr>
            <w:r>
              <w:rPr>
                <w:i/>
                <w:sz w:val="24"/>
                <w:szCs w:val="24"/>
                <w:lang w:val="en-US" w:eastAsia="en-US"/>
              </w:rPr>
              <w:t xml:space="preserve">Non-Profit Organization </w:t>
            </w:r>
            <w:r>
              <w:rPr>
                <w:i/>
                <w:iCs/>
                <w:sz w:val="24"/>
                <w:szCs w:val="24"/>
                <w:lang w:val="en-US" w:eastAsia="en-US"/>
              </w:rPr>
              <w:t>“</w:t>
            </w:r>
            <w:r>
              <w:rPr>
                <w:i/>
                <w:sz w:val="24"/>
                <w:szCs w:val="24"/>
                <w:lang w:val="en-US" w:eastAsia="en-US"/>
              </w:rPr>
              <w:t>Franchise Association</w:t>
            </w:r>
            <w:r>
              <w:rPr>
                <w:i/>
                <w:iCs/>
                <w:sz w:val="24"/>
                <w:szCs w:val="24"/>
                <w:lang w:val="en-US" w:eastAsia="en-US"/>
              </w:rPr>
              <w:t>”</w:t>
            </w:r>
            <w:r>
              <w:rPr>
                <w:i/>
                <w:sz w:val="24"/>
                <w:szCs w:val="24"/>
                <w:lang w:val="en-US" w:eastAsia="en-US"/>
              </w:rPr>
              <w:t xml:space="preserve"> (the Russian Franchise Association, </w:t>
            </w:r>
            <w:r>
              <w:rPr>
                <w:i/>
                <w:iCs/>
                <w:sz w:val="24"/>
                <w:szCs w:val="24"/>
                <w:lang w:val="en-US" w:eastAsia="en-US"/>
              </w:rPr>
              <w:t>“</w:t>
            </w:r>
            <w:r>
              <w:rPr>
                <w:i/>
                <w:sz w:val="24"/>
                <w:szCs w:val="24"/>
                <w:lang w:val="en-US" w:eastAsia="en-US"/>
              </w:rPr>
              <w:t>RAF</w:t>
            </w:r>
            <w:r>
              <w:rPr>
                <w:i/>
                <w:iCs/>
                <w:sz w:val="24"/>
                <w:szCs w:val="24"/>
                <w:lang w:val="en-US" w:eastAsia="en-US"/>
              </w:rPr>
              <w:t>”</w:t>
            </w:r>
            <w:r>
              <w:rPr>
                <w:i/>
                <w:sz w:val="24"/>
                <w:szCs w:val="24"/>
                <w:lang w:val="en-US" w:eastAsia="en-US"/>
              </w:rPr>
              <w:t>)</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RP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2004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Ассоциация производителей фирменных торговых марок «</w:t>
            </w:r>
            <w:proofErr w:type="spellStart"/>
            <w:r>
              <w:rPr>
                <w:bCs/>
                <w:sz w:val="24"/>
                <w:szCs w:val="24"/>
                <w:lang w:eastAsia="en-US"/>
              </w:rPr>
              <w:t>РусБренд</w:t>
            </w:r>
            <w:proofErr w:type="spellEnd"/>
            <w:r>
              <w:rPr>
                <w:bCs/>
                <w:sz w:val="24"/>
                <w:szCs w:val="24"/>
                <w:lang w:eastAsia="en-US"/>
              </w:rPr>
              <w:t>» /</w:t>
            </w:r>
          </w:p>
          <w:p w:rsidR="00175504" w:rsidRDefault="00175504">
            <w:pPr>
              <w:spacing w:before="20" w:after="40" w:line="276" w:lineRule="auto"/>
              <w:rPr>
                <w:sz w:val="24"/>
                <w:szCs w:val="24"/>
                <w:lang w:val="en-US" w:eastAsia="en-US"/>
              </w:rPr>
            </w:pPr>
            <w:proofErr w:type="spellStart"/>
            <w:r>
              <w:rPr>
                <w:i/>
                <w:sz w:val="24"/>
                <w:szCs w:val="24"/>
                <w:lang w:val="en-US" w:eastAsia="en-US"/>
              </w:rPr>
              <w:t>RusBrand</w:t>
            </w:r>
            <w:proofErr w:type="spellEnd"/>
            <w:r>
              <w:rPr>
                <w:i/>
                <w:sz w:val="24"/>
                <w:szCs w:val="24"/>
                <w:lang w:val="en-US" w:eastAsia="en-US"/>
              </w:rPr>
              <w:t xml:space="preserve">, the </w:t>
            </w:r>
            <w:r>
              <w:rPr>
                <w:bCs/>
                <w:i/>
                <w:sz w:val="24"/>
                <w:szCs w:val="24"/>
                <w:lang w:val="en-US" w:eastAsia="en-US"/>
              </w:rPr>
              <w:t>Association of Branded Goods Manufacturers in Russia</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декабрь 2005 / </w:t>
            </w:r>
            <w:proofErr w:type="spellStart"/>
            <w:r>
              <w:rPr>
                <w:bCs/>
                <w:sz w:val="24"/>
                <w:szCs w:val="24"/>
                <w:lang w:eastAsia="en-US"/>
              </w:rPr>
              <w:t>December</w:t>
            </w:r>
            <w:proofErr w:type="spellEnd"/>
            <w:r>
              <w:rPr>
                <w:bCs/>
                <w:sz w:val="24"/>
                <w:szCs w:val="24"/>
                <w:lang w:eastAsia="en-US"/>
              </w:rPr>
              <w:t xml:space="preserve"> 2005</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Компания</w:t>
            </w:r>
            <w:r>
              <w:rPr>
                <w:bCs/>
                <w:sz w:val="24"/>
                <w:szCs w:val="24"/>
                <w:lang w:val="en-US" w:eastAsia="en-US"/>
              </w:rPr>
              <w:t xml:space="preserve"> </w:t>
            </w:r>
            <w:proofErr w:type="spellStart"/>
            <w:r>
              <w:rPr>
                <w:bCs/>
                <w:sz w:val="24"/>
                <w:szCs w:val="24"/>
                <w:lang w:val="en-US" w:eastAsia="en-US"/>
              </w:rPr>
              <w:t>Hodler</w:t>
            </w:r>
            <w:proofErr w:type="spellEnd"/>
            <w:r>
              <w:rPr>
                <w:bCs/>
                <w:sz w:val="24"/>
                <w:szCs w:val="24"/>
                <w:lang w:val="en-US" w:eastAsia="en-US"/>
              </w:rPr>
              <w:t xml:space="preserve"> Finance LTD /</w:t>
            </w:r>
          </w:p>
          <w:p w:rsidR="00175504" w:rsidRDefault="00175504">
            <w:pPr>
              <w:spacing w:before="20" w:after="40" w:line="276" w:lineRule="auto"/>
              <w:rPr>
                <w:i/>
                <w:iCs/>
                <w:sz w:val="24"/>
                <w:szCs w:val="24"/>
                <w:lang w:val="en-US" w:eastAsia="en-US"/>
              </w:rPr>
            </w:pPr>
            <w:r>
              <w:rPr>
                <w:i/>
                <w:iCs/>
                <w:sz w:val="24"/>
                <w:szCs w:val="24"/>
                <w:lang w:val="en-US" w:eastAsia="en-US"/>
              </w:rPr>
              <w:t>“</w:t>
            </w:r>
            <w:proofErr w:type="spellStart"/>
            <w:r>
              <w:rPr>
                <w:i/>
                <w:iCs/>
                <w:sz w:val="24"/>
                <w:szCs w:val="24"/>
                <w:lang w:val="en-US" w:eastAsia="en-US"/>
              </w:rPr>
              <w:t>Hodler</w:t>
            </w:r>
            <w:proofErr w:type="spellEnd"/>
            <w:r>
              <w:rPr>
                <w:i/>
                <w:iCs/>
                <w:sz w:val="24"/>
                <w:szCs w:val="24"/>
                <w:lang w:val="en-US" w:eastAsia="en-US"/>
              </w:rPr>
              <w:t xml:space="preserve"> Finance S.А.”</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w:t>
            </w:r>
          </w:p>
          <w:p w:rsidR="00175504" w:rsidRDefault="00175504">
            <w:pPr>
              <w:spacing w:before="20" w:after="40" w:line="276" w:lineRule="auto"/>
              <w:rPr>
                <w:sz w:val="24"/>
                <w:szCs w:val="24"/>
                <w:lang w:eastAsia="en-US"/>
              </w:rPr>
            </w:pPr>
            <w:r>
              <w:rPr>
                <w:bCs/>
                <w:i/>
                <w:sz w:val="24"/>
                <w:szCs w:val="24"/>
                <w:lang w:val="en-US" w:eastAsia="en-US"/>
              </w:rPr>
              <w:t>Director</w:t>
            </w:r>
          </w:p>
        </w:tc>
      </w:tr>
      <w:tr w:rsidR="00175504" w:rsidRPr="00175504" w:rsidTr="00175504">
        <w:trPr>
          <w:trHeight w:val="482"/>
        </w:trPr>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апрель </w:t>
            </w:r>
            <w:r>
              <w:rPr>
                <w:bCs/>
                <w:sz w:val="24"/>
                <w:szCs w:val="24"/>
                <w:lang w:eastAsia="en-US"/>
              </w:rPr>
              <w:lastRenderedPageBreak/>
              <w:t xml:space="preserve">2007 / </w:t>
            </w:r>
            <w:proofErr w:type="spellStart"/>
            <w:r>
              <w:rPr>
                <w:bCs/>
                <w:sz w:val="24"/>
                <w:szCs w:val="24"/>
                <w:lang w:eastAsia="en-US"/>
              </w:rPr>
              <w:t>April</w:t>
            </w:r>
            <w:proofErr w:type="spellEnd"/>
            <w:r>
              <w:rPr>
                <w:bCs/>
                <w:sz w:val="24"/>
                <w:szCs w:val="24"/>
                <w:lang w:eastAsia="en-US"/>
              </w:rPr>
              <w:t xml:space="preserve"> 2007</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lastRenderedPageBreak/>
              <w:t xml:space="preserve">настоящее </w:t>
            </w:r>
            <w:r>
              <w:rPr>
                <w:bCs/>
                <w:sz w:val="24"/>
                <w:szCs w:val="24"/>
                <w:lang w:eastAsia="en-US"/>
              </w:rPr>
              <w:lastRenderedPageBreak/>
              <w:t xml:space="preserve">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lastRenderedPageBreak/>
              <w:t>ПАО</w:t>
            </w:r>
            <w:r>
              <w:rPr>
                <w:bCs/>
                <w:sz w:val="24"/>
                <w:szCs w:val="24"/>
                <w:lang w:val="en-US" w:eastAsia="en-US"/>
              </w:rPr>
              <w:t xml:space="preserve"> «</w:t>
            </w:r>
            <w:r>
              <w:rPr>
                <w:bCs/>
                <w:sz w:val="24"/>
                <w:szCs w:val="24"/>
                <w:lang w:eastAsia="en-US"/>
              </w:rPr>
              <w:t>РОСИНТЕР</w:t>
            </w:r>
            <w:r>
              <w:rPr>
                <w:bCs/>
                <w:sz w:val="24"/>
                <w:szCs w:val="24"/>
                <w:lang w:val="en-US" w:eastAsia="en-US"/>
              </w:rPr>
              <w:t xml:space="preserve"> </w:t>
            </w:r>
            <w:r>
              <w:rPr>
                <w:bCs/>
                <w:sz w:val="24"/>
                <w:szCs w:val="24"/>
                <w:lang w:eastAsia="en-US"/>
              </w:rPr>
              <w:t>РЕСТОРАНТС</w:t>
            </w:r>
            <w:r>
              <w:rPr>
                <w:bCs/>
                <w:sz w:val="24"/>
                <w:szCs w:val="24"/>
                <w:lang w:val="en-US" w:eastAsia="en-US"/>
              </w:rPr>
              <w:t xml:space="preserve"> </w:t>
            </w:r>
            <w:r>
              <w:rPr>
                <w:bCs/>
                <w:sz w:val="24"/>
                <w:szCs w:val="24"/>
                <w:lang w:eastAsia="en-US"/>
              </w:rPr>
              <w:lastRenderedPageBreak/>
              <w:t>ХОЛДИНГ</w:t>
            </w:r>
            <w:r>
              <w:rPr>
                <w:bCs/>
                <w:sz w:val="24"/>
                <w:szCs w:val="24"/>
                <w:lang w:val="en-US" w:eastAsia="en-US"/>
              </w:rPr>
              <w:t>» /</w:t>
            </w:r>
          </w:p>
          <w:p w:rsidR="00175504" w:rsidRDefault="00175504">
            <w:pPr>
              <w:spacing w:before="20" w:after="40" w:line="276" w:lineRule="auto"/>
              <w:rPr>
                <w:i/>
                <w:sz w:val="24"/>
                <w:szCs w:val="24"/>
                <w:lang w:val="en-US" w:eastAsia="en-US"/>
              </w:rPr>
            </w:pPr>
            <w:r>
              <w:rPr>
                <w:i/>
                <w:sz w:val="24"/>
                <w:szCs w:val="24"/>
                <w:lang w:val="en-US" w:eastAsia="en-US"/>
              </w:rPr>
              <w:t>PJSC ROSINTER RESTAURANTS HOLDING</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val="en-US" w:eastAsia="en-US"/>
              </w:rPr>
            </w:pPr>
            <w:r>
              <w:rPr>
                <w:bCs/>
                <w:sz w:val="24"/>
                <w:szCs w:val="24"/>
                <w:lang w:eastAsia="en-US"/>
              </w:rPr>
              <w:lastRenderedPageBreak/>
              <w:t>Председатель</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lastRenderedPageBreak/>
              <w:t>директоров</w:t>
            </w:r>
            <w:r>
              <w:rPr>
                <w:bCs/>
                <w:sz w:val="24"/>
                <w:szCs w:val="24"/>
                <w:lang w:val="en-US" w:eastAsia="en-US"/>
              </w:rPr>
              <w:t xml:space="preserve"> / </w:t>
            </w:r>
            <w:r>
              <w:rPr>
                <w:i/>
                <w:sz w:val="24"/>
                <w:szCs w:val="24"/>
                <w:lang w:val="en-US" w:eastAsia="en-US"/>
              </w:rPr>
              <w:t>Chairman of the Board of Directors</w:t>
            </w:r>
          </w:p>
        </w:tc>
      </w:tr>
      <w:tr w:rsidR="00175504" w:rsidRP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lastRenderedPageBreak/>
              <w:t xml:space="preserve">декабрь 2014 / </w:t>
            </w:r>
            <w:proofErr w:type="spellStart"/>
            <w:r>
              <w:rPr>
                <w:bCs/>
                <w:sz w:val="24"/>
                <w:szCs w:val="24"/>
                <w:lang w:eastAsia="en-US"/>
              </w:rPr>
              <w:t>December</w:t>
            </w:r>
            <w:proofErr w:type="spellEnd"/>
            <w:r>
              <w:rPr>
                <w:bCs/>
                <w:sz w:val="24"/>
                <w:szCs w:val="24"/>
                <w:lang w:eastAsia="en-US"/>
              </w:rPr>
              <w:t xml:space="preserve"> 2014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proofErr w:type="spellStart"/>
            <w:r>
              <w:rPr>
                <w:bCs/>
                <w:sz w:val="24"/>
                <w:szCs w:val="24"/>
                <w:lang w:eastAsia="en-US"/>
              </w:rPr>
              <w:t>Shoryu</w:t>
            </w:r>
            <w:proofErr w:type="spellEnd"/>
            <w:r>
              <w:rPr>
                <w:bCs/>
                <w:sz w:val="24"/>
                <w:szCs w:val="24"/>
                <w:lang w:eastAsia="en-US"/>
              </w:rPr>
              <w:t xml:space="preserve"> </w:t>
            </w:r>
            <w:proofErr w:type="spellStart"/>
            <w:r>
              <w:rPr>
                <w:bCs/>
                <w:sz w:val="24"/>
                <w:szCs w:val="24"/>
                <w:lang w:eastAsia="en-US"/>
              </w:rPr>
              <w:t>Holdings</w:t>
            </w:r>
            <w:proofErr w:type="spellEnd"/>
            <w:r>
              <w:rPr>
                <w:bCs/>
                <w:sz w:val="24"/>
                <w:szCs w:val="24"/>
                <w:lang w:eastAsia="en-US"/>
              </w:rPr>
              <w:t xml:space="preserve"> </w:t>
            </w:r>
            <w:proofErr w:type="spellStart"/>
            <w:r>
              <w:rPr>
                <w:bCs/>
                <w:sz w:val="24"/>
                <w:szCs w:val="24"/>
                <w:lang w:eastAsia="en-US"/>
              </w:rPr>
              <w:t>Limited</w:t>
            </w:r>
            <w:proofErr w:type="spellEnd"/>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RP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2014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 xml:space="preserve">Ассоциация рестораторов и </w:t>
            </w:r>
            <w:proofErr w:type="spellStart"/>
            <w:r>
              <w:rPr>
                <w:bCs/>
                <w:sz w:val="24"/>
                <w:szCs w:val="24"/>
                <w:lang w:eastAsia="en-US"/>
              </w:rPr>
              <w:t>отельеров</w:t>
            </w:r>
            <w:proofErr w:type="spellEnd"/>
            <w:r>
              <w:rPr>
                <w:bCs/>
                <w:sz w:val="24"/>
                <w:szCs w:val="24"/>
                <w:lang w:eastAsia="en-US"/>
              </w:rPr>
              <w:t xml:space="preserve"> «Федерация Рестораторов и </w:t>
            </w:r>
            <w:proofErr w:type="spellStart"/>
            <w:r>
              <w:rPr>
                <w:bCs/>
                <w:sz w:val="24"/>
                <w:szCs w:val="24"/>
                <w:lang w:eastAsia="en-US"/>
              </w:rPr>
              <w:t>Отельеров</w:t>
            </w:r>
            <w:proofErr w:type="spellEnd"/>
            <w:r>
              <w:rPr>
                <w:bCs/>
                <w:sz w:val="24"/>
                <w:szCs w:val="24"/>
                <w:lang w:eastAsia="en-US"/>
              </w:rPr>
              <w:t>» /</w:t>
            </w:r>
          </w:p>
          <w:p w:rsidR="00175504" w:rsidRDefault="00175504">
            <w:pPr>
              <w:spacing w:before="20" w:after="40" w:line="276" w:lineRule="auto"/>
              <w:rPr>
                <w:i/>
                <w:sz w:val="24"/>
                <w:szCs w:val="24"/>
                <w:lang w:val="en-US" w:eastAsia="en-US"/>
              </w:rPr>
            </w:pPr>
            <w:r>
              <w:rPr>
                <w:i/>
                <w:sz w:val="24"/>
                <w:szCs w:val="24"/>
                <w:lang w:val="en-US" w:eastAsia="en-US"/>
              </w:rPr>
              <w:t xml:space="preserve">Association of Restaurateurs and Hoteliers </w:t>
            </w:r>
            <w:r>
              <w:rPr>
                <w:i/>
                <w:iCs/>
                <w:sz w:val="24"/>
                <w:szCs w:val="24"/>
                <w:lang w:val="en-US" w:eastAsia="en-US"/>
              </w:rPr>
              <w:t>“</w:t>
            </w:r>
            <w:r>
              <w:rPr>
                <w:i/>
                <w:sz w:val="24"/>
                <w:szCs w:val="24"/>
                <w:lang w:val="en-US" w:eastAsia="en-US"/>
              </w:rPr>
              <w:t>Federation of Restaurateurs and Hoteliers</w:t>
            </w:r>
            <w:r>
              <w:rPr>
                <w:i/>
                <w:iCs/>
                <w:sz w:val="24"/>
                <w:szCs w:val="24"/>
                <w:lang w:val="en-US" w:eastAsia="en-US"/>
              </w:rPr>
              <w:t>”</w:t>
            </w:r>
            <w:r>
              <w:rPr>
                <w:i/>
                <w:sz w:val="24"/>
                <w:szCs w:val="24"/>
                <w:lang w:val="en-US" w:eastAsia="en-US"/>
              </w:rPr>
              <w:t xml:space="preserve"> </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Президиума</w:t>
            </w:r>
            <w:r>
              <w:rPr>
                <w:sz w:val="24"/>
                <w:szCs w:val="24"/>
                <w:lang w:val="en-US" w:eastAsia="en-US"/>
              </w:rPr>
              <w:t xml:space="preserve"> / </w:t>
            </w:r>
            <w:r>
              <w:rPr>
                <w:i/>
                <w:sz w:val="24"/>
                <w:szCs w:val="24"/>
                <w:lang w:val="en-US" w:eastAsia="en-US"/>
              </w:rPr>
              <w:t>Member of Presidium</w:t>
            </w:r>
          </w:p>
        </w:tc>
      </w:tr>
      <w:tr w:rsidR="00175504" w:rsidRP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2014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Общероссийская общественная организация «Деловая Россия» / </w:t>
            </w:r>
          </w:p>
          <w:p w:rsidR="00175504" w:rsidRDefault="00175504">
            <w:pPr>
              <w:spacing w:before="20" w:after="40" w:line="276" w:lineRule="auto"/>
              <w:rPr>
                <w:i/>
                <w:sz w:val="24"/>
                <w:szCs w:val="24"/>
                <w:lang w:val="en-US" w:eastAsia="en-US"/>
              </w:rPr>
            </w:pPr>
            <w:r>
              <w:rPr>
                <w:i/>
                <w:sz w:val="24"/>
                <w:szCs w:val="24"/>
                <w:lang w:val="en-US" w:eastAsia="en-US"/>
              </w:rPr>
              <w:t xml:space="preserve">All Russia Public Organization </w:t>
            </w:r>
            <w:r>
              <w:rPr>
                <w:i/>
                <w:iCs/>
                <w:sz w:val="24"/>
                <w:szCs w:val="24"/>
                <w:lang w:val="en-US" w:eastAsia="en-US"/>
              </w:rPr>
              <w:t>“</w:t>
            </w:r>
            <w:r>
              <w:rPr>
                <w:i/>
                <w:sz w:val="24"/>
                <w:szCs w:val="24"/>
                <w:lang w:val="en-US" w:eastAsia="en-US"/>
              </w:rPr>
              <w:t>Business Russia</w:t>
            </w:r>
            <w:r>
              <w:rPr>
                <w:i/>
                <w:iCs/>
                <w:sz w:val="24"/>
                <w:szCs w:val="24"/>
                <w:lang w:val="en-US" w:eastAsia="en-US"/>
              </w:rPr>
              <w:t>”</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Генерального</w:t>
            </w:r>
            <w:r>
              <w:rPr>
                <w:bCs/>
                <w:sz w:val="24"/>
                <w:szCs w:val="24"/>
                <w:lang w:val="en-US" w:eastAsia="en-US"/>
              </w:rPr>
              <w:t xml:space="preserve"> </w:t>
            </w:r>
            <w:r>
              <w:rPr>
                <w:bCs/>
                <w:sz w:val="24"/>
                <w:szCs w:val="24"/>
                <w:lang w:eastAsia="en-US"/>
              </w:rPr>
              <w:t>совета</w:t>
            </w:r>
            <w:r>
              <w:rPr>
                <w:sz w:val="24"/>
                <w:szCs w:val="24"/>
                <w:lang w:val="en-US" w:eastAsia="en-US"/>
              </w:rPr>
              <w:t xml:space="preserve"> / </w:t>
            </w:r>
            <w:r>
              <w:rPr>
                <w:i/>
                <w:sz w:val="24"/>
                <w:szCs w:val="24"/>
                <w:lang w:val="en-US" w:eastAsia="en-US"/>
              </w:rPr>
              <w:t>Member of the General Council</w:t>
            </w:r>
          </w:p>
        </w:tc>
      </w:tr>
      <w:tr w:rsidR="00175504" w:rsidRP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июнь 2018 / </w:t>
            </w:r>
            <w:proofErr w:type="spellStart"/>
            <w:r>
              <w:rPr>
                <w:bCs/>
                <w:sz w:val="24"/>
                <w:szCs w:val="24"/>
                <w:lang w:eastAsia="en-US"/>
              </w:rPr>
              <w:t>June</w:t>
            </w:r>
            <w:proofErr w:type="spellEnd"/>
            <w:r>
              <w:rPr>
                <w:bCs/>
                <w:sz w:val="24"/>
                <w:szCs w:val="24"/>
                <w:lang w:eastAsia="en-US"/>
              </w:rPr>
              <w:t xml:space="preserve"> 2018</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Публичное акционерное общество «</w:t>
            </w:r>
            <w:proofErr w:type="spellStart"/>
            <w:r>
              <w:rPr>
                <w:bCs/>
                <w:sz w:val="24"/>
                <w:szCs w:val="24"/>
                <w:lang w:eastAsia="en-US"/>
              </w:rPr>
              <w:t>НоваБев</w:t>
            </w:r>
            <w:proofErr w:type="spellEnd"/>
            <w:r>
              <w:rPr>
                <w:bCs/>
                <w:sz w:val="24"/>
                <w:szCs w:val="24"/>
                <w:lang w:eastAsia="en-US"/>
              </w:rPr>
              <w:t xml:space="preserve"> Групп» (прежнее наименование – Публичное акционерное общество «Белуга Групп») / </w:t>
            </w:r>
            <w:proofErr w:type="spellStart"/>
            <w:r>
              <w:rPr>
                <w:i/>
                <w:sz w:val="24"/>
                <w:szCs w:val="24"/>
                <w:lang w:val="en-US" w:eastAsia="en-US"/>
              </w:rPr>
              <w:t>NovaBev</w:t>
            </w:r>
            <w:proofErr w:type="spellEnd"/>
            <w:r w:rsidRPr="00175504">
              <w:rPr>
                <w:i/>
                <w:sz w:val="24"/>
                <w:szCs w:val="24"/>
                <w:lang w:eastAsia="en-US"/>
              </w:rPr>
              <w:t xml:space="preserve"> </w:t>
            </w:r>
            <w:r>
              <w:rPr>
                <w:i/>
                <w:sz w:val="24"/>
                <w:szCs w:val="24"/>
                <w:lang w:val="en-US" w:eastAsia="en-US"/>
              </w:rPr>
              <w:t>Group</w:t>
            </w:r>
            <w:r w:rsidRPr="00175504">
              <w:rPr>
                <w:i/>
                <w:sz w:val="24"/>
                <w:szCs w:val="24"/>
                <w:lang w:eastAsia="en-US"/>
              </w:rPr>
              <w:t xml:space="preserve"> (</w:t>
            </w:r>
            <w:r>
              <w:rPr>
                <w:i/>
                <w:sz w:val="24"/>
                <w:szCs w:val="24"/>
                <w:lang w:val="en-US" w:eastAsia="en-US"/>
              </w:rPr>
              <w:t>previously</w:t>
            </w:r>
            <w:r w:rsidRPr="00175504">
              <w:rPr>
                <w:i/>
                <w:sz w:val="24"/>
                <w:szCs w:val="24"/>
                <w:lang w:eastAsia="en-US"/>
              </w:rPr>
              <w:t xml:space="preserve"> </w:t>
            </w:r>
            <w:r>
              <w:rPr>
                <w:i/>
                <w:sz w:val="24"/>
                <w:szCs w:val="24"/>
                <w:lang w:val="en-US" w:eastAsia="en-US"/>
              </w:rPr>
              <w:t>known</w:t>
            </w:r>
            <w:r w:rsidRPr="00175504">
              <w:rPr>
                <w:i/>
                <w:sz w:val="24"/>
                <w:szCs w:val="24"/>
                <w:lang w:eastAsia="en-US"/>
              </w:rPr>
              <w:t xml:space="preserve"> </w:t>
            </w:r>
            <w:r>
              <w:rPr>
                <w:i/>
                <w:sz w:val="24"/>
                <w:szCs w:val="24"/>
                <w:lang w:val="en-US" w:eastAsia="en-US"/>
              </w:rPr>
              <w:t>as</w:t>
            </w:r>
            <w:r w:rsidRPr="00175504">
              <w:rPr>
                <w:i/>
                <w:sz w:val="24"/>
                <w:szCs w:val="24"/>
                <w:lang w:eastAsia="en-US"/>
              </w:rPr>
              <w:t xml:space="preserve"> </w:t>
            </w:r>
            <w:r>
              <w:rPr>
                <w:i/>
                <w:sz w:val="24"/>
                <w:szCs w:val="24"/>
                <w:lang w:val="en-US" w:eastAsia="en-US"/>
              </w:rPr>
              <w:t>Beluga</w:t>
            </w:r>
            <w:r w:rsidRPr="00175504">
              <w:rPr>
                <w:i/>
                <w:sz w:val="24"/>
                <w:szCs w:val="24"/>
                <w:lang w:eastAsia="en-US"/>
              </w:rPr>
              <w:t xml:space="preserve"> </w:t>
            </w:r>
            <w:r>
              <w:rPr>
                <w:i/>
                <w:sz w:val="24"/>
                <w:szCs w:val="24"/>
                <w:lang w:val="en-US" w:eastAsia="en-US"/>
              </w:rPr>
              <w:t>Group</w:t>
            </w:r>
            <w:r w:rsidRPr="00175504">
              <w:rPr>
                <w:i/>
                <w:sz w:val="24"/>
                <w:szCs w:val="24"/>
                <w:lang w:eastAsia="en-US"/>
              </w:rPr>
              <w:t>)</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 xml:space="preserve">январь 2020 / </w:t>
            </w:r>
            <w:proofErr w:type="spellStart"/>
            <w:r>
              <w:rPr>
                <w:bCs/>
                <w:sz w:val="24"/>
                <w:szCs w:val="24"/>
                <w:lang w:eastAsia="en-US"/>
              </w:rPr>
              <w:t>January</w:t>
            </w:r>
            <w:proofErr w:type="spellEnd"/>
            <w:r>
              <w:rPr>
                <w:bCs/>
                <w:sz w:val="24"/>
                <w:szCs w:val="24"/>
                <w:lang w:eastAsia="en-US"/>
              </w:rPr>
              <w:t xml:space="preserve"> 2020</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ООО</w:t>
            </w:r>
            <w:r>
              <w:rPr>
                <w:bCs/>
                <w:sz w:val="24"/>
                <w:szCs w:val="24"/>
                <w:lang w:val="en-US" w:eastAsia="en-US"/>
              </w:rPr>
              <w:t xml:space="preserve"> «</w:t>
            </w:r>
            <w:r>
              <w:rPr>
                <w:bCs/>
                <w:sz w:val="24"/>
                <w:szCs w:val="24"/>
                <w:lang w:eastAsia="en-US"/>
              </w:rPr>
              <w:t>РОСИНТЕР</w:t>
            </w:r>
            <w:r>
              <w:rPr>
                <w:bCs/>
                <w:sz w:val="24"/>
                <w:szCs w:val="24"/>
                <w:lang w:val="en-US" w:eastAsia="en-US"/>
              </w:rPr>
              <w:t xml:space="preserve"> </w:t>
            </w:r>
            <w:r>
              <w:rPr>
                <w:bCs/>
                <w:sz w:val="24"/>
                <w:szCs w:val="24"/>
                <w:lang w:eastAsia="en-US"/>
              </w:rPr>
              <w:t>РЕСТОРАНТС</w:t>
            </w:r>
            <w:r>
              <w:rPr>
                <w:bCs/>
                <w:sz w:val="24"/>
                <w:szCs w:val="24"/>
                <w:lang w:val="en-US" w:eastAsia="en-US"/>
              </w:rPr>
              <w:t>» /</w:t>
            </w:r>
          </w:p>
          <w:p w:rsidR="00175504" w:rsidRDefault="00175504">
            <w:pPr>
              <w:spacing w:before="20" w:after="40" w:line="276" w:lineRule="auto"/>
              <w:rPr>
                <w:bCs/>
                <w:i/>
                <w:sz w:val="24"/>
                <w:szCs w:val="24"/>
                <w:lang w:val="en-US" w:eastAsia="en-US"/>
              </w:rPr>
            </w:pPr>
            <w:r>
              <w:rPr>
                <w:i/>
                <w:sz w:val="24"/>
                <w:szCs w:val="24"/>
                <w:lang w:val="en-US" w:eastAsia="en-US"/>
              </w:rPr>
              <w:t xml:space="preserve">ROSINTER RESTAURANTS LLC </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по развитию торговых марок</w:t>
            </w:r>
            <w:r>
              <w:rPr>
                <w:sz w:val="24"/>
                <w:szCs w:val="24"/>
                <w:lang w:eastAsia="en-US"/>
              </w:rPr>
              <w:t xml:space="preserve"> / </w:t>
            </w:r>
            <w:r>
              <w:rPr>
                <w:i/>
                <w:sz w:val="24"/>
                <w:szCs w:val="24"/>
                <w:lang w:val="en-US" w:eastAsia="en-US"/>
              </w:rPr>
              <w:t>Brand</w:t>
            </w:r>
            <w:r w:rsidRPr="00175504">
              <w:rPr>
                <w:i/>
                <w:sz w:val="24"/>
                <w:szCs w:val="24"/>
                <w:lang w:eastAsia="en-US"/>
              </w:rPr>
              <w:t xml:space="preserve"> </w:t>
            </w:r>
            <w:r>
              <w:rPr>
                <w:i/>
                <w:sz w:val="24"/>
                <w:szCs w:val="24"/>
                <w:lang w:val="en-US" w:eastAsia="en-US"/>
              </w:rPr>
              <w:t>Development</w:t>
            </w:r>
            <w:r w:rsidRPr="00175504">
              <w:rPr>
                <w:i/>
                <w:sz w:val="24"/>
                <w:szCs w:val="24"/>
                <w:lang w:eastAsia="en-US"/>
              </w:rPr>
              <w:t xml:space="preserve"> </w:t>
            </w:r>
            <w:r>
              <w:rPr>
                <w:i/>
                <w:sz w:val="24"/>
                <w:szCs w:val="24"/>
                <w:lang w:val="en-US" w:eastAsia="en-US"/>
              </w:rPr>
              <w:t>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Default="00175504" w:rsidP="00175504">
      <w:pPr>
        <w:widowControl/>
        <w:spacing w:before="120" w:line="276" w:lineRule="auto"/>
        <w:ind w:firstLine="709"/>
        <w:jc w:val="both"/>
        <w:rPr>
          <w:bCs/>
          <w:sz w:val="24"/>
          <w:szCs w:val="24"/>
        </w:rPr>
      </w:pPr>
      <w:r>
        <w:rPr>
          <w:bCs/>
          <w:sz w:val="24"/>
          <w:szCs w:val="24"/>
        </w:rPr>
        <w:t>По результатам проведенной Советом директоров оценки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75504" w:rsidP="00175504">
      <w:pPr>
        <w:widowControl/>
        <w:spacing w:line="276" w:lineRule="auto"/>
        <w:ind w:firstLine="709"/>
        <w:jc w:val="both"/>
        <w:rPr>
          <w:i/>
          <w:sz w:val="24"/>
          <w:szCs w:val="24"/>
          <w:lang w:val="en-US"/>
        </w:rPr>
      </w:pPr>
      <w:r>
        <w:rPr>
          <w:i/>
          <w:sz w:val="24"/>
          <w:szCs w:val="24"/>
          <w:lang w:val="en-US"/>
        </w:rPr>
        <w:lastRenderedPageBreak/>
        <w:t>Upon the results of the assessment performed by the Board of Directors, it was determined that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proofErr w:type="gramStart"/>
      <w:r>
        <w:rPr>
          <w:bCs/>
          <w:sz w:val="24"/>
          <w:szCs w:val="24"/>
        </w:rPr>
        <w:t>Заключение Совета директоров о независимости кандидата: в соответствии с представленными сведениями, несмотря на наличие формальных критериев связанности с Обществом и существенным акционером Общества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кандидатом и связанными с ним лицами</w:t>
      </w:r>
      <w:proofErr w:type="gramEnd"/>
      <w:r>
        <w:rPr>
          <w:bCs/>
          <w:sz w:val="24"/>
          <w:szCs w:val="24"/>
        </w:rPr>
        <w:t xml:space="preserve"> таков, что они не способны повлиять на принимаемые кандидатом решения, кандидат признан независимым.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Opinion of the Board of Directors on the candidate's independence: in accordance with the information provided, despite the presence of formal criteria of affiliation with the Company and a significant shareholder of the Company under the Corporate Governance Code, taking into account the ability to independently form his own positions, make objective, bona fide independent </w:t>
      </w:r>
      <w:proofErr w:type="spellStart"/>
      <w:r>
        <w:rPr>
          <w:i/>
          <w:sz w:val="24"/>
          <w:szCs w:val="24"/>
          <w:shd w:val="clear" w:color="auto" w:fill="FFFFFF"/>
          <w:lang w:val="en-US"/>
        </w:rPr>
        <w:t>judgements</w:t>
      </w:r>
      <w:proofErr w:type="spellEnd"/>
      <w:r>
        <w:rPr>
          <w:i/>
          <w:sz w:val="24"/>
          <w:szCs w:val="24"/>
          <w:shd w:val="clear" w:color="auto" w:fill="FFFFFF"/>
          <w:lang w:val="en-US"/>
        </w:rPr>
        <w:t xml:space="preserve">, including from the influence of the executive bodies of the Company and other stakeholders, since the nature of the relationship between the candidate and related persons is such that they are unable to influence the decisions made by the candidate, the candidate is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Default="00175504" w:rsidP="00175504">
      <w:pPr>
        <w:shd w:val="clear" w:color="auto" w:fill="FFFFFF"/>
        <w:spacing w:line="276" w:lineRule="auto"/>
        <w:jc w:val="both"/>
        <w:rPr>
          <w:b/>
          <w:bCs/>
          <w:i/>
          <w:iCs/>
          <w:color w:val="000000"/>
          <w:sz w:val="24"/>
          <w:szCs w:val="24"/>
        </w:rPr>
      </w:pPr>
    </w:p>
    <w:p w:rsidR="00175504" w:rsidRPr="00175504" w:rsidRDefault="00175504" w:rsidP="00175504">
      <w:pPr>
        <w:shd w:val="clear" w:color="auto" w:fill="FFFFFF"/>
        <w:spacing w:line="276" w:lineRule="auto"/>
        <w:jc w:val="both"/>
        <w:rPr>
          <w:b/>
          <w:bCs/>
          <w:i/>
          <w:iCs/>
          <w:color w:val="000000"/>
          <w:sz w:val="24"/>
          <w:szCs w:val="24"/>
        </w:rPr>
      </w:pPr>
    </w:p>
    <w:p w:rsidR="00175504" w:rsidRDefault="00175504" w:rsidP="00175504">
      <w:pPr>
        <w:pStyle w:val="2"/>
        <w:ind w:firstLine="709"/>
        <w:rPr>
          <w:bCs w:val="0"/>
          <w:sz w:val="24"/>
          <w:szCs w:val="24"/>
          <w:u w:val="single"/>
          <w:lang w:eastAsia="en-US"/>
        </w:rPr>
      </w:pPr>
      <w:r>
        <w:rPr>
          <w:bCs w:val="0"/>
          <w:sz w:val="24"/>
          <w:szCs w:val="24"/>
          <w:u w:val="single"/>
          <w:lang w:eastAsia="en-US"/>
        </w:rPr>
        <w:t>Гущин Дмитрий Георгиевич</w:t>
      </w:r>
    </w:p>
    <w:p w:rsidR="00175504" w:rsidRDefault="00175504" w:rsidP="00175504">
      <w:pPr>
        <w:shd w:val="clear" w:color="auto" w:fill="FFFFFF"/>
        <w:spacing w:line="276" w:lineRule="auto"/>
        <w:ind w:firstLine="720"/>
        <w:jc w:val="both"/>
        <w:rPr>
          <w:bCs/>
          <w:i/>
          <w:color w:val="000000"/>
          <w:sz w:val="24"/>
          <w:szCs w:val="24"/>
        </w:rPr>
      </w:pPr>
      <w:proofErr w:type="spellStart"/>
      <w:r>
        <w:rPr>
          <w:bCs/>
          <w:i/>
          <w:color w:val="000000"/>
          <w:sz w:val="24"/>
          <w:szCs w:val="24"/>
          <w:lang w:val="en-US"/>
        </w:rPr>
        <w:t>Dmitrii</w:t>
      </w:r>
      <w:proofErr w:type="spellEnd"/>
      <w:r w:rsidRPr="00175504">
        <w:rPr>
          <w:bCs/>
          <w:i/>
          <w:color w:val="000000"/>
          <w:sz w:val="24"/>
          <w:szCs w:val="24"/>
        </w:rPr>
        <w:t xml:space="preserve"> </w:t>
      </w:r>
      <w:proofErr w:type="spellStart"/>
      <w:r>
        <w:rPr>
          <w:bCs/>
          <w:i/>
          <w:color w:val="000000"/>
          <w:sz w:val="24"/>
          <w:szCs w:val="24"/>
          <w:lang w:val="en-US"/>
        </w:rPr>
        <w:t>Gushchin</w:t>
      </w:r>
      <w:proofErr w:type="spellEnd"/>
    </w:p>
    <w:p w:rsidR="00175504" w:rsidRDefault="00175504" w:rsidP="00175504">
      <w:pPr>
        <w:widowControl/>
        <w:spacing w:before="120" w:line="276" w:lineRule="auto"/>
        <w:ind w:firstLine="720"/>
        <w:jc w:val="both"/>
        <w:rPr>
          <w:b/>
          <w:color w:val="000000"/>
          <w:sz w:val="24"/>
          <w:szCs w:val="24"/>
          <w:lang w:eastAsia="en-US"/>
        </w:rPr>
      </w:pPr>
      <w:r>
        <w:rPr>
          <w:b/>
          <w:color w:val="000000"/>
          <w:sz w:val="24"/>
          <w:szCs w:val="24"/>
          <w:lang w:eastAsia="en-US"/>
        </w:rPr>
        <w:t>С 2015 года входит в состав Совета директоров ПАО «РОСИНТЕР РЕСТОРАНТС ХОЛДИНГ».</w:t>
      </w:r>
    </w:p>
    <w:p w:rsidR="00175504" w:rsidRDefault="00175504" w:rsidP="00175504">
      <w:pPr>
        <w:widowControl/>
        <w:spacing w:line="276" w:lineRule="auto"/>
        <w:ind w:firstLine="720"/>
        <w:jc w:val="both"/>
        <w:rPr>
          <w:b/>
          <w:i/>
          <w:color w:val="000000"/>
          <w:sz w:val="24"/>
          <w:szCs w:val="24"/>
          <w:lang w:val="en-US" w:eastAsia="en-US"/>
        </w:rPr>
      </w:pPr>
      <w:r>
        <w:rPr>
          <w:b/>
          <w:i/>
          <w:color w:val="000000"/>
          <w:sz w:val="24"/>
          <w:szCs w:val="24"/>
          <w:lang w:val="en-US" w:eastAsia="en-US"/>
        </w:rPr>
        <w:t>He has been a member of the Board of Directors of PJSC “ROSINTER RESTAURANTS HOLDING” since 2015.</w:t>
      </w:r>
    </w:p>
    <w:p w:rsidR="00175504" w:rsidRDefault="00175504" w:rsidP="00175504">
      <w:pPr>
        <w:widowControl/>
        <w:spacing w:before="120"/>
        <w:ind w:firstLine="720"/>
        <w:jc w:val="both"/>
        <w:rPr>
          <w:bCs/>
          <w:sz w:val="24"/>
          <w:szCs w:val="24"/>
        </w:rPr>
      </w:pPr>
      <w:r>
        <w:rPr>
          <w:bCs/>
          <w:sz w:val="24"/>
          <w:szCs w:val="24"/>
        </w:rPr>
        <w:t>В 2006-2007 годах работал в компании «</w:t>
      </w:r>
      <w:proofErr w:type="gramStart"/>
      <w:r>
        <w:rPr>
          <w:bCs/>
          <w:sz w:val="24"/>
          <w:szCs w:val="24"/>
        </w:rPr>
        <w:t>АФТ-Аудит</w:t>
      </w:r>
      <w:proofErr w:type="gramEnd"/>
      <w:r>
        <w:rPr>
          <w:bCs/>
          <w:sz w:val="24"/>
          <w:szCs w:val="24"/>
        </w:rPr>
        <w:t>» в должности управляющего партнёра.</w:t>
      </w:r>
    </w:p>
    <w:p w:rsidR="00175504" w:rsidRDefault="00175504" w:rsidP="00175504">
      <w:pPr>
        <w:widowControl/>
        <w:ind w:firstLine="720"/>
        <w:jc w:val="both"/>
        <w:rPr>
          <w:bCs/>
          <w:sz w:val="24"/>
          <w:szCs w:val="24"/>
        </w:rPr>
      </w:pPr>
      <w:r>
        <w:rPr>
          <w:bCs/>
          <w:sz w:val="24"/>
          <w:szCs w:val="24"/>
        </w:rPr>
        <w:t>В 2007-2009 годах являлся генеральным директором в «Новой транспортной компании» («Новое жёлтое такси»).</w:t>
      </w:r>
    </w:p>
    <w:p w:rsidR="00175504" w:rsidRDefault="00175504" w:rsidP="00175504">
      <w:pPr>
        <w:widowControl/>
        <w:ind w:firstLine="720"/>
        <w:jc w:val="both"/>
        <w:rPr>
          <w:bCs/>
          <w:sz w:val="24"/>
          <w:szCs w:val="24"/>
        </w:rPr>
      </w:pPr>
      <w:r>
        <w:rPr>
          <w:bCs/>
          <w:sz w:val="24"/>
          <w:szCs w:val="24"/>
        </w:rPr>
        <w:t>С 2009 года был партнером компании «</w:t>
      </w:r>
      <w:proofErr w:type="gramStart"/>
      <w:r>
        <w:rPr>
          <w:bCs/>
          <w:sz w:val="24"/>
          <w:szCs w:val="24"/>
        </w:rPr>
        <w:t>АФТ-Аудит</w:t>
      </w:r>
      <w:proofErr w:type="gramEnd"/>
      <w:r>
        <w:rPr>
          <w:bCs/>
          <w:sz w:val="24"/>
          <w:szCs w:val="24"/>
        </w:rPr>
        <w:t>».</w:t>
      </w:r>
    </w:p>
    <w:p w:rsidR="00175504" w:rsidRDefault="002227FA" w:rsidP="00175504">
      <w:pPr>
        <w:widowControl/>
        <w:ind w:firstLine="720"/>
        <w:jc w:val="both"/>
        <w:rPr>
          <w:bCs/>
          <w:sz w:val="24"/>
          <w:szCs w:val="24"/>
        </w:rPr>
      </w:pPr>
      <w:proofErr w:type="gramStart"/>
      <w:r>
        <w:rPr>
          <w:bCs/>
          <w:sz w:val="24"/>
          <w:szCs w:val="24"/>
          <w:lang w:val="en-US"/>
        </w:rPr>
        <w:t>C</w:t>
      </w:r>
      <w:r w:rsidR="00175504">
        <w:rPr>
          <w:bCs/>
          <w:sz w:val="24"/>
          <w:szCs w:val="24"/>
        </w:rPr>
        <w:t xml:space="preserve"> 2012 год</w:t>
      </w:r>
      <w:r>
        <w:rPr>
          <w:bCs/>
          <w:sz w:val="24"/>
          <w:szCs w:val="24"/>
        </w:rPr>
        <w:t>а был</w:t>
      </w:r>
      <w:r w:rsidR="00175504">
        <w:rPr>
          <w:bCs/>
          <w:sz w:val="24"/>
          <w:szCs w:val="24"/>
        </w:rPr>
        <w:t xml:space="preserve"> генеральн</w:t>
      </w:r>
      <w:r>
        <w:rPr>
          <w:bCs/>
          <w:sz w:val="24"/>
          <w:szCs w:val="24"/>
        </w:rPr>
        <w:t>ым</w:t>
      </w:r>
      <w:r w:rsidR="00175504">
        <w:rPr>
          <w:bCs/>
          <w:sz w:val="24"/>
          <w:szCs w:val="24"/>
        </w:rPr>
        <w:t xml:space="preserve"> директор</w:t>
      </w:r>
      <w:r>
        <w:rPr>
          <w:bCs/>
          <w:sz w:val="24"/>
          <w:szCs w:val="24"/>
        </w:rPr>
        <w:t>ом</w:t>
      </w:r>
      <w:r w:rsidR="00175504">
        <w:rPr>
          <w:bCs/>
          <w:sz w:val="24"/>
          <w:szCs w:val="24"/>
        </w:rPr>
        <w:t xml:space="preserve"> ООО «ФИНИНВЕСТ ГРУПП», где занимался управлением финансово-экономического блока группы компаний.</w:t>
      </w:r>
      <w:proofErr w:type="gramEnd"/>
    </w:p>
    <w:p w:rsidR="00175504" w:rsidRPr="00A52BCC" w:rsidRDefault="00175504" w:rsidP="00175504">
      <w:pPr>
        <w:widowControl/>
        <w:ind w:firstLine="720"/>
        <w:jc w:val="both"/>
        <w:rPr>
          <w:bCs/>
          <w:sz w:val="24"/>
          <w:szCs w:val="24"/>
        </w:rPr>
      </w:pPr>
      <w:r w:rsidRPr="00A52BCC">
        <w:rPr>
          <w:bCs/>
          <w:sz w:val="24"/>
          <w:szCs w:val="24"/>
        </w:rPr>
        <w:t>В настоящее время занимает должность генерального директор</w:t>
      </w:r>
      <w:proofErr w:type="gramStart"/>
      <w:r w:rsidRPr="00A52BCC">
        <w:rPr>
          <w:bCs/>
          <w:sz w:val="24"/>
          <w:szCs w:val="24"/>
        </w:rPr>
        <w:t>а ООО</w:t>
      </w:r>
      <w:proofErr w:type="gramEnd"/>
      <w:r w:rsidRPr="00A52BCC">
        <w:rPr>
          <w:bCs/>
          <w:sz w:val="24"/>
          <w:szCs w:val="24"/>
        </w:rPr>
        <w:t xml:space="preserve"> «</w:t>
      </w:r>
      <w:proofErr w:type="spellStart"/>
      <w:r w:rsidRPr="00A52BCC">
        <w:rPr>
          <w:bCs/>
          <w:sz w:val="24"/>
          <w:szCs w:val="24"/>
        </w:rPr>
        <w:t>Лалибела</w:t>
      </w:r>
      <w:proofErr w:type="spellEnd"/>
      <w:r w:rsidRPr="00A52BCC">
        <w:rPr>
          <w:bCs/>
          <w:sz w:val="24"/>
          <w:szCs w:val="24"/>
        </w:rPr>
        <w:t xml:space="preserve"> Кофе», где занимается проектами развития поставок кофейных зерен под одноименным товарным знаком.</w:t>
      </w:r>
    </w:p>
    <w:p w:rsidR="00175504" w:rsidRDefault="00175504" w:rsidP="00175504">
      <w:pPr>
        <w:widowControl/>
        <w:ind w:firstLine="720"/>
        <w:jc w:val="both"/>
        <w:rPr>
          <w:bCs/>
          <w:sz w:val="24"/>
          <w:szCs w:val="24"/>
          <w:lang w:val="en-US"/>
        </w:rPr>
      </w:pPr>
      <w:r>
        <w:rPr>
          <w:bCs/>
          <w:sz w:val="24"/>
          <w:szCs w:val="24"/>
        </w:rPr>
        <w:t>Проживает</w:t>
      </w:r>
      <w:r>
        <w:rPr>
          <w:bCs/>
          <w:sz w:val="24"/>
          <w:szCs w:val="24"/>
          <w:lang w:val="en-US"/>
        </w:rPr>
        <w:t xml:space="preserve"> </w:t>
      </w:r>
      <w:r>
        <w:rPr>
          <w:bCs/>
          <w:sz w:val="24"/>
          <w:szCs w:val="24"/>
        </w:rPr>
        <w:t>в</w:t>
      </w:r>
      <w:r>
        <w:rPr>
          <w:bCs/>
          <w:sz w:val="24"/>
          <w:szCs w:val="24"/>
          <w:lang w:val="en-US"/>
        </w:rPr>
        <w:t xml:space="preserve"> </w:t>
      </w:r>
      <w:r>
        <w:rPr>
          <w:bCs/>
          <w:sz w:val="24"/>
          <w:szCs w:val="24"/>
        </w:rPr>
        <w:t>Москве</w:t>
      </w:r>
      <w:r>
        <w:rPr>
          <w:bCs/>
          <w:sz w:val="24"/>
          <w:szCs w:val="24"/>
          <w:lang w:val="en-US"/>
        </w:rPr>
        <w:t>.</w:t>
      </w:r>
    </w:p>
    <w:p w:rsidR="00175504" w:rsidRDefault="00175504" w:rsidP="00175504">
      <w:pPr>
        <w:widowControl/>
        <w:spacing w:before="120" w:line="276" w:lineRule="auto"/>
        <w:ind w:firstLine="720"/>
        <w:jc w:val="both"/>
        <w:rPr>
          <w:i/>
          <w:color w:val="000000"/>
          <w:sz w:val="24"/>
          <w:szCs w:val="24"/>
          <w:lang w:val="en-US" w:eastAsia="en-US"/>
        </w:rPr>
      </w:pPr>
      <w:r>
        <w:rPr>
          <w:i/>
          <w:color w:val="000000"/>
          <w:sz w:val="24"/>
          <w:szCs w:val="24"/>
          <w:lang w:val="en-US" w:eastAsia="en-US"/>
        </w:rPr>
        <w:t xml:space="preserve">In 2006-2007, he </w:t>
      </w:r>
      <w:r w:rsidR="002227FA">
        <w:rPr>
          <w:i/>
          <w:color w:val="000000"/>
          <w:sz w:val="24"/>
          <w:szCs w:val="24"/>
          <w:lang w:val="en-US" w:eastAsia="en-US"/>
        </w:rPr>
        <w:t xml:space="preserve">has </w:t>
      </w:r>
      <w:r>
        <w:rPr>
          <w:i/>
          <w:color w:val="000000"/>
          <w:sz w:val="24"/>
          <w:szCs w:val="24"/>
          <w:lang w:val="en-US" w:eastAsia="en-US"/>
        </w:rPr>
        <w:t>worked at AFT-Audit as a managing partner.</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lastRenderedPageBreak/>
        <w:t xml:space="preserve">From 2007-2009, he </w:t>
      </w:r>
      <w:r>
        <w:rPr>
          <w:i/>
          <w:iCs/>
          <w:color w:val="000000"/>
          <w:sz w:val="24"/>
          <w:szCs w:val="24"/>
          <w:lang w:val="en-US" w:eastAsia="en-US"/>
        </w:rPr>
        <w:t>has been Gen</w:t>
      </w:r>
      <w:r>
        <w:rPr>
          <w:i/>
          <w:color w:val="000000"/>
          <w:sz w:val="24"/>
          <w:szCs w:val="24"/>
          <w:lang w:val="en-US" w:eastAsia="en-US"/>
        </w:rPr>
        <w:t>eral Director at the New Transport Company (New Yellow Taxi).</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H</w:t>
      </w:r>
      <w:r>
        <w:rPr>
          <w:i/>
          <w:iCs/>
          <w:color w:val="000000"/>
          <w:sz w:val="24"/>
          <w:szCs w:val="24"/>
          <w:lang w:val="en-US" w:eastAsia="en-US"/>
        </w:rPr>
        <w:t>e has been a partn</w:t>
      </w:r>
      <w:r>
        <w:rPr>
          <w:i/>
          <w:color w:val="000000"/>
          <w:sz w:val="24"/>
          <w:szCs w:val="24"/>
          <w:lang w:val="en-US" w:eastAsia="en-US"/>
        </w:rPr>
        <w:t>er of AFT-Audit since 2009.</w:t>
      </w:r>
    </w:p>
    <w:p w:rsidR="00175504" w:rsidRDefault="002227FA" w:rsidP="00175504">
      <w:pPr>
        <w:widowControl/>
        <w:spacing w:line="276" w:lineRule="auto"/>
        <w:ind w:firstLine="720"/>
        <w:jc w:val="both"/>
        <w:rPr>
          <w:i/>
          <w:color w:val="000000"/>
          <w:sz w:val="24"/>
          <w:szCs w:val="24"/>
          <w:lang w:val="en-US" w:eastAsia="en-US"/>
        </w:rPr>
      </w:pPr>
      <w:r>
        <w:rPr>
          <w:i/>
          <w:color w:val="000000"/>
          <w:sz w:val="24"/>
          <w:szCs w:val="24"/>
          <w:lang w:val="en-US" w:eastAsia="en-US"/>
        </w:rPr>
        <w:t xml:space="preserve">Since </w:t>
      </w:r>
      <w:r w:rsidR="00175504">
        <w:rPr>
          <w:i/>
          <w:color w:val="000000"/>
          <w:sz w:val="24"/>
          <w:szCs w:val="24"/>
          <w:lang w:val="en-US" w:eastAsia="en-US"/>
        </w:rPr>
        <w:t>2012</w:t>
      </w:r>
      <w:r>
        <w:rPr>
          <w:i/>
          <w:color w:val="000000"/>
          <w:sz w:val="24"/>
          <w:szCs w:val="24"/>
          <w:lang w:val="en-US" w:eastAsia="en-US"/>
        </w:rPr>
        <w:t xml:space="preserve"> he has been</w:t>
      </w:r>
      <w:r w:rsidR="00175504">
        <w:rPr>
          <w:i/>
          <w:color w:val="000000"/>
          <w:sz w:val="24"/>
          <w:szCs w:val="24"/>
          <w:lang w:val="en-US" w:eastAsia="en-US"/>
        </w:rPr>
        <w:t xml:space="preserve"> General Director of FININVEST GROUP LLC, where he was </w:t>
      </w:r>
      <w:r w:rsidRPr="002227FA">
        <w:rPr>
          <w:i/>
          <w:color w:val="000000"/>
          <w:sz w:val="24"/>
          <w:szCs w:val="24"/>
          <w:lang w:val="en-US" w:eastAsia="en-US"/>
        </w:rPr>
        <w:t>in charge of managing the financial and economic block of the group of companies</w:t>
      </w:r>
      <w:r w:rsidR="00175504">
        <w:rPr>
          <w:i/>
          <w:color w:val="000000"/>
          <w:sz w:val="24"/>
          <w:szCs w:val="24"/>
          <w:lang w:val="en-US" w:eastAsia="en-US"/>
        </w:rPr>
        <w:t>.</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 xml:space="preserve">At present he holds the position of General Director of </w:t>
      </w:r>
      <w:proofErr w:type="spellStart"/>
      <w:r>
        <w:rPr>
          <w:i/>
          <w:color w:val="000000"/>
          <w:sz w:val="24"/>
          <w:szCs w:val="24"/>
          <w:lang w:val="en-US" w:eastAsia="en-US"/>
        </w:rPr>
        <w:t>Lalibela</w:t>
      </w:r>
      <w:proofErr w:type="spellEnd"/>
      <w:r>
        <w:rPr>
          <w:i/>
          <w:color w:val="000000"/>
          <w:sz w:val="24"/>
          <w:szCs w:val="24"/>
          <w:lang w:val="en-US" w:eastAsia="en-US"/>
        </w:rPr>
        <w:t xml:space="preserve"> Coffee LLC, where he is engaged in projects to develop the supply of coffee beans under the trade mark of the same name.</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He lives in Moscow.</w:t>
      </w:r>
    </w:p>
    <w:p w:rsidR="00175504" w:rsidRDefault="00175504" w:rsidP="00175504">
      <w:pPr>
        <w:widowControl/>
        <w:spacing w:before="120"/>
        <w:ind w:firstLine="720"/>
        <w:jc w:val="both"/>
        <w:rPr>
          <w:bCs/>
          <w:sz w:val="24"/>
          <w:szCs w:val="24"/>
          <w:lang w:val="en-US"/>
        </w:rPr>
      </w:pPr>
      <w:r>
        <w:rPr>
          <w:bCs/>
          <w:sz w:val="24"/>
          <w:szCs w:val="24"/>
        </w:rPr>
        <w:t>Год</w:t>
      </w:r>
      <w:r>
        <w:rPr>
          <w:bCs/>
          <w:sz w:val="24"/>
          <w:szCs w:val="24"/>
          <w:lang w:val="en-US"/>
        </w:rPr>
        <w:t xml:space="preserve"> </w:t>
      </w:r>
      <w:r>
        <w:rPr>
          <w:bCs/>
          <w:sz w:val="24"/>
          <w:szCs w:val="24"/>
        </w:rPr>
        <w:t>рождения</w:t>
      </w:r>
      <w:r>
        <w:rPr>
          <w:bCs/>
          <w:sz w:val="24"/>
          <w:szCs w:val="24"/>
          <w:lang w:val="en-US"/>
        </w:rPr>
        <w:t>: 1980.</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9"/>
        <w:gridCol w:w="3261"/>
      </w:tblGrid>
      <w:tr w:rsidR="00175504" w:rsidTr="00175504">
        <w:tc>
          <w:tcPr>
            <w:tcW w:w="2410" w:type="dxa"/>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678" w:type="dxa"/>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260" w:type="dxa"/>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RPr="00175504" w:rsidTr="00175504">
        <w:tc>
          <w:tcPr>
            <w:tcW w:w="2410" w:type="dxa"/>
            <w:hideMark/>
          </w:tcPr>
          <w:p w:rsidR="00175504" w:rsidRDefault="00175504">
            <w:pPr>
              <w:widowControl/>
              <w:spacing w:line="276" w:lineRule="auto"/>
              <w:jc w:val="center"/>
              <w:rPr>
                <w:bCs/>
                <w:sz w:val="24"/>
                <w:szCs w:val="24"/>
                <w:lang w:val="en-US" w:eastAsia="en-US"/>
              </w:rPr>
            </w:pPr>
            <w:r>
              <w:rPr>
                <w:bCs/>
                <w:sz w:val="24"/>
                <w:szCs w:val="24"/>
                <w:lang w:val="en-US" w:eastAsia="en-US"/>
              </w:rPr>
              <w:t>2002</w:t>
            </w:r>
          </w:p>
        </w:tc>
        <w:tc>
          <w:tcPr>
            <w:tcW w:w="4678" w:type="dxa"/>
            <w:hideMark/>
          </w:tcPr>
          <w:p w:rsidR="00175504" w:rsidRDefault="00175504">
            <w:pPr>
              <w:widowControl/>
              <w:spacing w:line="276" w:lineRule="auto"/>
              <w:rPr>
                <w:sz w:val="24"/>
                <w:szCs w:val="24"/>
                <w:lang w:eastAsia="en-US"/>
              </w:rPr>
            </w:pPr>
            <w:r>
              <w:rPr>
                <w:rFonts w:eastAsia="Calibri"/>
                <w:sz w:val="24"/>
                <w:szCs w:val="24"/>
                <w:lang w:eastAsia="en-US"/>
              </w:rPr>
              <w:t>Московский государственный университет экономики, статистики и информатики (МЭСИ) /</w:t>
            </w:r>
          </w:p>
          <w:p w:rsidR="00175504" w:rsidRDefault="00175504">
            <w:pPr>
              <w:widowControl/>
              <w:spacing w:line="276" w:lineRule="auto"/>
              <w:rPr>
                <w:bCs/>
                <w:i/>
                <w:sz w:val="24"/>
                <w:szCs w:val="24"/>
                <w:lang w:val="en-US" w:eastAsia="en-US"/>
              </w:rPr>
            </w:pPr>
            <w:r>
              <w:rPr>
                <w:rFonts w:eastAsia="Calibri"/>
                <w:i/>
                <w:sz w:val="24"/>
                <w:szCs w:val="24"/>
                <w:lang w:val="en-US" w:eastAsia="en-US"/>
              </w:rPr>
              <w:t>Moscow State University of Economics, Statistics and Informatics (MESI)</w:t>
            </w:r>
          </w:p>
        </w:tc>
        <w:tc>
          <w:tcPr>
            <w:tcW w:w="3260" w:type="dxa"/>
            <w:hideMark/>
          </w:tcPr>
          <w:p w:rsidR="00175504" w:rsidRDefault="00175504">
            <w:pPr>
              <w:widowControl/>
              <w:spacing w:line="276" w:lineRule="auto"/>
              <w:rPr>
                <w:i/>
                <w:sz w:val="24"/>
                <w:szCs w:val="24"/>
                <w:lang w:val="en-US" w:eastAsia="en-US"/>
              </w:rPr>
            </w:pPr>
            <w:r>
              <w:rPr>
                <w:rFonts w:eastAsia="Calibri"/>
                <w:sz w:val="24"/>
                <w:szCs w:val="24"/>
                <w:lang w:eastAsia="en-US"/>
              </w:rPr>
              <w:t>Бухгалтерский</w:t>
            </w:r>
            <w:r>
              <w:rPr>
                <w:rFonts w:eastAsia="Calibri"/>
                <w:sz w:val="24"/>
                <w:szCs w:val="24"/>
                <w:lang w:val="en-US" w:eastAsia="en-US"/>
              </w:rPr>
              <w:t xml:space="preserve"> </w:t>
            </w:r>
            <w:r>
              <w:rPr>
                <w:rFonts w:eastAsia="Calibri"/>
                <w:sz w:val="24"/>
                <w:szCs w:val="24"/>
                <w:lang w:eastAsia="en-US"/>
              </w:rPr>
              <w:t>учет</w:t>
            </w:r>
            <w:r>
              <w:rPr>
                <w:rFonts w:eastAsia="Calibri"/>
                <w:sz w:val="24"/>
                <w:szCs w:val="24"/>
                <w:lang w:val="en-US" w:eastAsia="en-US"/>
              </w:rPr>
              <w:t xml:space="preserve"> </w:t>
            </w:r>
            <w:r>
              <w:rPr>
                <w:rFonts w:eastAsia="Calibri"/>
                <w:sz w:val="24"/>
                <w:szCs w:val="24"/>
                <w:lang w:eastAsia="en-US"/>
              </w:rPr>
              <w:t>и</w:t>
            </w:r>
            <w:r>
              <w:rPr>
                <w:rFonts w:eastAsia="Calibri"/>
                <w:sz w:val="24"/>
                <w:szCs w:val="24"/>
                <w:lang w:val="en-US" w:eastAsia="en-US"/>
              </w:rPr>
              <w:t xml:space="preserve"> </w:t>
            </w:r>
            <w:r>
              <w:rPr>
                <w:rFonts w:eastAsia="Calibri"/>
                <w:sz w:val="24"/>
                <w:szCs w:val="24"/>
                <w:lang w:eastAsia="en-US"/>
              </w:rPr>
              <w:t>аудит</w:t>
            </w:r>
          </w:p>
          <w:p w:rsidR="00175504" w:rsidRDefault="00175504">
            <w:pPr>
              <w:widowControl/>
              <w:spacing w:line="276" w:lineRule="auto"/>
              <w:rPr>
                <w:bCs/>
                <w:i/>
                <w:sz w:val="24"/>
                <w:szCs w:val="24"/>
                <w:lang w:val="en-US" w:eastAsia="en-US"/>
              </w:rPr>
            </w:pPr>
            <w:r>
              <w:rPr>
                <w:rFonts w:eastAsia="Calibri"/>
                <w:i/>
                <w:sz w:val="24"/>
                <w:szCs w:val="24"/>
                <w:lang w:val="en-US" w:eastAsia="en-US"/>
              </w:rPr>
              <w:t>Accounting and audit</w:t>
            </w:r>
          </w:p>
        </w:tc>
      </w:tr>
    </w:tbl>
    <w:p w:rsidR="00175504" w:rsidRDefault="00175504" w:rsidP="00175504">
      <w:pPr>
        <w:widowControl/>
        <w:ind w:firstLine="709"/>
        <w:jc w:val="both"/>
        <w:rPr>
          <w:bCs/>
          <w:sz w:val="24"/>
          <w:szCs w:val="24"/>
        </w:rPr>
      </w:pPr>
      <w:r>
        <w:rPr>
          <w:bCs/>
          <w:sz w:val="24"/>
          <w:szCs w:val="24"/>
        </w:rPr>
        <w:t>Имеет аудиторский сертификат с правом проведения общего аудита и международный сертификат в области финансового учёта.</w:t>
      </w:r>
    </w:p>
    <w:p w:rsidR="00175504" w:rsidRDefault="00175504" w:rsidP="00175504">
      <w:pPr>
        <w:widowControl/>
        <w:ind w:firstLine="709"/>
        <w:jc w:val="both"/>
        <w:rPr>
          <w:bCs/>
          <w:i/>
          <w:sz w:val="24"/>
          <w:szCs w:val="24"/>
          <w:lang w:val="en-US"/>
        </w:rPr>
      </w:pPr>
      <w:r>
        <w:rPr>
          <w:bCs/>
          <w:i/>
          <w:sz w:val="24"/>
          <w:szCs w:val="24"/>
          <w:lang w:val="en-US"/>
        </w:rPr>
        <w:t>He holds an audit certificate authorizing him to conduct a general audit and an international certificate in financial accounting.</w:t>
      </w:r>
    </w:p>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577"/>
        <w:gridCol w:w="1578"/>
        <w:gridCol w:w="4500"/>
        <w:gridCol w:w="2693"/>
      </w:tblGrid>
      <w:tr w:rsidR="00175504" w:rsidTr="00175504">
        <w:tc>
          <w:tcPr>
            <w:tcW w:w="3155"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500"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693"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500"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2"/>
                <w:szCs w:val="22"/>
                <w:lang w:eastAsia="en-US"/>
              </w:rPr>
              <w:t>март 20</w:t>
            </w:r>
            <w:r>
              <w:rPr>
                <w:sz w:val="22"/>
                <w:szCs w:val="22"/>
                <w:lang w:val="en-US" w:eastAsia="en-US"/>
              </w:rPr>
              <w:t>0</w:t>
            </w:r>
            <w:r>
              <w:rPr>
                <w:sz w:val="22"/>
                <w:szCs w:val="22"/>
                <w:lang w:eastAsia="en-US"/>
              </w:rPr>
              <w:t xml:space="preserve">9 / </w:t>
            </w:r>
            <w:proofErr w:type="spellStart"/>
            <w:r>
              <w:rPr>
                <w:sz w:val="22"/>
                <w:szCs w:val="22"/>
                <w:lang w:eastAsia="en-US"/>
              </w:rPr>
              <w:t>March</w:t>
            </w:r>
            <w:proofErr w:type="spellEnd"/>
            <w:r>
              <w:rPr>
                <w:sz w:val="22"/>
                <w:szCs w:val="22"/>
                <w:lang w:eastAsia="en-US"/>
              </w:rPr>
              <w:t xml:space="preserve"> 2009</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bCs/>
                <w:sz w:val="24"/>
                <w:szCs w:val="24"/>
                <w:lang w:eastAsia="en-US"/>
              </w:rPr>
            </w:pPr>
            <w:r>
              <w:rPr>
                <w:bCs/>
                <w:sz w:val="24"/>
                <w:szCs w:val="24"/>
                <w:lang w:eastAsia="en-US"/>
              </w:rPr>
              <w:t xml:space="preserve">апрель 2024 / </w:t>
            </w:r>
            <w:r>
              <w:rPr>
                <w:i/>
                <w:sz w:val="24"/>
                <w:szCs w:val="24"/>
                <w:lang w:val="en-US" w:eastAsia="en-US"/>
              </w:rPr>
              <w:t>April 2024</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2"/>
                <w:szCs w:val="22"/>
                <w:lang w:eastAsia="en-US"/>
              </w:rPr>
              <w:t xml:space="preserve">ООО «КЭБ ГРУПП» / </w:t>
            </w:r>
            <w:r>
              <w:rPr>
                <w:i/>
                <w:sz w:val="22"/>
                <w:szCs w:val="22"/>
                <w:lang w:eastAsia="en-US"/>
              </w:rPr>
              <w:t xml:space="preserve">CAB GROUP </w:t>
            </w:r>
            <w:r>
              <w:rPr>
                <w:i/>
                <w:sz w:val="22"/>
                <w:szCs w:val="22"/>
                <w:lang w:val="en-US" w:eastAsia="en-US"/>
              </w:rPr>
              <w:t>LLC</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proofErr w:type="spellStart"/>
            <w:r>
              <w:rPr>
                <w:bCs/>
                <w:sz w:val="24"/>
                <w:szCs w:val="24"/>
                <w:lang w:val="en-US" w:eastAsia="en-US"/>
              </w:rPr>
              <w:t>июль</w:t>
            </w:r>
            <w:proofErr w:type="spellEnd"/>
            <w:r>
              <w:rPr>
                <w:bCs/>
                <w:sz w:val="24"/>
                <w:szCs w:val="24"/>
                <w:lang w:val="en-US" w:eastAsia="en-US"/>
              </w:rPr>
              <w:t xml:space="preserve"> 2012 / July 2012</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proofErr w:type="spellStart"/>
            <w:r>
              <w:rPr>
                <w:bCs/>
                <w:sz w:val="24"/>
                <w:szCs w:val="24"/>
                <w:lang w:val="en-US" w:eastAsia="en-US"/>
              </w:rPr>
              <w:t>май</w:t>
            </w:r>
            <w:proofErr w:type="spellEnd"/>
            <w:r>
              <w:rPr>
                <w:bCs/>
                <w:sz w:val="24"/>
                <w:szCs w:val="24"/>
                <w:lang w:val="en-US" w:eastAsia="en-US"/>
              </w:rPr>
              <w:t xml:space="preserve"> 2022 / May 2022</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ООО</w:t>
            </w:r>
            <w:r>
              <w:rPr>
                <w:sz w:val="24"/>
                <w:szCs w:val="24"/>
                <w:lang w:val="en-US" w:eastAsia="en-US"/>
              </w:rPr>
              <w:t xml:space="preserve"> «</w:t>
            </w:r>
            <w:r>
              <w:rPr>
                <w:sz w:val="24"/>
                <w:szCs w:val="24"/>
                <w:lang w:eastAsia="en-US"/>
              </w:rPr>
              <w:t>ФИНИНВЕСТ</w:t>
            </w:r>
            <w:r>
              <w:rPr>
                <w:sz w:val="24"/>
                <w:szCs w:val="24"/>
                <w:lang w:val="en-US" w:eastAsia="en-US"/>
              </w:rPr>
              <w:t xml:space="preserve"> </w:t>
            </w:r>
            <w:r>
              <w:rPr>
                <w:sz w:val="24"/>
                <w:szCs w:val="24"/>
                <w:lang w:eastAsia="en-US"/>
              </w:rPr>
              <w:t>ГРУПП</w:t>
            </w:r>
            <w:r>
              <w:rPr>
                <w:sz w:val="24"/>
                <w:szCs w:val="24"/>
                <w:lang w:val="en-US" w:eastAsia="en-US"/>
              </w:rPr>
              <w:t>»</w:t>
            </w:r>
            <w:r>
              <w:rPr>
                <w:bCs/>
                <w:sz w:val="24"/>
                <w:szCs w:val="24"/>
                <w:lang w:val="en-US" w:eastAsia="en-US"/>
              </w:rPr>
              <w:t xml:space="preserve">/ </w:t>
            </w:r>
            <w:r>
              <w:rPr>
                <w:i/>
                <w:sz w:val="24"/>
                <w:szCs w:val="24"/>
                <w:lang w:val="en-US" w:eastAsia="en-US"/>
              </w:rPr>
              <w:t>FININVEST GROUP LLC</w:t>
            </w:r>
            <w:r>
              <w:rPr>
                <w:sz w:val="24"/>
                <w:szCs w:val="24"/>
                <w:lang w:val="en-US" w:eastAsia="en-US"/>
              </w:rPr>
              <w:t xml:space="preserve"> </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proofErr w:type="spellStart"/>
            <w:r>
              <w:rPr>
                <w:bCs/>
                <w:sz w:val="24"/>
                <w:szCs w:val="24"/>
                <w:lang w:val="en-US" w:eastAsia="en-US"/>
              </w:rPr>
              <w:t>сентябрь</w:t>
            </w:r>
            <w:proofErr w:type="spellEnd"/>
            <w:r>
              <w:rPr>
                <w:bCs/>
                <w:sz w:val="24"/>
                <w:szCs w:val="24"/>
                <w:lang w:val="en-US" w:eastAsia="en-US"/>
              </w:rPr>
              <w:t xml:space="preserve"> 2013 / September 2013</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proofErr w:type="spellStart"/>
            <w:r>
              <w:rPr>
                <w:bCs/>
                <w:sz w:val="24"/>
                <w:szCs w:val="24"/>
                <w:lang w:val="en-US" w:eastAsia="en-US"/>
              </w:rPr>
              <w:t>март</w:t>
            </w:r>
            <w:proofErr w:type="spellEnd"/>
            <w:r>
              <w:rPr>
                <w:bCs/>
                <w:sz w:val="24"/>
                <w:szCs w:val="24"/>
                <w:lang w:val="en-US" w:eastAsia="en-US"/>
              </w:rPr>
              <w:t xml:space="preserve"> 2020 / March 2020</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ООО «ФИНИНВЕСТСТРОЙ»</w:t>
            </w:r>
            <w:r>
              <w:rPr>
                <w:sz w:val="24"/>
                <w:szCs w:val="24"/>
                <w:lang w:val="en-US" w:eastAsia="en-US"/>
              </w:rPr>
              <w:t xml:space="preserve"> / </w:t>
            </w:r>
            <w:r>
              <w:rPr>
                <w:i/>
                <w:sz w:val="24"/>
                <w:szCs w:val="24"/>
                <w:lang w:val="en-US" w:eastAsia="en-US"/>
              </w:rPr>
              <w:t>FININVESTSTROY LLC</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r w:rsidR="00175504" w:rsidRP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 xml:space="preserve">июнь 2015 / </w:t>
            </w:r>
            <w:proofErr w:type="spellStart"/>
            <w:r>
              <w:rPr>
                <w:sz w:val="24"/>
                <w:szCs w:val="24"/>
                <w:lang w:eastAsia="en-US"/>
              </w:rPr>
              <w:t>June</w:t>
            </w:r>
            <w:proofErr w:type="spellEnd"/>
            <w:r>
              <w:rPr>
                <w:sz w:val="24"/>
                <w:szCs w:val="24"/>
                <w:lang w:eastAsia="en-US"/>
              </w:rPr>
              <w:t xml:space="preserve"> 2015</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bCs/>
                <w:sz w:val="24"/>
                <w:szCs w:val="24"/>
                <w:lang w:eastAsia="en-US"/>
              </w:rPr>
            </w:pPr>
            <w:r>
              <w:rPr>
                <w:bCs/>
                <w:sz w:val="24"/>
                <w:szCs w:val="24"/>
                <w:lang w:eastAsia="en-US"/>
              </w:rPr>
              <w:t xml:space="preserve">настоящее время / </w:t>
            </w:r>
            <w:r>
              <w:rPr>
                <w:i/>
                <w:sz w:val="24"/>
                <w:szCs w:val="24"/>
                <w:lang w:val="en-US" w:eastAsia="en-US"/>
              </w:rPr>
              <w:t>present</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rsidP="00175504">
            <w:pPr>
              <w:spacing w:before="20" w:after="40" w:line="276" w:lineRule="auto"/>
              <w:rPr>
                <w:bCs/>
                <w:sz w:val="24"/>
                <w:szCs w:val="24"/>
                <w:lang w:val="en-US" w:eastAsia="en-US"/>
              </w:rPr>
            </w:pPr>
            <w:r>
              <w:rPr>
                <w:sz w:val="24"/>
                <w:szCs w:val="24"/>
                <w:lang w:eastAsia="en-US"/>
              </w:rPr>
              <w:t>ПАО</w:t>
            </w:r>
            <w:r>
              <w:rPr>
                <w:sz w:val="24"/>
                <w:szCs w:val="24"/>
                <w:lang w:val="en-US" w:eastAsia="en-US"/>
              </w:rPr>
              <w:t xml:space="preserve"> «</w:t>
            </w:r>
            <w:r>
              <w:rPr>
                <w:sz w:val="24"/>
                <w:szCs w:val="24"/>
                <w:lang w:eastAsia="en-US"/>
              </w:rPr>
              <w:t>РОСИНТЕР</w:t>
            </w:r>
            <w:r>
              <w:rPr>
                <w:sz w:val="24"/>
                <w:szCs w:val="24"/>
                <w:lang w:val="en-US" w:eastAsia="en-US"/>
              </w:rPr>
              <w:t xml:space="preserve"> </w:t>
            </w:r>
            <w:r>
              <w:rPr>
                <w:sz w:val="24"/>
                <w:szCs w:val="24"/>
                <w:lang w:eastAsia="en-US"/>
              </w:rPr>
              <w:t>РЕСТОРАНТС</w:t>
            </w:r>
            <w:r>
              <w:rPr>
                <w:sz w:val="24"/>
                <w:szCs w:val="24"/>
                <w:lang w:val="en-US" w:eastAsia="en-US"/>
              </w:rPr>
              <w:t xml:space="preserve"> </w:t>
            </w:r>
            <w:r>
              <w:rPr>
                <w:sz w:val="24"/>
                <w:szCs w:val="24"/>
                <w:lang w:eastAsia="en-US"/>
              </w:rPr>
              <w:t>ХОЛДИНГ</w:t>
            </w:r>
            <w:r>
              <w:rPr>
                <w:sz w:val="24"/>
                <w:szCs w:val="24"/>
                <w:lang w:val="en-US" w:eastAsia="en-US"/>
              </w:rPr>
              <w:t xml:space="preserve">» </w:t>
            </w:r>
            <w:r>
              <w:rPr>
                <w:bCs/>
                <w:sz w:val="24"/>
                <w:szCs w:val="24"/>
                <w:lang w:val="en-US" w:eastAsia="en-US"/>
              </w:rPr>
              <w:t>/</w:t>
            </w:r>
            <w:r w:rsidRPr="00175504">
              <w:rPr>
                <w:bCs/>
                <w:sz w:val="24"/>
                <w:szCs w:val="24"/>
                <w:lang w:val="en-US" w:eastAsia="en-US"/>
              </w:rPr>
              <w:t xml:space="preserve"> </w:t>
            </w:r>
            <w:r>
              <w:rPr>
                <w:i/>
                <w:sz w:val="24"/>
                <w:szCs w:val="24"/>
                <w:lang w:val="en-US" w:eastAsia="en-US"/>
              </w:rPr>
              <w:t>PJSC ROSINTER RESTAURANTS HOLDING</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 xml:space="preserve">август 2016 / </w:t>
            </w:r>
            <w:proofErr w:type="spellStart"/>
            <w:r>
              <w:rPr>
                <w:sz w:val="24"/>
                <w:szCs w:val="24"/>
                <w:lang w:eastAsia="en-US"/>
              </w:rPr>
              <w:t>August</w:t>
            </w:r>
            <w:proofErr w:type="spellEnd"/>
            <w:r>
              <w:rPr>
                <w:sz w:val="24"/>
                <w:szCs w:val="24"/>
                <w:lang w:eastAsia="en-US"/>
              </w:rPr>
              <w:t xml:space="preserve"> 2016</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bCs/>
                <w:sz w:val="24"/>
                <w:szCs w:val="24"/>
                <w:lang w:eastAsia="en-US"/>
              </w:rPr>
            </w:pPr>
            <w:r>
              <w:rPr>
                <w:bCs/>
                <w:sz w:val="24"/>
                <w:szCs w:val="24"/>
                <w:lang w:eastAsia="en-US"/>
              </w:rPr>
              <w:t xml:space="preserve">настоящее время / </w:t>
            </w:r>
            <w:r>
              <w:rPr>
                <w:i/>
                <w:sz w:val="24"/>
                <w:szCs w:val="24"/>
                <w:lang w:val="en-US" w:eastAsia="en-US"/>
              </w:rPr>
              <w:t>present</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ООО «</w:t>
            </w:r>
            <w:proofErr w:type="spellStart"/>
            <w:r>
              <w:rPr>
                <w:sz w:val="24"/>
                <w:szCs w:val="24"/>
                <w:lang w:eastAsia="en-US"/>
              </w:rPr>
              <w:t>Лалибела</w:t>
            </w:r>
            <w:proofErr w:type="spellEnd"/>
            <w:r>
              <w:rPr>
                <w:sz w:val="24"/>
                <w:szCs w:val="24"/>
                <w:lang w:eastAsia="en-US"/>
              </w:rPr>
              <w:t xml:space="preserve"> Кофе» / </w:t>
            </w:r>
            <w:proofErr w:type="spellStart"/>
            <w:r>
              <w:rPr>
                <w:i/>
                <w:sz w:val="24"/>
                <w:szCs w:val="24"/>
                <w:lang w:val="en-US" w:eastAsia="en-US"/>
              </w:rPr>
              <w:t>Lalibela</w:t>
            </w:r>
            <w:proofErr w:type="spellEnd"/>
            <w:r w:rsidRPr="00175504">
              <w:rPr>
                <w:i/>
                <w:sz w:val="24"/>
                <w:szCs w:val="24"/>
                <w:lang w:eastAsia="en-US"/>
              </w:rPr>
              <w:t xml:space="preserve"> </w:t>
            </w:r>
            <w:r>
              <w:rPr>
                <w:i/>
                <w:sz w:val="24"/>
                <w:szCs w:val="24"/>
                <w:lang w:val="en-US" w:eastAsia="en-US"/>
              </w:rPr>
              <w:t>Coffee</w:t>
            </w:r>
            <w:r w:rsidRPr="00175504">
              <w:rPr>
                <w:i/>
                <w:sz w:val="24"/>
                <w:szCs w:val="24"/>
                <w:lang w:eastAsia="en-US"/>
              </w:rPr>
              <w:t xml:space="preserve"> </w:t>
            </w:r>
            <w:r>
              <w:rPr>
                <w:i/>
                <w:sz w:val="24"/>
                <w:szCs w:val="24"/>
                <w:lang w:val="en-US" w:eastAsia="en-US"/>
              </w:rPr>
              <w:t>LLC</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lastRenderedPageBreak/>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Default="00175504" w:rsidP="00175504">
      <w:pPr>
        <w:widowControl/>
        <w:spacing w:before="120" w:line="276" w:lineRule="auto"/>
        <w:ind w:firstLine="709"/>
        <w:jc w:val="both"/>
        <w:rPr>
          <w:bCs/>
          <w:sz w:val="24"/>
          <w:szCs w:val="24"/>
        </w:rPr>
      </w:pPr>
      <w:r>
        <w:rPr>
          <w:bCs/>
          <w:sz w:val="24"/>
          <w:szCs w:val="24"/>
        </w:rPr>
        <w:t>По результатам проведенной Советом директоров оценки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75504" w:rsidP="00175504">
      <w:pPr>
        <w:widowControl/>
        <w:spacing w:line="276" w:lineRule="auto"/>
        <w:ind w:firstLine="709"/>
        <w:jc w:val="both"/>
        <w:rPr>
          <w:i/>
          <w:sz w:val="24"/>
          <w:szCs w:val="24"/>
          <w:lang w:val="en-US"/>
        </w:rPr>
      </w:pPr>
      <w:r>
        <w:rPr>
          <w:i/>
          <w:sz w:val="24"/>
          <w:szCs w:val="24"/>
          <w:lang w:val="en-US"/>
        </w:rPr>
        <w:t>Upon the results of the assessment performed by the Board of Directors, it was determined that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proofErr w:type="gramStart"/>
      <w:r>
        <w:rPr>
          <w:bCs/>
          <w:sz w:val="24"/>
          <w:szCs w:val="24"/>
        </w:rPr>
        <w:t>Заключение Совета директоров о независимости кандидата: в соответствии с представленными сведениями, несмотря на наличие формальных критериев связанности с Обществом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кандидатом и связанными с ним лицами таков, что они не</w:t>
      </w:r>
      <w:proofErr w:type="gramEnd"/>
      <w:r>
        <w:rPr>
          <w:bCs/>
          <w:sz w:val="24"/>
          <w:szCs w:val="24"/>
        </w:rPr>
        <w:t xml:space="preserve"> </w:t>
      </w:r>
      <w:proofErr w:type="gramStart"/>
      <w:r>
        <w:rPr>
          <w:bCs/>
          <w:sz w:val="24"/>
          <w:szCs w:val="24"/>
        </w:rPr>
        <w:t>способны повлиять на принимаемые кандидатом решения, кандидат признан независимым./</w:t>
      </w:r>
      <w:proofErr w:type="gramEnd"/>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Opinion of the Board of Directors on the candidate's independence: in accordance with the information provided, despite the presence of formal criteria of affiliation with the Company under the Corporate Governance Code, taking into account the ability to independently form his own positions, make objective, bona fide independent </w:t>
      </w:r>
      <w:proofErr w:type="spellStart"/>
      <w:r>
        <w:rPr>
          <w:i/>
          <w:sz w:val="24"/>
          <w:szCs w:val="24"/>
          <w:shd w:val="clear" w:color="auto" w:fill="FFFFFF"/>
          <w:lang w:val="en-US"/>
        </w:rPr>
        <w:t>judgements</w:t>
      </w:r>
      <w:proofErr w:type="spellEnd"/>
      <w:r>
        <w:rPr>
          <w:i/>
          <w:sz w:val="24"/>
          <w:szCs w:val="24"/>
          <w:shd w:val="clear" w:color="auto" w:fill="FFFFFF"/>
          <w:lang w:val="en-US"/>
        </w:rPr>
        <w:t xml:space="preserve">, including from the influence of the executive bodies of the Company and other stakeholders, since the nature of the relationship between the candidate and related persons is such that they are unable to influence the decisions made by the candidate, the candidate is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Default="00175504" w:rsidP="00175504">
      <w:pPr>
        <w:shd w:val="clear" w:color="auto" w:fill="FFFFFF"/>
        <w:spacing w:line="276" w:lineRule="auto"/>
        <w:jc w:val="both"/>
        <w:rPr>
          <w:b/>
          <w:bCs/>
          <w:i/>
          <w:iCs/>
          <w:color w:val="000000"/>
          <w:sz w:val="24"/>
          <w:szCs w:val="24"/>
        </w:rPr>
      </w:pPr>
    </w:p>
    <w:p w:rsidR="00175504" w:rsidRPr="00175504" w:rsidRDefault="00175504" w:rsidP="00175504">
      <w:pPr>
        <w:shd w:val="clear" w:color="auto" w:fill="FFFFFF"/>
        <w:spacing w:line="276" w:lineRule="auto"/>
        <w:jc w:val="both"/>
        <w:rPr>
          <w:b/>
          <w:bCs/>
          <w:i/>
          <w:iCs/>
          <w:color w:val="000000"/>
          <w:sz w:val="24"/>
          <w:szCs w:val="24"/>
        </w:rPr>
      </w:pPr>
    </w:p>
    <w:p w:rsidR="00175504" w:rsidRDefault="00175504" w:rsidP="00175504">
      <w:pPr>
        <w:pStyle w:val="2"/>
        <w:ind w:firstLine="709"/>
        <w:rPr>
          <w:bCs w:val="0"/>
          <w:sz w:val="24"/>
          <w:szCs w:val="24"/>
          <w:u w:val="single"/>
          <w:lang w:eastAsia="en-US"/>
        </w:rPr>
      </w:pPr>
      <w:r>
        <w:rPr>
          <w:bCs w:val="0"/>
          <w:sz w:val="24"/>
          <w:szCs w:val="24"/>
          <w:u w:val="single"/>
          <w:lang w:eastAsia="en-US"/>
        </w:rPr>
        <w:lastRenderedPageBreak/>
        <w:t xml:space="preserve">Степанян </w:t>
      </w:r>
      <w:proofErr w:type="spellStart"/>
      <w:r>
        <w:rPr>
          <w:bCs w:val="0"/>
          <w:sz w:val="24"/>
          <w:szCs w:val="24"/>
          <w:u w:val="single"/>
          <w:lang w:eastAsia="en-US"/>
        </w:rPr>
        <w:t>Размик</w:t>
      </w:r>
      <w:proofErr w:type="spellEnd"/>
      <w:r>
        <w:rPr>
          <w:bCs w:val="0"/>
          <w:sz w:val="24"/>
          <w:szCs w:val="24"/>
          <w:u w:val="single"/>
          <w:lang w:eastAsia="en-US"/>
        </w:rPr>
        <w:t xml:space="preserve"> </w:t>
      </w:r>
      <w:proofErr w:type="spellStart"/>
      <w:r>
        <w:rPr>
          <w:bCs w:val="0"/>
          <w:sz w:val="24"/>
          <w:szCs w:val="24"/>
          <w:u w:val="single"/>
          <w:lang w:eastAsia="en-US"/>
        </w:rPr>
        <w:t>Гегамович</w:t>
      </w:r>
      <w:proofErr w:type="spellEnd"/>
      <w:r>
        <w:rPr>
          <w:bCs w:val="0"/>
          <w:sz w:val="24"/>
          <w:szCs w:val="24"/>
          <w:u w:val="single"/>
          <w:lang w:eastAsia="en-US"/>
        </w:rPr>
        <w:t xml:space="preserve"> </w:t>
      </w:r>
    </w:p>
    <w:p w:rsidR="00175504" w:rsidRDefault="00175504" w:rsidP="00175504">
      <w:pPr>
        <w:shd w:val="clear" w:color="auto" w:fill="FFFFFF"/>
        <w:spacing w:line="276" w:lineRule="auto"/>
        <w:ind w:firstLine="720"/>
        <w:jc w:val="both"/>
        <w:rPr>
          <w:bCs/>
          <w:i/>
          <w:color w:val="000000"/>
          <w:sz w:val="24"/>
          <w:szCs w:val="24"/>
        </w:rPr>
      </w:pPr>
      <w:proofErr w:type="spellStart"/>
      <w:r>
        <w:rPr>
          <w:bCs/>
          <w:i/>
          <w:color w:val="000000"/>
          <w:sz w:val="24"/>
          <w:szCs w:val="24"/>
          <w:lang w:val="en-US"/>
        </w:rPr>
        <w:t>Razmik</w:t>
      </w:r>
      <w:proofErr w:type="spellEnd"/>
      <w:r w:rsidRPr="00175504">
        <w:rPr>
          <w:bCs/>
          <w:i/>
          <w:color w:val="000000"/>
          <w:sz w:val="24"/>
          <w:szCs w:val="24"/>
        </w:rPr>
        <w:t xml:space="preserve"> </w:t>
      </w:r>
      <w:proofErr w:type="spellStart"/>
      <w:r>
        <w:rPr>
          <w:bCs/>
          <w:i/>
          <w:color w:val="000000"/>
          <w:sz w:val="24"/>
          <w:szCs w:val="24"/>
          <w:lang w:val="en-US"/>
        </w:rPr>
        <w:t>Stepanyan</w:t>
      </w:r>
      <w:proofErr w:type="spellEnd"/>
    </w:p>
    <w:p w:rsidR="00175504" w:rsidRDefault="00175504" w:rsidP="00175504">
      <w:pPr>
        <w:widowControl/>
        <w:spacing w:before="120"/>
        <w:ind w:firstLine="720"/>
        <w:jc w:val="both"/>
        <w:rPr>
          <w:b/>
          <w:bCs/>
          <w:sz w:val="24"/>
          <w:szCs w:val="24"/>
        </w:rPr>
      </w:pPr>
      <w:r>
        <w:rPr>
          <w:b/>
          <w:bCs/>
          <w:sz w:val="24"/>
          <w:szCs w:val="24"/>
        </w:rPr>
        <w:t>В 2020 году избран в состав Совета директоров ПАО «РОСИНТЕР РЕСТОРАНТС ХОЛДИНГ».</w:t>
      </w:r>
    </w:p>
    <w:p w:rsidR="00175504" w:rsidRDefault="00175504" w:rsidP="00175504">
      <w:pPr>
        <w:widowControl/>
        <w:ind w:firstLine="709"/>
        <w:jc w:val="both"/>
        <w:rPr>
          <w:b/>
          <w:i/>
          <w:sz w:val="24"/>
          <w:szCs w:val="24"/>
          <w:shd w:val="clear" w:color="auto" w:fill="FFFFFF"/>
          <w:lang w:val="en-US"/>
        </w:rPr>
      </w:pPr>
      <w:r>
        <w:rPr>
          <w:b/>
          <w:i/>
          <w:sz w:val="24"/>
          <w:szCs w:val="24"/>
          <w:shd w:val="clear" w:color="auto" w:fill="FFFFFF"/>
          <w:lang w:val="en-US"/>
        </w:rPr>
        <w:t>In 2020, he was elected to the Board of Directors of PJSC “ROSINTER RESTAURANTS HOLDING”.</w:t>
      </w:r>
    </w:p>
    <w:p w:rsidR="00175504" w:rsidRDefault="00175504" w:rsidP="00175504">
      <w:pPr>
        <w:widowControl/>
        <w:spacing w:before="120"/>
        <w:ind w:firstLine="720"/>
        <w:jc w:val="both"/>
        <w:rPr>
          <w:bCs/>
          <w:sz w:val="24"/>
          <w:szCs w:val="24"/>
        </w:rPr>
      </w:pPr>
      <w:r>
        <w:rPr>
          <w:bCs/>
          <w:sz w:val="24"/>
          <w:szCs w:val="24"/>
        </w:rPr>
        <w:t xml:space="preserve">Генеральный директор ООО «ФИНИНВЕСТ ГРУПП». </w:t>
      </w:r>
    </w:p>
    <w:p w:rsidR="00175504" w:rsidRDefault="00175504" w:rsidP="00175504">
      <w:pPr>
        <w:widowControl/>
        <w:ind w:firstLine="720"/>
        <w:jc w:val="both"/>
        <w:rPr>
          <w:bCs/>
          <w:sz w:val="24"/>
          <w:szCs w:val="24"/>
        </w:rPr>
      </w:pPr>
      <w:r>
        <w:rPr>
          <w:bCs/>
          <w:sz w:val="24"/>
          <w:szCs w:val="24"/>
        </w:rPr>
        <w:t xml:space="preserve">С 2006 года был совладельцем и генеральным директором компании PURE INSURANCE (услуги страхового </w:t>
      </w:r>
      <w:proofErr w:type="spellStart"/>
      <w:r>
        <w:rPr>
          <w:bCs/>
          <w:sz w:val="24"/>
          <w:szCs w:val="24"/>
        </w:rPr>
        <w:t>брокериджа</w:t>
      </w:r>
      <w:proofErr w:type="spellEnd"/>
      <w:r>
        <w:rPr>
          <w:bCs/>
          <w:sz w:val="24"/>
          <w:szCs w:val="24"/>
        </w:rPr>
        <w:t xml:space="preserve"> и </w:t>
      </w:r>
      <w:proofErr w:type="gramStart"/>
      <w:r>
        <w:rPr>
          <w:bCs/>
          <w:sz w:val="24"/>
          <w:szCs w:val="24"/>
        </w:rPr>
        <w:t>риск-менеджмента</w:t>
      </w:r>
      <w:proofErr w:type="gramEnd"/>
      <w:r>
        <w:rPr>
          <w:bCs/>
          <w:sz w:val="24"/>
          <w:szCs w:val="24"/>
        </w:rPr>
        <w:t xml:space="preserve">), а также по настоящее время является совладельцем и генеральным директором </w:t>
      </w:r>
      <w:proofErr w:type="spellStart"/>
      <w:r>
        <w:rPr>
          <w:bCs/>
          <w:sz w:val="24"/>
          <w:szCs w:val="24"/>
        </w:rPr>
        <w:t>Purehunt</w:t>
      </w:r>
      <w:proofErr w:type="spellEnd"/>
      <w:r>
        <w:rPr>
          <w:bCs/>
          <w:sz w:val="24"/>
          <w:szCs w:val="24"/>
        </w:rPr>
        <w:t xml:space="preserve"> (российское агентство </w:t>
      </w:r>
      <w:proofErr w:type="spellStart"/>
      <w:r>
        <w:rPr>
          <w:bCs/>
          <w:sz w:val="24"/>
          <w:szCs w:val="24"/>
        </w:rPr>
        <w:t>executive</w:t>
      </w:r>
      <w:proofErr w:type="spellEnd"/>
      <w:r>
        <w:rPr>
          <w:bCs/>
          <w:sz w:val="24"/>
          <w:szCs w:val="24"/>
        </w:rPr>
        <w:t xml:space="preserve"> </w:t>
      </w:r>
      <w:proofErr w:type="spellStart"/>
      <w:r>
        <w:rPr>
          <w:bCs/>
          <w:sz w:val="24"/>
          <w:szCs w:val="24"/>
        </w:rPr>
        <w:t>search</w:t>
      </w:r>
      <w:proofErr w:type="spellEnd"/>
      <w:r>
        <w:rPr>
          <w:bCs/>
          <w:sz w:val="24"/>
          <w:szCs w:val="24"/>
        </w:rPr>
        <w:t>, специализирующееся на поиске и подборе специалистов среднего и высшего уровня для компаний финансово-инвестиционного сектора и реального бизнеса).</w:t>
      </w:r>
    </w:p>
    <w:p w:rsidR="00175504" w:rsidRDefault="00175504" w:rsidP="00175504">
      <w:pPr>
        <w:widowControl/>
        <w:ind w:firstLine="709"/>
        <w:jc w:val="both"/>
        <w:rPr>
          <w:bCs/>
          <w:sz w:val="24"/>
          <w:szCs w:val="24"/>
          <w:lang w:val="en-US"/>
        </w:rPr>
      </w:pPr>
      <w:r>
        <w:rPr>
          <w:bCs/>
          <w:sz w:val="24"/>
          <w:szCs w:val="24"/>
        </w:rPr>
        <w:t>Проживает</w:t>
      </w:r>
      <w:r>
        <w:rPr>
          <w:bCs/>
          <w:sz w:val="24"/>
          <w:szCs w:val="24"/>
          <w:lang w:val="en-US"/>
        </w:rPr>
        <w:t xml:space="preserve"> </w:t>
      </w:r>
      <w:r>
        <w:rPr>
          <w:bCs/>
          <w:sz w:val="24"/>
          <w:szCs w:val="24"/>
        </w:rPr>
        <w:t>в</w:t>
      </w:r>
      <w:r>
        <w:rPr>
          <w:bCs/>
          <w:sz w:val="24"/>
          <w:szCs w:val="24"/>
          <w:lang w:val="en-US"/>
        </w:rPr>
        <w:t xml:space="preserve"> </w:t>
      </w:r>
      <w:r>
        <w:rPr>
          <w:bCs/>
          <w:sz w:val="24"/>
          <w:szCs w:val="24"/>
        </w:rPr>
        <w:t>Москве</w:t>
      </w:r>
      <w:r>
        <w:rPr>
          <w:bCs/>
          <w:sz w:val="24"/>
          <w:szCs w:val="24"/>
          <w:lang w:val="en-US"/>
        </w:rPr>
        <w:t>.</w:t>
      </w:r>
    </w:p>
    <w:p w:rsidR="00175504" w:rsidRDefault="00175504" w:rsidP="00175504">
      <w:pPr>
        <w:widowControl/>
        <w:spacing w:before="120"/>
        <w:ind w:firstLine="709"/>
        <w:jc w:val="both"/>
        <w:rPr>
          <w:bCs/>
          <w:i/>
          <w:sz w:val="24"/>
          <w:szCs w:val="24"/>
          <w:shd w:val="clear" w:color="auto" w:fill="FFFFFF"/>
          <w:lang w:val="en-US"/>
        </w:rPr>
      </w:pPr>
      <w:proofErr w:type="gramStart"/>
      <w:r>
        <w:rPr>
          <w:bCs/>
          <w:i/>
          <w:sz w:val="24"/>
          <w:szCs w:val="24"/>
          <w:shd w:val="clear" w:color="auto" w:fill="FFFFFF"/>
          <w:lang w:val="en-US"/>
        </w:rPr>
        <w:t>CEO of FININVEST GROUP LLC.</w:t>
      </w:r>
      <w:proofErr w:type="gramEnd"/>
    </w:p>
    <w:p w:rsidR="00175504" w:rsidRDefault="00175504" w:rsidP="00175504">
      <w:pPr>
        <w:widowControl/>
        <w:ind w:firstLine="709"/>
        <w:jc w:val="both"/>
        <w:rPr>
          <w:i/>
          <w:sz w:val="24"/>
          <w:szCs w:val="24"/>
          <w:shd w:val="clear" w:color="auto" w:fill="FFFFFF"/>
          <w:lang w:val="en-US"/>
        </w:rPr>
      </w:pPr>
      <w:r>
        <w:rPr>
          <w:i/>
          <w:sz w:val="24"/>
          <w:szCs w:val="24"/>
          <w:shd w:val="clear" w:color="auto" w:fill="FFFFFF"/>
          <w:lang w:val="en-US"/>
        </w:rPr>
        <w:t xml:space="preserve">He has been co-owner and CEO of PURE INSURANCE since 2006 (insurance brokerage and risk management services), and is currently co-owner and CEO of </w:t>
      </w:r>
      <w:proofErr w:type="spellStart"/>
      <w:r>
        <w:rPr>
          <w:i/>
          <w:sz w:val="24"/>
          <w:szCs w:val="24"/>
          <w:shd w:val="clear" w:color="auto" w:fill="FFFFFF"/>
          <w:lang w:val="en-US"/>
        </w:rPr>
        <w:t>Purehunt</w:t>
      </w:r>
      <w:proofErr w:type="spellEnd"/>
      <w:r>
        <w:rPr>
          <w:i/>
          <w:sz w:val="24"/>
          <w:szCs w:val="24"/>
          <w:shd w:val="clear" w:color="auto" w:fill="FFFFFF"/>
          <w:lang w:val="en-US"/>
        </w:rPr>
        <w:t xml:space="preserve"> (a Russian executive search agency versed in the search and selection of mid- and top-level specialists for companies in the financial and investment sector and real business).</w:t>
      </w:r>
    </w:p>
    <w:p w:rsidR="00175504" w:rsidRDefault="00175504" w:rsidP="00175504">
      <w:pPr>
        <w:widowControl/>
        <w:ind w:firstLine="709"/>
        <w:jc w:val="both"/>
        <w:rPr>
          <w:i/>
          <w:sz w:val="24"/>
          <w:szCs w:val="24"/>
          <w:shd w:val="clear" w:color="auto" w:fill="FFFFFF"/>
          <w:lang w:val="en-US"/>
        </w:rPr>
      </w:pPr>
      <w:proofErr w:type="gramStart"/>
      <w:r>
        <w:rPr>
          <w:i/>
          <w:sz w:val="24"/>
          <w:szCs w:val="24"/>
          <w:shd w:val="clear" w:color="auto" w:fill="FFFFFF"/>
          <w:lang w:val="en-US"/>
        </w:rPr>
        <w:t>Lives in Moscow.</w:t>
      </w:r>
      <w:proofErr w:type="gramEnd"/>
    </w:p>
    <w:p w:rsidR="00175504" w:rsidRDefault="00175504" w:rsidP="00175504">
      <w:pPr>
        <w:widowControl/>
        <w:spacing w:before="120"/>
        <w:ind w:firstLine="709"/>
        <w:jc w:val="both"/>
        <w:rPr>
          <w:bCs/>
          <w:sz w:val="24"/>
          <w:szCs w:val="24"/>
          <w:lang w:val="en-US"/>
        </w:rPr>
      </w:pPr>
      <w:r>
        <w:rPr>
          <w:bCs/>
          <w:sz w:val="24"/>
          <w:szCs w:val="24"/>
        </w:rPr>
        <w:t>Год</w:t>
      </w:r>
      <w:r>
        <w:rPr>
          <w:bCs/>
          <w:sz w:val="24"/>
          <w:szCs w:val="24"/>
          <w:lang w:val="en-US"/>
        </w:rPr>
        <w:t xml:space="preserve"> </w:t>
      </w:r>
      <w:r>
        <w:rPr>
          <w:bCs/>
          <w:sz w:val="24"/>
          <w:szCs w:val="24"/>
        </w:rPr>
        <w:t>рождения</w:t>
      </w:r>
      <w:r>
        <w:rPr>
          <w:bCs/>
          <w:sz w:val="24"/>
          <w:szCs w:val="24"/>
          <w:lang w:val="en-US"/>
        </w:rPr>
        <w:t>: 1980.</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962"/>
        <w:gridCol w:w="3118"/>
      </w:tblGrid>
      <w:tr w:rsidR="00175504" w:rsidTr="00175504">
        <w:tc>
          <w:tcPr>
            <w:tcW w:w="2268" w:type="dxa"/>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962" w:type="dxa"/>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118" w:type="dxa"/>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Tr="00175504">
        <w:tc>
          <w:tcPr>
            <w:tcW w:w="2268" w:type="dxa"/>
            <w:hideMark/>
          </w:tcPr>
          <w:p w:rsidR="00175504" w:rsidRDefault="00175504">
            <w:pPr>
              <w:widowControl/>
              <w:spacing w:line="276" w:lineRule="auto"/>
              <w:jc w:val="center"/>
              <w:rPr>
                <w:bCs/>
                <w:sz w:val="24"/>
                <w:szCs w:val="24"/>
                <w:lang w:val="en-US" w:eastAsia="en-US"/>
              </w:rPr>
            </w:pPr>
            <w:r>
              <w:rPr>
                <w:bCs/>
                <w:sz w:val="24"/>
                <w:szCs w:val="24"/>
                <w:lang w:val="en-US" w:eastAsia="en-US"/>
              </w:rPr>
              <w:t>2003</w:t>
            </w:r>
          </w:p>
        </w:tc>
        <w:tc>
          <w:tcPr>
            <w:tcW w:w="4962" w:type="dxa"/>
            <w:hideMark/>
          </w:tcPr>
          <w:p w:rsidR="00175504" w:rsidRDefault="00175504">
            <w:pPr>
              <w:widowControl/>
              <w:spacing w:line="276" w:lineRule="auto"/>
              <w:rPr>
                <w:sz w:val="24"/>
                <w:szCs w:val="24"/>
                <w:lang w:eastAsia="en-US"/>
              </w:rPr>
            </w:pPr>
            <w:r>
              <w:rPr>
                <w:rFonts w:eastAsia="Calibri"/>
                <w:sz w:val="24"/>
                <w:szCs w:val="24"/>
                <w:lang w:eastAsia="en-US"/>
              </w:rPr>
              <w:t>Финансовая академия при Правительстве РФ/</w:t>
            </w:r>
          </w:p>
          <w:p w:rsidR="00175504" w:rsidRDefault="00175504">
            <w:pPr>
              <w:widowControl/>
              <w:spacing w:line="276" w:lineRule="auto"/>
              <w:rPr>
                <w:bCs/>
                <w:i/>
                <w:sz w:val="24"/>
                <w:szCs w:val="24"/>
                <w:lang w:val="en-US" w:eastAsia="en-US"/>
              </w:rPr>
            </w:pPr>
            <w:r>
              <w:rPr>
                <w:rFonts w:eastAsia="Calibri"/>
                <w:i/>
                <w:sz w:val="24"/>
                <w:szCs w:val="24"/>
                <w:lang w:val="en-US" w:eastAsia="en-US"/>
              </w:rPr>
              <w:t>Financial Academy under the Government of the Russian Federation</w:t>
            </w:r>
          </w:p>
        </w:tc>
        <w:tc>
          <w:tcPr>
            <w:tcW w:w="3118" w:type="dxa"/>
            <w:hideMark/>
          </w:tcPr>
          <w:p w:rsidR="00175504" w:rsidRDefault="00175504">
            <w:pPr>
              <w:widowControl/>
              <w:spacing w:line="276" w:lineRule="auto"/>
              <w:rPr>
                <w:i/>
                <w:sz w:val="24"/>
                <w:szCs w:val="24"/>
                <w:lang w:val="en-US" w:eastAsia="en-US"/>
              </w:rPr>
            </w:pPr>
            <w:r>
              <w:rPr>
                <w:rFonts w:eastAsia="Calibri"/>
                <w:sz w:val="24"/>
                <w:szCs w:val="24"/>
                <w:lang w:eastAsia="en-US"/>
              </w:rPr>
              <w:t>Финансовый</w:t>
            </w:r>
            <w:r>
              <w:rPr>
                <w:rFonts w:eastAsia="Calibri"/>
                <w:sz w:val="24"/>
                <w:szCs w:val="24"/>
                <w:lang w:val="en-US" w:eastAsia="en-US"/>
              </w:rPr>
              <w:t xml:space="preserve"> </w:t>
            </w:r>
            <w:r>
              <w:rPr>
                <w:rFonts w:eastAsia="Calibri"/>
                <w:sz w:val="24"/>
                <w:szCs w:val="24"/>
                <w:lang w:eastAsia="en-US"/>
              </w:rPr>
              <w:t>менеджмент</w:t>
            </w:r>
          </w:p>
          <w:p w:rsidR="00175504" w:rsidRDefault="00175504">
            <w:pPr>
              <w:widowControl/>
              <w:spacing w:line="276" w:lineRule="auto"/>
              <w:rPr>
                <w:bCs/>
                <w:i/>
                <w:sz w:val="24"/>
                <w:szCs w:val="24"/>
                <w:lang w:val="en-US" w:eastAsia="en-US"/>
              </w:rPr>
            </w:pPr>
            <w:r>
              <w:rPr>
                <w:rFonts w:eastAsia="Calibri"/>
                <w:i/>
                <w:sz w:val="24"/>
                <w:szCs w:val="24"/>
                <w:lang w:val="en-US" w:eastAsia="en-US"/>
              </w:rPr>
              <w:t>Financial management</w:t>
            </w:r>
          </w:p>
        </w:tc>
      </w:tr>
    </w:tbl>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843"/>
        <w:gridCol w:w="1843"/>
        <w:gridCol w:w="4110"/>
        <w:gridCol w:w="2552"/>
      </w:tblGrid>
      <w:tr w:rsidR="00175504" w:rsidTr="00175504">
        <w:tc>
          <w:tcPr>
            <w:tcW w:w="3686"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110"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552"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110"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552"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сентябрь 2017 / </w:t>
            </w:r>
            <w:proofErr w:type="spellStart"/>
            <w:r>
              <w:rPr>
                <w:sz w:val="24"/>
                <w:szCs w:val="24"/>
                <w:lang w:eastAsia="en-US"/>
              </w:rPr>
              <w:t>September</w:t>
            </w:r>
            <w:proofErr w:type="spellEnd"/>
            <w:r>
              <w:rPr>
                <w:sz w:val="24"/>
                <w:szCs w:val="24"/>
                <w:lang w:eastAsia="en-US"/>
              </w:rPr>
              <w:t xml:space="preserve"> 2017</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май 2022 / </w:t>
            </w:r>
            <w:proofErr w:type="spellStart"/>
            <w:r>
              <w:rPr>
                <w:sz w:val="24"/>
                <w:szCs w:val="24"/>
                <w:lang w:eastAsia="en-US"/>
              </w:rPr>
              <w:t>May</w:t>
            </w:r>
            <w:proofErr w:type="spellEnd"/>
            <w:r>
              <w:rPr>
                <w:sz w:val="24"/>
                <w:szCs w:val="24"/>
                <w:lang w:eastAsia="en-US"/>
              </w:rPr>
              <w:t xml:space="preserve"> 2022</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ФИНИНВЕСТ</w:t>
            </w:r>
            <w:r>
              <w:rPr>
                <w:rFonts w:eastAsia="Calibri"/>
                <w:sz w:val="24"/>
                <w:szCs w:val="24"/>
                <w:lang w:val="en-US" w:eastAsia="en-US"/>
              </w:rPr>
              <w:t xml:space="preserve"> </w:t>
            </w:r>
            <w:r>
              <w:rPr>
                <w:rFonts w:eastAsia="Calibri"/>
                <w:sz w:val="24"/>
                <w:szCs w:val="24"/>
                <w:lang w:eastAsia="en-US"/>
              </w:rPr>
              <w:t>ГРУПП</w:t>
            </w:r>
            <w:r>
              <w:rPr>
                <w:rFonts w:eastAsia="Calibri"/>
                <w:sz w:val="24"/>
                <w:szCs w:val="24"/>
                <w:lang w:val="en-US" w:eastAsia="en-US"/>
              </w:rPr>
              <w:t xml:space="preserve">» / </w:t>
            </w:r>
            <w:r>
              <w:rPr>
                <w:i/>
                <w:sz w:val="24"/>
                <w:szCs w:val="24"/>
                <w:lang w:val="en-US" w:eastAsia="en-US"/>
              </w:rPr>
              <w:t>FININVEST GROUP LLC</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Руководитель проектов</w:t>
            </w:r>
            <w:r>
              <w:rPr>
                <w:rFonts w:eastAsia="Calibri"/>
                <w:sz w:val="24"/>
                <w:szCs w:val="24"/>
                <w:lang w:val="en-US" w:eastAsia="en-US"/>
              </w:rPr>
              <w:t xml:space="preserve"> / </w:t>
            </w:r>
            <w:r>
              <w:rPr>
                <w:rFonts w:eastAsia="Calibri"/>
                <w:i/>
                <w:sz w:val="24"/>
                <w:szCs w:val="24"/>
                <w:lang w:val="en-US" w:eastAsia="en-US"/>
              </w:rPr>
              <w:t>Project manager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январь 2019 / </w:t>
            </w:r>
            <w:proofErr w:type="spellStart"/>
            <w:r>
              <w:rPr>
                <w:sz w:val="24"/>
                <w:szCs w:val="24"/>
                <w:lang w:eastAsia="en-US"/>
              </w:rPr>
              <w:t>January</w:t>
            </w:r>
            <w:proofErr w:type="spellEnd"/>
            <w:r>
              <w:rPr>
                <w:sz w:val="24"/>
                <w:szCs w:val="24"/>
                <w:lang w:eastAsia="en-US"/>
              </w:rPr>
              <w:t xml:space="preserve"> 2019</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proofErr w:type="spellStart"/>
            <w:r>
              <w:rPr>
                <w:sz w:val="24"/>
                <w:szCs w:val="24"/>
                <w:lang w:val="en-US" w:eastAsia="en-US"/>
              </w:rPr>
              <w:t>февраль</w:t>
            </w:r>
            <w:proofErr w:type="spellEnd"/>
            <w:r>
              <w:rPr>
                <w:sz w:val="24"/>
                <w:szCs w:val="24"/>
                <w:lang w:val="en-US" w:eastAsia="en-US"/>
              </w:rPr>
              <w:t xml:space="preserve"> 2021 / February 2021</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ФИНИНВЕСТ</w:t>
            </w:r>
            <w:r>
              <w:rPr>
                <w:rFonts w:eastAsia="Calibri"/>
                <w:sz w:val="24"/>
                <w:szCs w:val="24"/>
                <w:lang w:val="en-US" w:eastAsia="en-US"/>
              </w:rPr>
              <w:t xml:space="preserve"> </w:t>
            </w:r>
            <w:r>
              <w:rPr>
                <w:rFonts w:eastAsia="Calibri"/>
                <w:sz w:val="24"/>
                <w:szCs w:val="24"/>
                <w:lang w:eastAsia="en-US"/>
              </w:rPr>
              <w:t>ДЕВЕЛОПМЕНТ</w:t>
            </w:r>
            <w:r>
              <w:rPr>
                <w:rFonts w:eastAsia="Calibri"/>
                <w:sz w:val="24"/>
                <w:szCs w:val="24"/>
                <w:lang w:val="en-US" w:eastAsia="en-US"/>
              </w:rPr>
              <w:t xml:space="preserve">» / </w:t>
            </w:r>
            <w:proofErr w:type="spellStart"/>
            <w:r>
              <w:rPr>
                <w:i/>
                <w:sz w:val="24"/>
                <w:szCs w:val="24"/>
                <w:lang w:val="en-US" w:eastAsia="en-US"/>
              </w:rPr>
              <w:t>Finininvest</w:t>
            </w:r>
            <w:proofErr w:type="spellEnd"/>
            <w:r>
              <w:rPr>
                <w:i/>
                <w:sz w:val="24"/>
                <w:szCs w:val="24"/>
                <w:lang w:val="en-US" w:eastAsia="en-US"/>
              </w:rPr>
              <w:t xml:space="preserve"> Development LLC</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t xml:space="preserve">Руководитель проектов, Генеральный директор </w:t>
            </w:r>
            <w:r>
              <w:rPr>
                <w:rFonts w:eastAsia="Calibri"/>
                <w:i/>
                <w:sz w:val="24"/>
                <w:szCs w:val="24"/>
                <w:lang w:eastAsia="en-US"/>
              </w:rPr>
              <w:t xml:space="preserve">/ </w:t>
            </w:r>
            <w:r>
              <w:rPr>
                <w:rFonts w:eastAsia="Calibri"/>
                <w:i/>
                <w:sz w:val="24"/>
                <w:szCs w:val="24"/>
                <w:lang w:val="en-US" w:eastAsia="en-US"/>
              </w:rPr>
              <w:t>Project</w:t>
            </w:r>
            <w:r w:rsidRPr="00175504">
              <w:rPr>
                <w:rFonts w:eastAsia="Calibri"/>
                <w:i/>
                <w:sz w:val="24"/>
                <w:szCs w:val="24"/>
                <w:lang w:eastAsia="en-US"/>
              </w:rPr>
              <w:t xml:space="preserve"> </w:t>
            </w:r>
            <w:r>
              <w:rPr>
                <w:rFonts w:eastAsia="Calibri"/>
                <w:i/>
                <w:sz w:val="24"/>
                <w:szCs w:val="24"/>
                <w:lang w:val="en-US" w:eastAsia="en-US"/>
              </w:rPr>
              <w:t>manager</w:t>
            </w:r>
            <w:r>
              <w:rPr>
                <w:rFonts w:eastAsia="Calibri"/>
                <w:i/>
                <w:sz w:val="24"/>
                <w:szCs w:val="24"/>
                <w:lang w:eastAsia="en-US"/>
              </w:rPr>
              <w:t xml:space="preserve">, </w:t>
            </w:r>
            <w:r>
              <w:rPr>
                <w:i/>
                <w:sz w:val="24"/>
                <w:szCs w:val="24"/>
                <w:lang w:val="en-US" w:eastAsia="en-US"/>
              </w:rPr>
              <w:t>General</w:t>
            </w:r>
            <w:r w:rsidRPr="00175504">
              <w:rPr>
                <w:i/>
                <w:sz w:val="24"/>
                <w:szCs w:val="24"/>
                <w:lang w:eastAsia="en-US"/>
              </w:rPr>
              <w:t xml:space="preserve"> </w:t>
            </w:r>
            <w:r>
              <w:rPr>
                <w:i/>
                <w:sz w:val="24"/>
                <w:szCs w:val="24"/>
                <w:lang w:val="en-US" w:eastAsia="en-US"/>
              </w:rPr>
              <w:t>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ноябрь 2020 / </w:t>
            </w:r>
            <w:proofErr w:type="spellStart"/>
            <w:r>
              <w:rPr>
                <w:sz w:val="24"/>
                <w:szCs w:val="24"/>
                <w:lang w:eastAsia="en-US"/>
              </w:rPr>
              <w:t>November</w:t>
            </w:r>
            <w:proofErr w:type="spellEnd"/>
            <w:r>
              <w:rPr>
                <w:sz w:val="24"/>
                <w:szCs w:val="24"/>
                <w:lang w:eastAsia="en-US"/>
              </w:rPr>
              <w:t xml:space="preserve"> 2020</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 xml:space="preserve">март 2023 / </w:t>
            </w:r>
            <w:proofErr w:type="spellStart"/>
            <w:r>
              <w:rPr>
                <w:sz w:val="24"/>
                <w:szCs w:val="24"/>
                <w:lang w:eastAsia="en-US"/>
              </w:rPr>
              <w:t>March</w:t>
            </w:r>
            <w:proofErr w:type="spellEnd"/>
            <w:r>
              <w:rPr>
                <w:sz w:val="24"/>
                <w:szCs w:val="24"/>
                <w:lang w:eastAsia="en-US"/>
              </w:rPr>
              <w:t xml:space="preserve"> 2023</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ЛАЛИБЕЛА</w:t>
            </w:r>
            <w:r>
              <w:rPr>
                <w:rFonts w:eastAsia="Calibri"/>
                <w:sz w:val="24"/>
                <w:szCs w:val="24"/>
                <w:lang w:val="en-US" w:eastAsia="en-US"/>
              </w:rPr>
              <w:t xml:space="preserve"> </w:t>
            </w:r>
            <w:r>
              <w:rPr>
                <w:rFonts w:eastAsia="Calibri"/>
                <w:sz w:val="24"/>
                <w:szCs w:val="24"/>
                <w:lang w:eastAsia="en-US"/>
              </w:rPr>
              <w:t>ПЭКИДЖИНГ</w:t>
            </w:r>
            <w:r>
              <w:rPr>
                <w:rFonts w:eastAsia="Calibri"/>
                <w:sz w:val="24"/>
                <w:szCs w:val="24"/>
                <w:lang w:val="en-US" w:eastAsia="en-US"/>
              </w:rPr>
              <w:t xml:space="preserve">» / </w:t>
            </w:r>
            <w:r>
              <w:rPr>
                <w:i/>
                <w:iCs/>
                <w:sz w:val="24"/>
                <w:szCs w:val="24"/>
                <w:lang w:val="en-US" w:eastAsia="en-US"/>
              </w:rPr>
              <w:t>“</w:t>
            </w:r>
            <w:r>
              <w:rPr>
                <w:i/>
                <w:color w:val="000000"/>
                <w:sz w:val="24"/>
                <w:szCs w:val="24"/>
                <w:lang w:val="en-US" w:eastAsia="en-US"/>
              </w:rPr>
              <w:t>LALIBELA PACKAGING</w:t>
            </w:r>
            <w:r>
              <w:rPr>
                <w:i/>
                <w:iCs/>
                <w:sz w:val="24"/>
                <w:szCs w:val="24"/>
                <w:lang w:val="en-US" w:eastAsia="en-US"/>
              </w:rPr>
              <w:t>”</w:t>
            </w:r>
            <w:r>
              <w:rPr>
                <w:i/>
                <w:color w:val="000000"/>
                <w:sz w:val="24"/>
                <w:szCs w:val="24"/>
                <w:lang w:val="en-US" w:eastAsia="en-US"/>
              </w:rPr>
              <w:t xml:space="preserve"> LLC </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RP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сентябрь 2020 / </w:t>
            </w:r>
            <w:proofErr w:type="spellStart"/>
            <w:r>
              <w:rPr>
                <w:sz w:val="24"/>
                <w:szCs w:val="24"/>
                <w:lang w:eastAsia="en-US"/>
              </w:rPr>
              <w:lastRenderedPageBreak/>
              <w:t>September</w:t>
            </w:r>
            <w:proofErr w:type="spellEnd"/>
            <w:r>
              <w:rPr>
                <w:sz w:val="24"/>
                <w:szCs w:val="24"/>
                <w:lang w:eastAsia="en-US"/>
              </w:rPr>
              <w:t xml:space="preserve"> 2020</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lastRenderedPageBreak/>
              <w:t xml:space="preserve">настоящее </w:t>
            </w:r>
            <w:r>
              <w:rPr>
                <w:sz w:val="24"/>
                <w:szCs w:val="24"/>
                <w:lang w:eastAsia="en-US"/>
              </w:rPr>
              <w:lastRenderedPageBreak/>
              <w:t>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lastRenderedPageBreak/>
              <w:t>ПАО</w:t>
            </w:r>
            <w:r>
              <w:rPr>
                <w:rFonts w:eastAsia="Calibri"/>
                <w:sz w:val="24"/>
                <w:szCs w:val="24"/>
                <w:lang w:val="en-US" w:eastAsia="en-US"/>
              </w:rPr>
              <w:t xml:space="preserve"> «</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lastRenderedPageBreak/>
              <w:t>ХОЛДИНГ</w:t>
            </w:r>
            <w:r>
              <w:rPr>
                <w:rFonts w:eastAsia="Calibri"/>
                <w:sz w:val="24"/>
                <w:szCs w:val="24"/>
                <w:lang w:val="en-US" w:eastAsia="en-US"/>
              </w:rPr>
              <w:t xml:space="preserve">» </w:t>
            </w:r>
            <w:r>
              <w:rPr>
                <w:bCs/>
                <w:sz w:val="24"/>
                <w:szCs w:val="24"/>
                <w:lang w:val="en-US" w:eastAsia="en-US"/>
              </w:rPr>
              <w:t xml:space="preserve">/ </w:t>
            </w:r>
            <w:r>
              <w:rPr>
                <w:i/>
                <w:sz w:val="24"/>
                <w:szCs w:val="24"/>
                <w:lang w:val="en-US" w:eastAsia="en-US"/>
              </w:rPr>
              <w:t>PJSC ROSINTER RESTAURANTS HOLDING</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lastRenderedPageBreak/>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lastRenderedPageBreak/>
              <w:t>директоров</w:t>
            </w:r>
            <w:r>
              <w:rPr>
                <w:rFonts w:eastAsia="Calibri"/>
                <w:sz w:val="24"/>
                <w:szCs w:val="24"/>
                <w:lang w:val="en-US" w:eastAsia="en-US"/>
              </w:rPr>
              <w:t xml:space="preserve"> </w:t>
            </w:r>
            <w:r>
              <w:rPr>
                <w:bCs/>
                <w:sz w:val="24"/>
                <w:szCs w:val="24"/>
                <w:lang w:val="en-US" w:eastAsia="en-US"/>
              </w:rPr>
              <w:t xml:space="preserve">/ </w:t>
            </w:r>
            <w:r>
              <w:rPr>
                <w:i/>
                <w:sz w:val="24"/>
                <w:szCs w:val="24"/>
                <w:lang w:val="en-US" w:eastAsia="en-US"/>
              </w:rPr>
              <w:t>Member of the Board of Directors</w:t>
            </w:r>
          </w:p>
        </w:tc>
      </w:tr>
      <w:tr w:rsidR="00175504" w:rsidTr="00175504">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eastAsia="en-US"/>
              </w:rPr>
            </w:pPr>
            <w:r>
              <w:rPr>
                <w:sz w:val="24"/>
                <w:szCs w:val="24"/>
                <w:lang w:eastAsia="en-US"/>
              </w:rPr>
              <w:lastRenderedPageBreak/>
              <w:t xml:space="preserve">февраль 2021 / </w:t>
            </w:r>
            <w:proofErr w:type="spellStart"/>
            <w:r>
              <w:rPr>
                <w:sz w:val="24"/>
                <w:szCs w:val="24"/>
                <w:lang w:eastAsia="en-US"/>
              </w:rPr>
              <w:t>February</w:t>
            </w:r>
            <w:proofErr w:type="spellEnd"/>
            <w:r>
              <w:rPr>
                <w:sz w:val="24"/>
                <w:szCs w:val="24"/>
                <w:lang w:eastAsia="en-US"/>
              </w:rPr>
              <w:t xml:space="preserve"> 2021</w:t>
            </w:r>
          </w:p>
        </w:tc>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000000"/>
              <w:left w:val="single" w:sz="6" w:space="0" w:color="000000"/>
              <w:bottom w:val="nil"/>
              <w:right w:val="single" w:sz="6" w:space="0" w:color="000000"/>
            </w:tcBorders>
            <w:shd w:val="clear" w:color="auto" w:fill="FFFFFF"/>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Л</w:t>
            </w:r>
            <w:r>
              <w:rPr>
                <w:rFonts w:eastAsia="Calibri"/>
                <w:sz w:val="24"/>
                <w:szCs w:val="24"/>
                <w:lang w:val="en-US" w:eastAsia="en-US"/>
              </w:rPr>
              <w:t>-</w:t>
            </w:r>
            <w:r>
              <w:rPr>
                <w:rFonts w:eastAsia="Calibri"/>
                <w:sz w:val="24"/>
                <w:szCs w:val="24"/>
                <w:lang w:eastAsia="en-US"/>
              </w:rPr>
              <w:t>Арт</w:t>
            </w:r>
            <w:r>
              <w:rPr>
                <w:rFonts w:eastAsia="Calibri"/>
                <w:sz w:val="24"/>
                <w:szCs w:val="24"/>
                <w:lang w:val="en-US" w:eastAsia="en-US"/>
              </w:rPr>
              <w:t xml:space="preserve">» / </w:t>
            </w:r>
            <w:r>
              <w:rPr>
                <w:rFonts w:eastAsia="Calibri"/>
                <w:i/>
                <w:sz w:val="24"/>
                <w:szCs w:val="24"/>
                <w:lang w:val="en-US" w:eastAsia="en-US"/>
              </w:rPr>
              <w:t>L-Art LLC</w:t>
            </w:r>
          </w:p>
        </w:tc>
        <w:tc>
          <w:tcPr>
            <w:tcW w:w="2552"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eastAsia="en-US"/>
              </w:rPr>
            </w:pPr>
            <w:r>
              <w:rPr>
                <w:sz w:val="24"/>
                <w:szCs w:val="24"/>
                <w:lang w:eastAsia="en-US"/>
              </w:rPr>
              <w:t xml:space="preserve">июль 2021 / </w:t>
            </w:r>
            <w:proofErr w:type="spellStart"/>
            <w:r>
              <w:rPr>
                <w:sz w:val="24"/>
                <w:szCs w:val="24"/>
                <w:lang w:eastAsia="en-US"/>
              </w:rPr>
              <w:t>July</w:t>
            </w:r>
            <w:proofErr w:type="spellEnd"/>
            <w:r>
              <w:rPr>
                <w:sz w:val="24"/>
                <w:szCs w:val="24"/>
                <w:lang w:eastAsia="en-US"/>
              </w:rPr>
              <w:t xml:space="preserve"> 2021</w:t>
            </w:r>
          </w:p>
        </w:tc>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000000"/>
              <w:left w:val="single" w:sz="6" w:space="0" w:color="000000"/>
              <w:bottom w:val="nil"/>
              <w:right w:val="single" w:sz="6" w:space="0" w:color="000000"/>
            </w:tcBorders>
            <w:shd w:val="clear" w:color="auto" w:fill="FFFFFF"/>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Л</w:t>
            </w:r>
            <w:r>
              <w:rPr>
                <w:rFonts w:eastAsia="Calibri"/>
                <w:sz w:val="24"/>
                <w:szCs w:val="24"/>
                <w:lang w:val="en-US" w:eastAsia="en-US"/>
              </w:rPr>
              <w:t>-</w:t>
            </w:r>
            <w:proofErr w:type="spellStart"/>
            <w:r>
              <w:rPr>
                <w:rFonts w:eastAsia="Calibri"/>
                <w:sz w:val="24"/>
                <w:szCs w:val="24"/>
                <w:lang w:eastAsia="en-US"/>
              </w:rPr>
              <w:t>Финанс</w:t>
            </w:r>
            <w:proofErr w:type="spellEnd"/>
            <w:r>
              <w:rPr>
                <w:rFonts w:eastAsia="Calibri"/>
                <w:sz w:val="24"/>
                <w:szCs w:val="24"/>
                <w:lang w:val="en-US" w:eastAsia="en-US"/>
              </w:rPr>
              <w:t xml:space="preserve">» / </w:t>
            </w:r>
            <w:r>
              <w:rPr>
                <w:rFonts w:eastAsia="Calibri"/>
                <w:i/>
                <w:sz w:val="24"/>
                <w:szCs w:val="24"/>
                <w:lang w:val="en-US" w:eastAsia="en-US"/>
              </w:rPr>
              <w:t>L-Finance LLC</w:t>
            </w:r>
          </w:p>
        </w:tc>
        <w:tc>
          <w:tcPr>
            <w:tcW w:w="2552"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октябрь 2021 / </w:t>
            </w:r>
            <w:proofErr w:type="spellStart"/>
            <w:r>
              <w:rPr>
                <w:sz w:val="24"/>
                <w:szCs w:val="24"/>
                <w:lang w:eastAsia="en-US"/>
              </w:rPr>
              <w:t>October</w:t>
            </w:r>
            <w:proofErr w:type="spellEnd"/>
            <w:r>
              <w:rPr>
                <w:sz w:val="24"/>
                <w:szCs w:val="24"/>
                <w:lang w:eastAsia="en-US"/>
              </w:rPr>
              <w:t xml:space="preserve"> 2021</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 «СК «ОБЪЕДИНЕННЫЙ КАПИТАЛ»</w:t>
            </w:r>
            <w:r>
              <w:rPr>
                <w:rFonts w:eastAsia="Calibri"/>
                <w:sz w:val="24"/>
                <w:szCs w:val="24"/>
                <w:lang w:val="en-US" w:eastAsia="en-US"/>
              </w:rPr>
              <w:t xml:space="preserve"> / </w:t>
            </w:r>
            <w:r>
              <w:rPr>
                <w:i/>
                <w:iCs/>
                <w:sz w:val="24"/>
                <w:szCs w:val="24"/>
                <w:lang w:val="en-US" w:eastAsia="en-US"/>
              </w:rPr>
              <w:t>“</w:t>
            </w:r>
            <w:r>
              <w:rPr>
                <w:rFonts w:eastAsia="Calibri"/>
                <w:i/>
                <w:sz w:val="24"/>
                <w:szCs w:val="24"/>
                <w:lang w:val="en-US" w:eastAsia="en-US"/>
              </w:rPr>
              <w:t xml:space="preserve">RMC </w:t>
            </w:r>
            <w:r>
              <w:rPr>
                <w:i/>
                <w:iCs/>
                <w:sz w:val="24"/>
                <w:szCs w:val="24"/>
                <w:lang w:val="en-US" w:eastAsia="en-US"/>
              </w:rPr>
              <w:t>“</w:t>
            </w:r>
            <w:r>
              <w:rPr>
                <w:rFonts w:eastAsia="Calibri"/>
                <w:i/>
                <w:sz w:val="24"/>
                <w:szCs w:val="24"/>
                <w:lang w:val="en-US" w:eastAsia="en-US"/>
              </w:rPr>
              <w:t>UNITED CAPITAL</w:t>
            </w:r>
            <w:r>
              <w:rPr>
                <w:i/>
                <w:iCs/>
                <w:sz w:val="24"/>
                <w:szCs w:val="24"/>
                <w:lang w:val="en-US" w:eastAsia="en-US"/>
              </w:rPr>
              <w:t>”</w:t>
            </w:r>
            <w:r>
              <w:rPr>
                <w:rFonts w:eastAsia="Calibri"/>
                <w:i/>
                <w:sz w:val="24"/>
                <w:szCs w:val="24"/>
                <w:lang w:val="en-US" w:eastAsia="en-US"/>
              </w:rPr>
              <w:t xml:space="preserve"> LIMITED</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октябрь 2021 / </w:t>
            </w:r>
            <w:proofErr w:type="spellStart"/>
            <w:r>
              <w:rPr>
                <w:sz w:val="24"/>
                <w:szCs w:val="24"/>
                <w:lang w:eastAsia="en-US"/>
              </w:rPr>
              <w:t>October</w:t>
            </w:r>
            <w:proofErr w:type="spellEnd"/>
            <w:r>
              <w:rPr>
                <w:sz w:val="24"/>
                <w:szCs w:val="24"/>
                <w:lang w:eastAsia="en-US"/>
              </w:rPr>
              <w:t xml:space="preserve"> 2021</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Синко</w:t>
            </w:r>
            <w:r>
              <w:rPr>
                <w:rFonts w:eastAsia="Calibri"/>
                <w:sz w:val="24"/>
                <w:szCs w:val="24"/>
                <w:lang w:val="en-US" w:eastAsia="en-US"/>
              </w:rPr>
              <w:t>-</w:t>
            </w:r>
            <w:proofErr w:type="spellStart"/>
            <w:r>
              <w:rPr>
                <w:rFonts w:eastAsia="Calibri"/>
                <w:sz w:val="24"/>
                <w:szCs w:val="24"/>
                <w:lang w:eastAsia="en-US"/>
              </w:rPr>
              <w:t>Лейт</w:t>
            </w:r>
            <w:proofErr w:type="spellEnd"/>
            <w:r>
              <w:rPr>
                <w:rFonts w:eastAsia="Calibri"/>
                <w:sz w:val="24"/>
                <w:szCs w:val="24"/>
                <w:lang w:val="en-US" w:eastAsia="en-US"/>
              </w:rPr>
              <w:t xml:space="preserve">» / </w:t>
            </w:r>
            <w:proofErr w:type="spellStart"/>
            <w:r>
              <w:rPr>
                <w:rFonts w:eastAsia="Calibri"/>
                <w:i/>
                <w:sz w:val="24"/>
                <w:szCs w:val="24"/>
                <w:lang w:val="en-US" w:eastAsia="en-US"/>
              </w:rPr>
              <w:t>Sinco</w:t>
            </w:r>
            <w:proofErr w:type="spellEnd"/>
            <w:r>
              <w:rPr>
                <w:rFonts w:eastAsia="Calibri"/>
                <w:i/>
                <w:sz w:val="24"/>
                <w:szCs w:val="24"/>
                <w:lang w:val="en-US" w:eastAsia="en-US"/>
              </w:rPr>
              <w:t>-Late LLC</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май 2022 / </w:t>
            </w:r>
            <w:proofErr w:type="spellStart"/>
            <w:r>
              <w:rPr>
                <w:sz w:val="24"/>
                <w:szCs w:val="24"/>
                <w:lang w:eastAsia="en-US"/>
              </w:rPr>
              <w:t>May</w:t>
            </w:r>
            <w:proofErr w:type="spellEnd"/>
            <w:r>
              <w:rPr>
                <w:sz w:val="24"/>
                <w:szCs w:val="24"/>
                <w:lang w:eastAsia="en-US"/>
              </w:rPr>
              <w:t xml:space="preserve"> 2022</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ФИНИНВЕСТ</w:t>
            </w:r>
            <w:r>
              <w:rPr>
                <w:rFonts w:eastAsia="Calibri"/>
                <w:sz w:val="24"/>
                <w:szCs w:val="24"/>
                <w:lang w:val="en-US" w:eastAsia="en-US"/>
              </w:rPr>
              <w:t xml:space="preserve"> </w:t>
            </w:r>
            <w:r>
              <w:rPr>
                <w:rFonts w:eastAsia="Calibri"/>
                <w:sz w:val="24"/>
                <w:szCs w:val="24"/>
                <w:lang w:eastAsia="en-US"/>
              </w:rPr>
              <w:t>ГРУПП</w:t>
            </w:r>
            <w:r>
              <w:rPr>
                <w:rFonts w:eastAsia="Calibri"/>
                <w:sz w:val="24"/>
                <w:szCs w:val="24"/>
                <w:lang w:val="en-US" w:eastAsia="en-US"/>
              </w:rPr>
              <w:t xml:space="preserve">» / </w:t>
            </w:r>
            <w:r>
              <w:rPr>
                <w:i/>
                <w:sz w:val="24"/>
                <w:szCs w:val="24"/>
                <w:lang w:val="en-US" w:eastAsia="en-US"/>
              </w:rPr>
              <w:t>FININVEST GROUP LLC</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 xml:space="preserve">ноябрь 2022 / </w:t>
            </w:r>
            <w:proofErr w:type="spellStart"/>
            <w:r>
              <w:rPr>
                <w:sz w:val="24"/>
                <w:szCs w:val="24"/>
                <w:lang w:eastAsia="en-US"/>
              </w:rPr>
              <w:t>November</w:t>
            </w:r>
            <w:proofErr w:type="spellEnd"/>
            <w:r>
              <w:rPr>
                <w:sz w:val="24"/>
                <w:szCs w:val="24"/>
                <w:lang w:eastAsia="en-US"/>
              </w:rPr>
              <w:t xml:space="preserve"> 2022</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t>ООО «НФТ ТРЕЙД» /</w:t>
            </w:r>
            <w:r>
              <w:rPr>
                <w:rFonts w:eastAsia="Calibri"/>
                <w:i/>
                <w:sz w:val="24"/>
                <w:szCs w:val="24"/>
                <w:lang w:eastAsia="en-US"/>
              </w:rPr>
              <w:t xml:space="preserve"> LLC </w:t>
            </w:r>
            <w:r w:rsidRPr="00175504">
              <w:rPr>
                <w:i/>
                <w:iCs/>
                <w:sz w:val="24"/>
                <w:szCs w:val="24"/>
                <w:lang w:eastAsia="en-US"/>
              </w:rPr>
              <w:t>“</w:t>
            </w:r>
            <w:r>
              <w:rPr>
                <w:rFonts w:eastAsia="Calibri"/>
                <w:i/>
                <w:sz w:val="24"/>
                <w:szCs w:val="24"/>
                <w:lang w:eastAsia="en-US"/>
              </w:rPr>
              <w:t>NFT TRADE</w:t>
            </w:r>
            <w:r w:rsidRPr="00175504">
              <w:rPr>
                <w:i/>
                <w:iCs/>
                <w:sz w:val="24"/>
                <w:szCs w:val="24"/>
                <w:lang w:eastAsia="en-US"/>
              </w:rPr>
              <w:t>”</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val="en-US" w:eastAsia="en-US"/>
              </w:rPr>
            </w:pPr>
            <w:r>
              <w:rPr>
                <w:sz w:val="24"/>
                <w:szCs w:val="24"/>
                <w:lang w:eastAsia="en-US"/>
              </w:rPr>
              <w:t xml:space="preserve">ноябрь 2023 / </w:t>
            </w:r>
            <w:proofErr w:type="spellStart"/>
            <w:r>
              <w:rPr>
                <w:sz w:val="24"/>
                <w:szCs w:val="24"/>
                <w:lang w:eastAsia="en-US"/>
              </w:rPr>
              <w:t>November</w:t>
            </w:r>
            <w:proofErr w:type="spellEnd"/>
            <w:r>
              <w:rPr>
                <w:sz w:val="24"/>
                <w:szCs w:val="24"/>
                <w:lang w:eastAsia="en-US"/>
              </w:rPr>
              <w:t xml:space="preserve"> 2023</w:t>
            </w:r>
          </w:p>
        </w:tc>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000000"/>
              <w:left w:val="single" w:sz="6" w:space="0" w:color="000000"/>
              <w:bottom w:val="nil"/>
              <w:right w:val="single" w:sz="6" w:space="0" w:color="000000"/>
            </w:tcBorders>
            <w:shd w:val="clear" w:color="auto" w:fill="FFFFFF"/>
            <w:hideMark/>
          </w:tcPr>
          <w:p w:rsidR="00175504" w:rsidRDefault="00175504">
            <w:pPr>
              <w:widowControl/>
              <w:spacing w:line="276" w:lineRule="auto"/>
              <w:rPr>
                <w:rFonts w:eastAsia="Calibri"/>
                <w:sz w:val="24"/>
                <w:szCs w:val="24"/>
                <w:lang w:eastAsia="en-US"/>
              </w:rPr>
            </w:pPr>
            <w:r>
              <w:rPr>
                <w:rFonts w:eastAsia="Calibri"/>
                <w:sz w:val="24"/>
                <w:szCs w:val="24"/>
                <w:lang w:eastAsia="en-US"/>
              </w:rPr>
              <w:t>ООО «</w:t>
            </w:r>
            <w:proofErr w:type="spellStart"/>
            <w:r>
              <w:rPr>
                <w:rFonts w:eastAsia="Calibri"/>
                <w:sz w:val="24"/>
                <w:szCs w:val="24"/>
                <w:lang w:eastAsia="en-US"/>
              </w:rPr>
              <w:t>Инкорост</w:t>
            </w:r>
            <w:proofErr w:type="spellEnd"/>
            <w:r>
              <w:rPr>
                <w:rFonts w:eastAsia="Calibri"/>
                <w:sz w:val="24"/>
                <w:szCs w:val="24"/>
                <w:lang w:eastAsia="en-US"/>
              </w:rPr>
              <w:t>» /</w:t>
            </w:r>
            <w:r>
              <w:rPr>
                <w:rFonts w:eastAsia="Calibri"/>
                <w:i/>
                <w:sz w:val="24"/>
                <w:szCs w:val="24"/>
                <w:lang w:eastAsia="en-US"/>
              </w:rPr>
              <w:t xml:space="preserve"> </w:t>
            </w:r>
            <w:r>
              <w:rPr>
                <w:i/>
                <w:iCs/>
                <w:sz w:val="24"/>
                <w:szCs w:val="24"/>
                <w:lang w:val="en-US" w:eastAsia="en-US"/>
              </w:rPr>
              <w:t>“</w:t>
            </w:r>
            <w:proofErr w:type="spellStart"/>
            <w:r>
              <w:rPr>
                <w:rFonts w:eastAsia="Calibri"/>
                <w:i/>
                <w:sz w:val="24"/>
                <w:szCs w:val="24"/>
                <w:lang w:eastAsia="en-US"/>
              </w:rPr>
              <w:t>Inkorost</w:t>
            </w:r>
            <w:proofErr w:type="spellEnd"/>
            <w:r>
              <w:rPr>
                <w:rFonts w:eastAsia="Calibri"/>
                <w:i/>
                <w:sz w:val="24"/>
                <w:szCs w:val="24"/>
                <w:lang w:eastAsia="en-US"/>
              </w:rPr>
              <w:t xml:space="preserve"> LLC</w:t>
            </w:r>
            <w:r>
              <w:rPr>
                <w:i/>
                <w:iCs/>
                <w:sz w:val="24"/>
                <w:szCs w:val="24"/>
                <w:lang w:val="en-US" w:eastAsia="en-US"/>
              </w:rPr>
              <w:t>”</w:t>
            </w:r>
          </w:p>
        </w:tc>
        <w:tc>
          <w:tcPr>
            <w:tcW w:w="2552"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val="en-US" w:eastAsia="en-US"/>
              </w:rPr>
            </w:pPr>
            <w:r>
              <w:rPr>
                <w:sz w:val="24"/>
                <w:szCs w:val="24"/>
                <w:lang w:eastAsia="en-US"/>
              </w:rPr>
              <w:t xml:space="preserve">декабрь 2023 / </w:t>
            </w:r>
            <w:proofErr w:type="spellStart"/>
            <w:r>
              <w:rPr>
                <w:sz w:val="24"/>
                <w:szCs w:val="24"/>
                <w:lang w:eastAsia="en-US"/>
              </w:rPr>
              <w:t>December</w:t>
            </w:r>
            <w:proofErr w:type="spellEnd"/>
            <w:r>
              <w:rPr>
                <w:sz w:val="24"/>
                <w:szCs w:val="24"/>
                <w:lang w:eastAsia="en-US"/>
              </w:rPr>
              <w:t xml:space="preserve"> 2023</w:t>
            </w:r>
          </w:p>
        </w:tc>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000000"/>
              <w:left w:val="single" w:sz="6" w:space="0" w:color="000000"/>
              <w:bottom w:val="nil"/>
              <w:right w:val="single" w:sz="6" w:space="0" w:color="000000"/>
            </w:tcBorders>
            <w:shd w:val="clear" w:color="auto" w:fill="FFFFFF"/>
            <w:hideMark/>
          </w:tcPr>
          <w:p w:rsidR="00175504" w:rsidRDefault="00175504">
            <w:pPr>
              <w:widowControl/>
              <w:spacing w:line="276" w:lineRule="auto"/>
              <w:rPr>
                <w:rFonts w:eastAsia="Calibri"/>
                <w:sz w:val="24"/>
                <w:szCs w:val="24"/>
                <w:lang w:eastAsia="en-US"/>
              </w:rPr>
            </w:pPr>
            <w:r>
              <w:rPr>
                <w:rFonts w:eastAsia="Calibri"/>
                <w:sz w:val="24"/>
                <w:szCs w:val="24"/>
                <w:lang w:eastAsia="en-US"/>
              </w:rPr>
              <w:t>ООО «Л-Трейд» /</w:t>
            </w:r>
            <w:r>
              <w:rPr>
                <w:rFonts w:eastAsia="Calibri"/>
                <w:i/>
                <w:sz w:val="24"/>
                <w:szCs w:val="24"/>
                <w:lang w:eastAsia="en-US"/>
              </w:rPr>
              <w:t xml:space="preserve"> L-</w:t>
            </w:r>
            <w:proofErr w:type="spellStart"/>
            <w:r>
              <w:rPr>
                <w:rFonts w:eastAsia="Calibri"/>
                <w:i/>
                <w:sz w:val="24"/>
                <w:szCs w:val="24"/>
                <w:lang w:eastAsia="en-US"/>
              </w:rPr>
              <w:t>Trade</w:t>
            </w:r>
            <w:proofErr w:type="spellEnd"/>
            <w:r>
              <w:rPr>
                <w:rFonts w:eastAsia="Calibri"/>
                <w:i/>
                <w:sz w:val="24"/>
                <w:szCs w:val="24"/>
                <w:lang w:eastAsia="en-US"/>
              </w:rPr>
              <w:t xml:space="preserve"> LLC</w:t>
            </w:r>
          </w:p>
        </w:tc>
        <w:tc>
          <w:tcPr>
            <w:tcW w:w="2552"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rPr>
          <w:trHeight w:val="357"/>
        </w:trPr>
        <w:tc>
          <w:tcPr>
            <w:tcW w:w="1843" w:type="dxa"/>
            <w:tcBorders>
              <w:top w:val="single" w:sz="6" w:space="0" w:color="000000"/>
              <w:left w:val="single" w:sz="6" w:space="0" w:color="000000"/>
              <w:bottom w:val="single" w:sz="6" w:space="0" w:color="000000"/>
              <w:right w:val="single" w:sz="6" w:space="0" w:color="000000"/>
            </w:tcBorders>
            <w:shd w:val="clear" w:color="auto" w:fill="FFFFFF"/>
            <w:hideMark/>
          </w:tcPr>
          <w:p w:rsidR="00175504" w:rsidRDefault="00175504">
            <w:pPr>
              <w:spacing w:before="20" w:after="40" w:line="276" w:lineRule="auto"/>
              <w:rPr>
                <w:sz w:val="24"/>
                <w:szCs w:val="24"/>
                <w:lang w:val="en-US" w:eastAsia="en-US"/>
              </w:rPr>
            </w:pPr>
            <w:r>
              <w:rPr>
                <w:sz w:val="24"/>
                <w:szCs w:val="24"/>
                <w:lang w:eastAsia="en-US"/>
              </w:rPr>
              <w:t xml:space="preserve">январь 2024 / </w:t>
            </w:r>
            <w:proofErr w:type="spellStart"/>
            <w:r>
              <w:rPr>
                <w:sz w:val="24"/>
                <w:szCs w:val="24"/>
                <w:lang w:eastAsia="en-US"/>
              </w:rPr>
              <w:t>January</w:t>
            </w:r>
            <w:proofErr w:type="spellEnd"/>
            <w:r>
              <w:rPr>
                <w:sz w:val="24"/>
                <w:szCs w:val="24"/>
                <w:lang w:eastAsia="en-US"/>
              </w:rPr>
              <w:t xml:space="preserve"> 2024</w:t>
            </w:r>
          </w:p>
        </w:tc>
        <w:tc>
          <w:tcPr>
            <w:tcW w:w="1843" w:type="dxa"/>
            <w:tcBorders>
              <w:top w:val="single" w:sz="6" w:space="0" w:color="000000"/>
              <w:left w:val="single" w:sz="6" w:space="0" w:color="000000"/>
              <w:bottom w:val="single" w:sz="6" w:space="0" w:color="000000"/>
              <w:right w:val="single" w:sz="6" w:space="0" w:color="000000"/>
            </w:tcBorders>
            <w:shd w:val="clear" w:color="auto" w:fill="FFFFFF"/>
            <w:hideMark/>
          </w:tcPr>
          <w:p w:rsidR="00175504" w:rsidRDefault="00175504">
            <w:pPr>
              <w:spacing w:before="20" w:after="40" w:line="276" w:lineRule="auto"/>
              <w:rPr>
                <w:sz w:val="24"/>
                <w:szCs w:val="24"/>
                <w:lang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000000"/>
              <w:left w:val="single" w:sz="6" w:space="0" w:color="000000"/>
              <w:bottom w:val="single" w:sz="6" w:space="0" w:color="000000"/>
              <w:right w:val="single" w:sz="6" w:space="0" w:color="000000"/>
            </w:tcBorders>
            <w:shd w:val="clear" w:color="auto" w:fill="FFFFFF"/>
            <w:hideMark/>
          </w:tcPr>
          <w:p w:rsidR="00175504" w:rsidRPr="00175504" w:rsidRDefault="00175504">
            <w:pPr>
              <w:widowControl/>
              <w:spacing w:line="276" w:lineRule="auto"/>
              <w:rPr>
                <w:rFonts w:eastAsia="Calibri"/>
                <w:sz w:val="24"/>
                <w:szCs w:val="24"/>
                <w:lang w:val="en-US" w:eastAsia="en-US"/>
              </w:rPr>
            </w:pPr>
            <w:r>
              <w:rPr>
                <w:rFonts w:eastAsia="Calibri"/>
                <w:sz w:val="24"/>
                <w:szCs w:val="24"/>
                <w:lang w:eastAsia="en-US"/>
              </w:rPr>
              <w:t>ООО</w:t>
            </w:r>
            <w:r w:rsidRPr="00175504">
              <w:rPr>
                <w:rFonts w:eastAsia="Calibri"/>
                <w:sz w:val="24"/>
                <w:szCs w:val="24"/>
                <w:lang w:val="en-US" w:eastAsia="en-US"/>
              </w:rPr>
              <w:t xml:space="preserve"> «</w:t>
            </w:r>
            <w:r>
              <w:rPr>
                <w:rFonts w:eastAsia="Calibri"/>
                <w:sz w:val="24"/>
                <w:szCs w:val="24"/>
                <w:lang w:eastAsia="en-US"/>
              </w:rPr>
              <w:t>Л</w:t>
            </w:r>
            <w:r w:rsidRPr="00175504">
              <w:rPr>
                <w:rFonts w:eastAsia="Calibri"/>
                <w:sz w:val="24"/>
                <w:szCs w:val="24"/>
                <w:lang w:val="en-US" w:eastAsia="en-US"/>
              </w:rPr>
              <w:t>-</w:t>
            </w:r>
            <w:proofErr w:type="spellStart"/>
            <w:r>
              <w:rPr>
                <w:rFonts w:eastAsia="Calibri"/>
                <w:sz w:val="24"/>
                <w:szCs w:val="24"/>
                <w:lang w:eastAsia="en-US"/>
              </w:rPr>
              <w:t>Девелопмент</w:t>
            </w:r>
            <w:proofErr w:type="spellEnd"/>
            <w:r w:rsidRPr="00175504">
              <w:rPr>
                <w:rFonts w:eastAsia="Calibri"/>
                <w:sz w:val="24"/>
                <w:szCs w:val="24"/>
                <w:lang w:val="en-US" w:eastAsia="en-US"/>
              </w:rPr>
              <w:t>» /</w:t>
            </w:r>
            <w:r w:rsidRPr="00175504">
              <w:rPr>
                <w:rFonts w:eastAsia="Calibri"/>
                <w:i/>
                <w:sz w:val="24"/>
                <w:szCs w:val="24"/>
                <w:lang w:val="en-US" w:eastAsia="en-US"/>
              </w:rPr>
              <w:t xml:space="preserve"> L-Development LLC</w:t>
            </w:r>
          </w:p>
        </w:tc>
        <w:tc>
          <w:tcPr>
            <w:tcW w:w="2552" w:type="dxa"/>
            <w:tcBorders>
              <w:top w:val="single" w:sz="6" w:space="0" w:color="000000"/>
              <w:left w:val="single" w:sz="6" w:space="0" w:color="000000"/>
              <w:bottom w:val="single" w:sz="6" w:space="0" w:color="000000"/>
              <w:right w:val="single" w:sz="6" w:space="0" w:color="000000"/>
            </w:tcBorders>
            <w:shd w:val="clear" w:color="auto" w:fill="FFFFFF"/>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Default="00175504" w:rsidP="00175504">
      <w:pPr>
        <w:widowControl/>
        <w:spacing w:before="120" w:line="276" w:lineRule="auto"/>
        <w:ind w:firstLine="709"/>
        <w:jc w:val="both"/>
        <w:rPr>
          <w:bCs/>
          <w:sz w:val="24"/>
          <w:szCs w:val="24"/>
        </w:rPr>
      </w:pPr>
      <w:r>
        <w:rPr>
          <w:bCs/>
          <w:sz w:val="24"/>
          <w:szCs w:val="24"/>
        </w:rPr>
        <w:t>По результатам проведенной Советом директоров оценки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75504" w:rsidP="00175504">
      <w:pPr>
        <w:widowControl/>
        <w:spacing w:line="276" w:lineRule="auto"/>
        <w:ind w:firstLine="709"/>
        <w:jc w:val="both"/>
        <w:rPr>
          <w:i/>
          <w:sz w:val="24"/>
          <w:szCs w:val="24"/>
          <w:lang w:val="en-US"/>
        </w:rPr>
      </w:pPr>
      <w:r>
        <w:rPr>
          <w:i/>
          <w:sz w:val="24"/>
          <w:szCs w:val="24"/>
          <w:lang w:val="en-US"/>
        </w:rPr>
        <w:t xml:space="preserve">Upon the results of the assessment performed by the Board of Directors, it was determined that in respect of the candidate his professional qualifications, knowledge, experience and skills, and business </w:t>
      </w:r>
      <w:r>
        <w:rPr>
          <w:i/>
          <w:sz w:val="24"/>
          <w:szCs w:val="24"/>
          <w:lang w:val="en-US"/>
        </w:rPr>
        <w:lastRenderedPageBreak/>
        <w:t>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proofErr w:type="gramStart"/>
      <w:r>
        <w:rPr>
          <w:bCs/>
          <w:sz w:val="24"/>
          <w:szCs w:val="24"/>
        </w:rPr>
        <w:t>Заключение Совета директоров о независимости кандидата: в соответствии с представленными сведениями, несмотря на наличие формальных критериев связанности с Обществом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кандидатом и связанными с ним лицами таков, что они не</w:t>
      </w:r>
      <w:proofErr w:type="gramEnd"/>
      <w:r>
        <w:rPr>
          <w:bCs/>
          <w:sz w:val="24"/>
          <w:szCs w:val="24"/>
        </w:rPr>
        <w:t xml:space="preserve"> </w:t>
      </w:r>
      <w:proofErr w:type="gramStart"/>
      <w:r>
        <w:rPr>
          <w:bCs/>
          <w:sz w:val="24"/>
          <w:szCs w:val="24"/>
        </w:rPr>
        <w:t>способны повлиять на принимаемые кандидатом решения, кандидат признан независимым./</w:t>
      </w:r>
      <w:proofErr w:type="gramEnd"/>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Opinion of the Board of Directors on the candidate's independence: in accordance with the information provided, despite the presence of formal criteria of affiliation with a significant shareholder of the Company, and/or a significant counterparty of the Company (respectively) under the Corporate Governance Code, taking into account the ability to independently form his own positions, make objective, bona fide independent </w:t>
      </w:r>
      <w:proofErr w:type="spellStart"/>
      <w:r>
        <w:rPr>
          <w:i/>
          <w:sz w:val="24"/>
          <w:szCs w:val="24"/>
          <w:shd w:val="clear" w:color="auto" w:fill="FFFFFF"/>
          <w:lang w:val="en-US"/>
        </w:rPr>
        <w:t>judgements</w:t>
      </w:r>
      <w:proofErr w:type="spellEnd"/>
      <w:r>
        <w:rPr>
          <w:i/>
          <w:sz w:val="24"/>
          <w:szCs w:val="24"/>
          <w:shd w:val="clear" w:color="auto" w:fill="FFFFFF"/>
          <w:lang w:val="en-US"/>
        </w:rPr>
        <w:t xml:space="preserve">, including from the influence of the executive bodies of the Company and other stakeholders, since the nature of the relationship between the candidate and related persons is such that they are unable to influence the decisions made by the candidate, the candidate is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pStyle w:val="2"/>
        <w:ind w:firstLine="709"/>
        <w:rPr>
          <w:bCs w:val="0"/>
          <w:sz w:val="24"/>
          <w:szCs w:val="24"/>
          <w:u w:val="single"/>
          <w:lang w:eastAsia="en-US"/>
        </w:rPr>
      </w:pPr>
      <w:proofErr w:type="spellStart"/>
      <w:r>
        <w:rPr>
          <w:bCs w:val="0"/>
          <w:sz w:val="24"/>
          <w:szCs w:val="24"/>
          <w:u w:val="single"/>
          <w:lang w:eastAsia="en-US"/>
        </w:rPr>
        <w:t>Костеева</w:t>
      </w:r>
      <w:proofErr w:type="spellEnd"/>
      <w:r>
        <w:rPr>
          <w:bCs w:val="0"/>
          <w:sz w:val="24"/>
          <w:szCs w:val="24"/>
          <w:u w:val="single"/>
          <w:lang w:eastAsia="en-US"/>
        </w:rPr>
        <w:t xml:space="preserve"> Маргарита Валерьевна</w:t>
      </w:r>
    </w:p>
    <w:p w:rsidR="00175504" w:rsidRDefault="00175504" w:rsidP="00175504">
      <w:pPr>
        <w:shd w:val="clear" w:color="auto" w:fill="FFFFFF"/>
        <w:spacing w:line="276" w:lineRule="auto"/>
        <w:ind w:firstLine="720"/>
        <w:jc w:val="both"/>
        <w:rPr>
          <w:bCs/>
          <w:i/>
          <w:color w:val="000000"/>
          <w:sz w:val="24"/>
          <w:szCs w:val="24"/>
        </w:rPr>
      </w:pPr>
      <w:r>
        <w:rPr>
          <w:bCs/>
          <w:i/>
          <w:color w:val="000000"/>
          <w:sz w:val="24"/>
          <w:szCs w:val="24"/>
          <w:lang w:val="en-US"/>
        </w:rPr>
        <w:t>Margarita</w:t>
      </w:r>
      <w:r w:rsidRPr="00175504">
        <w:rPr>
          <w:bCs/>
          <w:i/>
          <w:color w:val="000000"/>
          <w:sz w:val="24"/>
          <w:szCs w:val="24"/>
        </w:rPr>
        <w:t xml:space="preserve"> </w:t>
      </w:r>
      <w:proofErr w:type="spellStart"/>
      <w:r>
        <w:rPr>
          <w:bCs/>
          <w:i/>
          <w:color w:val="000000"/>
          <w:sz w:val="24"/>
          <w:szCs w:val="24"/>
          <w:lang w:val="en-US"/>
        </w:rPr>
        <w:t>Kosteeva</w:t>
      </w:r>
      <w:proofErr w:type="spellEnd"/>
    </w:p>
    <w:p w:rsidR="00175504" w:rsidRDefault="00175504" w:rsidP="00175504">
      <w:pPr>
        <w:shd w:val="clear" w:color="auto" w:fill="FFFFFF"/>
        <w:spacing w:before="120" w:line="276" w:lineRule="auto"/>
        <w:ind w:firstLine="720"/>
        <w:jc w:val="both"/>
        <w:rPr>
          <w:b/>
          <w:bCs/>
          <w:sz w:val="24"/>
          <w:szCs w:val="24"/>
          <w:shd w:val="clear" w:color="auto" w:fill="FFFFFF"/>
        </w:rPr>
      </w:pPr>
      <w:r>
        <w:rPr>
          <w:b/>
          <w:bCs/>
          <w:sz w:val="24"/>
          <w:szCs w:val="24"/>
          <w:shd w:val="clear" w:color="auto" w:fill="FFFFFF"/>
        </w:rPr>
        <w:t>Президент ПАО «РОСИНТЕР РЕСТОРАНТС ХОЛДИНГ».</w:t>
      </w:r>
    </w:p>
    <w:p w:rsidR="00175504" w:rsidRDefault="00175504" w:rsidP="00175504">
      <w:pPr>
        <w:shd w:val="clear" w:color="auto" w:fill="FFFFFF"/>
        <w:spacing w:line="276" w:lineRule="auto"/>
        <w:ind w:firstLine="720"/>
        <w:jc w:val="both"/>
        <w:rPr>
          <w:b/>
          <w:bCs/>
          <w:i/>
          <w:iCs/>
          <w:sz w:val="24"/>
          <w:szCs w:val="24"/>
          <w:shd w:val="clear" w:color="auto" w:fill="FFFFFF"/>
          <w:lang w:val="en-US"/>
        </w:rPr>
      </w:pPr>
      <w:proofErr w:type="gramStart"/>
      <w:r>
        <w:rPr>
          <w:b/>
          <w:bCs/>
          <w:i/>
          <w:iCs/>
          <w:sz w:val="24"/>
          <w:szCs w:val="24"/>
          <w:shd w:val="clear" w:color="auto" w:fill="FFFFFF"/>
          <w:lang w:val="en-US"/>
        </w:rPr>
        <w:t>CEO of PJSC “ROSINTER RESTAURANTS HOLDING”.</w:t>
      </w:r>
      <w:proofErr w:type="gramEnd"/>
    </w:p>
    <w:p w:rsidR="00175504" w:rsidRDefault="00175504" w:rsidP="00175504">
      <w:pPr>
        <w:shd w:val="clear" w:color="auto" w:fill="FFFFFF"/>
        <w:spacing w:line="276" w:lineRule="auto"/>
        <w:ind w:firstLine="720"/>
        <w:jc w:val="both"/>
        <w:rPr>
          <w:b/>
          <w:bCs/>
          <w:iCs/>
          <w:sz w:val="24"/>
          <w:szCs w:val="24"/>
          <w:shd w:val="clear" w:color="auto" w:fill="FFFFFF"/>
        </w:rPr>
      </w:pPr>
      <w:proofErr w:type="gramStart"/>
      <w:r>
        <w:rPr>
          <w:b/>
          <w:bCs/>
          <w:iCs/>
          <w:sz w:val="24"/>
          <w:szCs w:val="24"/>
          <w:shd w:val="clear" w:color="auto" w:fill="FFFFFF"/>
        </w:rPr>
        <w:t>Избрана</w:t>
      </w:r>
      <w:proofErr w:type="gramEnd"/>
      <w:r>
        <w:rPr>
          <w:b/>
          <w:bCs/>
          <w:iCs/>
          <w:sz w:val="24"/>
          <w:szCs w:val="24"/>
          <w:shd w:val="clear" w:color="auto" w:fill="FFFFFF"/>
        </w:rPr>
        <w:t xml:space="preserve"> членом Совета директоров Обществ</w:t>
      </w:r>
      <w:r>
        <w:rPr>
          <w:b/>
          <w:bCs/>
          <w:iCs/>
          <w:sz w:val="24"/>
          <w:szCs w:val="24"/>
          <w:shd w:val="clear" w:color="auto" w:fill="FFFFFF"/>
          <w:lang w:val="en-US"/>
        </w:rPr>
        <w:t>f</w:t>
      </w:r>
      <w:r>
        <w:rPr>
          <w:b/>
          <w:bCs/>
          <w:iCs/>
          <w:sz w:val="24"/>
          <w:szCs w:val="24"/>
          <w:shd w:val="clear" w:color="auto" w:fill="FFFFFF"/>
        </w:rPr>
        <w:t xml:space="preserve"> в июне 2022 года.</w:t>
      </w:r>
    </w:p>
    <w:p w:rsidR="00175504" w:rsidRDefault="00175504" w:rsidP="00175504">
      <w:pPr>
        <w:shd w:val="clear" w:color="auto" w:fill="FFFFFF"/>
        <w:spacing w:line="276" w:lineRule="auto"/>
        <w:ind w:firstLine="720"/>
        <w:jc w:val="both"/>
        <w:rPr>
          <w:b/>
          <w:bCs/>
          <w:i/>
          <w:iCs/>
          <w:sz w:val="24"/>
          <w:szCs w:val="24"/>
          <w:shd w:val="clear" w:color="auto" w:fill="FFFFFF"/>
          <w:lang w:val="en-US"/>
        </w:rPr>
      </w:pPr>
      <w:proofErr w:type="gramStart"/>
      <w:r>
        <w:rPr>
          <w:b/>
          <w:bCs/>
          <w:i/>
          <w:iCs/>
          <w:sz w:val="24"/>
          <w:szCs w:val="24"/>
          <w:shd w:val="clear" w:color="auto" w:fill="FFFFFF"/>
          <w:lang w:val="en-US"/>
        </w:rPr>
        <w:t>Elected as a member of the Company’s Board of Directors in June 2022.</w:t>
      </w:r>
      <w:proofErr w:type="gramEnd"/>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С 1994 года работает в структурах холдинга.</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До 2000 года занимала ключевые позиции в сети предприятий быстрого питания «</w:t>
      </w:r>
      <w:proofErr w:type="spellStart"/>
      <w:r>
        <w:rPr>
          <w:sz w:val="24"/>
          <w:szCs w:val="24"/>
          <w:shd w:val="clear" w:color="auto" w:fill="FFFFFF"/>
        </w:rPr>
        <w:t>Ростик’</w:t>
      </w:r>
      <w:proofErr w:type="gramStart"/>
      <w:r>
        <w:rPr>
          <w:sz w:val="24"/>
          <w:szCs w:val="24"/>
          <w:shd w:val="clear" w:color="auto" w:fill="FFFFFF"/>
        </w:rPr>
        <w:t>с</w:t>
      </w:r>
      <w:proofErr w:type="spellEnd"/>
      <w:proofErr w:type="gramEnd"/>
      <w:r>
        <w:rPr>
          <w:sz w:val="24"/>
          <w:szCs w:val="24"/>
          <w:shd w:val="clear" w:color="auto" w:fill="FFFFFF"/>
        </w:rPr>
        <w:t>».</w:t>
      </w:r>
    </w:p>
    <w:p w:rsidR="00175504" w:rsidRDefault="00175504" w:rsidP="00175504">
      <w:pPr>
        <w:shd w:val="clear" w:color="auto" w:fill="FFFFFF"/>
        <w:spacing w:line="276" w:lineRule="auto"/>
        <w:ind w:firstLine="720"/>
        <w:jc w:val="both"/>
        <w:rPr>
          <w:sz w:val="24"/>
          <w:szCs w:val="24"/>
        </w:rPr>
      </w:pPr>
      <w:proofErr w:type="gramStart"/>
      <w:r>
        <w:rPr>
          <w:sz w:val="24"/>
          <w:szCs w:val="24"/>
          <w:shd w:val="clear" w:color="auto" w:fill="FFFFFF"/>
        </w:rPr>
        <w:t>С 2001 занимала руководящие позиции в различных бизнес-подразделениях корпорации «</w:t>
      </w:r>
      <w:proofErr w:type="spellStart"/>
      <w:r>
        <w:rPr>
          <w:sz w:val="24"/>
          <w:szCs w:val="24"/>
          <w:shd w:val="clear" w:color="auto" w:fill="FFFFFF"/>
        </w:rPr>
        <w:t>Ростик</w:t>
      </w:r>
      <w:proofErr w:type="spellEnd"/>
      <w:r>
        <w:rPr>
          <w:sz w:val="24"/>
          <w:szCs w:val="24"/>
          <w:shd w:val="clear" w:color="auto" w:fill="FFFFFF"/>
        </w:rPr>
        <w:t xml:space="preserve"> Групп».</w:t>
      </w:r>
      <w:proofErr w:type="gramEnd"/>
      <w:r>
        <w:rPr>
          <w:sz w:val="24"/>
          <w:szCs w:val="24"/>
          <w:shd w:val="clear" w:color="auto" w:fill="FFFFFF"/>
        </w:rPr>
        <w:t xml:space="preserve"> Руководила операционной деятельностью, участвовала в стратегическом развитии холдинга, создании и развитии новых концепций питания и брендов, реализовывала крупные инвестиционные проекты.</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 2007 году возглавила стратегический проект холдинга по созданию и развитию бизнес</w:t>
      </w:r>
      <w:proofErr w:type="gramStart"/>
      <w:r>
        <w:rPr>
          <w:sz w:val="24"/>
          <w:szCs w:val="24"/>
          <w:shd w:val="clear" w:color="auto" w:fill="FFFFFF"/>
        </w:rPr>
        <w:t>а ООО</w:t>
      </w:r>
      <w:proofErr w:type="gramEnd"/>
      <w:r>
        <w:rPr>
          <w:sz w:val="24"/>
          <w:szCs w:val="24"/>
          <w:shd w:val="clear" w:color="auto" w:fill="FFFFFF"/>
        </w:rPr>
        <w:t xml:space="preserve"> «РОСИНТЕР РЕСТОРАНТС» на транспортных узлах.</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В 2015 году </w:t>
      </w:r>
      <w:proofErr w:type="gramStart"/>
      <w:r>
        <w:rPr>
          <w:sz w:val="24"/>
          <w:szCs w:val="24"/>
          <w:shd w:val="clear" w:color="auto" w:fill="FFFFFF"/>
        </w:rPr>
        <w:t>назначена</w:t>
      </w:r>
      <w:proofErr w:type="gramEnd"/>
      <w:r>
        <w:rPr>
          <w:sz w:val="24"/>
          <w:szCs w:val="24"/>
          <w:shd w:val="clear" w:color="auto" w:fill="FFFFFF"/>
        </w:rPr>
        <w:t xml:space="preserve"> старшим вице-президентом холдинга.</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С ноября 2019 года решением Совета директоров </w:t>
      </w:r>
      <w:proofErr w:type="gramStart"/>
      <w:r>
        <w:rPr>
          <w:sz w:val="24"/>
          <w:szCs w:val="24"/>
          <w:shd w:val="clear" w:color="auto" w:fill="FFFFFF"/>
        </w:rPr>
        <w:t>назначена</w:t>
      </w:r>
      <w:proofErr w:type="gramEnd"/>
      <w:r>
        <w:rPr>
          <w:sz w:val="24"/>
          <w:szCs w:val="24"/>
          <w:shd w:val="clear" w:color="auto" w:fill="FFFFFF"/>
        </w:rPr>
        <w:t xml:space="preserve"> Президентом ПАО </w:t>
      </w:r>
      <w:r>
        <w:rPr>
          <w:sz w:val="24"/>
          <w:szCs w:val="24"/>
          <w:shd w:val="clear" w:color="auto" w:fill="FFFFFF"/>
        </w:rPr>
        <w:lastRenderedPageBreak/>
        <w:t>«РОСИНТЕР РЕСТОРАНТС ХОЛДИНГ».</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В 2018 году награждена почетной грамотой Министерства промышленности и торговли РФ. В 2022 году приказом </w:t>
      </w:r>
      <w:proofErr w:type="spellStart"/>
      <w:r>
        <w:rPr>
          <w:sz w:val="24"/>
          <w:szCs w:val="24"/>
          <w:shd w:val="clear" w:color="auto" w:fill="FFFFFF"/>
        </w:rPr>
        <w:t>Минпромторга</w:t>
      </w:r>
      <w:proofErr w:type="spellEnd"/>
      <w:r>
        <w:rPr>
          <w:sz w:val="24"/>
          <w:szCs w:val="24"/>
          <w:shd w:val="clear" w:color="auto" w:fill="FFFFFF"/>
        </w:rPr>
        <w:t xml:space="preserve"> России присвоено звание «Почетный работник торговли».</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Входит в топ-1000 российских менеджеров.</w:t>
      </w:r>
    </w:p>
    <w:p w:rsidR="00175504" w:rsidRDefault="00175504" w:rsidP="00175504">
      <w:pPr>
        <w:shd w:val="clear" w:color="auto" w:fill="FFFFFF"/>
        <w:spacing w:line="276" w:lineRule="auto"/>
        <w:ind w:firstLine="720"/>
        <w:jc w:val="both"/>
        <w:rPr>
          <w:sz w:val="24"/>
          <w:szCs w:val="24"/>
          <w:highlight w:val="yellow"/>
        </w:rPr>
      </w:pPr>
      <w:r>
        <w:rPr>
          <w:sz w:val="24"/>
          <w:szCs w:val="24"/>
          <w:shd w:val="clear" w:color="auto" w:fill="FFFFFF"/>
        </w:rPr>
        <w:t>Родилась и живет в Москве.</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She has been working in the structures of the holding company since 1994.</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She has held key positions in the </w:t>
      </w:r>
      <w:proofErr w:type="spellStart"/>
      <w:r>
        <w:rPr>
          <w:i/>
          <w:sz w:val="24"/>
          <w:szCs w:val="24"/>
          <w:shd w:val="clear" w:color="auto" w:fill="FFFFFF"/>
          <w:lang w:val="en-US"/>
        </w:rPr>
        <w:t>Rostik's</w:t>
      </w:r>
      <w:proofErr w:type="spellEnd"/>
      <w:r>
        <w:rPr>
          <w:i/>
          <w:sz w:val="24"/>
          <w:szCs w:val="24"/>
          <w:shd w:val="clear" w:color="auto" w:fill="FFFFFF"/>
          <w:lang w:val="en-US"/>
        </w:rPr>
        <w:t xml:space="preserve"> fast-food chain until 2000.</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Since 2001, she has taken senior positions in various business units of the </w:t>
      </w:r>
      <w:proofErr w:type="spellStart"/>
      <w:r>
        <w:rPr>
          <w:i/>
          <w:sz w:val="24"/>
          <w:szCs w:val="24"/>
          <w:shd w:val="clear" w:color="auto" w:fill="FFFFFF"/>
          <w:lang w:val="en-US"/>
        </w:rPr>
        <w:t>Rostik</w:t>
      </w:r>
      <w:proofErr w:type="spellEnd"/>
      <w:r>
        <w:rPr>
          <w:i/>
          <w:sz w:val="24"/>
          <w:szCs w:val="24"/>
          <w:shd w:val="clear" w:color="auto" w:fill="FFFFFF"/>
          <w:lang w:val="en-US"/>
        </w:rPr>
        <w:t xml:space="preserve"> Group Corporation. She managed operational activities, participated in strategic development of the holding company, created and developed new food concepts and brands, and implemented large-scale investment projects.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2007, she has headed the strategic project of the holding company to create and develop the business of ROSINTER RESTAURANTS LLC at transport hubs.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2015, she was appointed senior vice president of the holding company.</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Since November 2019 she was appointed President of PJSC ROSINTER RESTAURANTS HOLDING by resolution of the Board of Directors.</w:t>
      </w:r>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Awarded a certificate of merit from the Russian Ministry of Industry and Trade in 2018.</w:t>
      </w:r>
      <w:proofErr w:type="gramEnd"/>
      <w:r>
        <w:rPr>
          <w:i/>
          <w:sz w:val="24"/>
          <w:szCs w:val="24"/>
          <w:shd w:val="clear" w:color="auto" w:fill="FFFFFF"/>
          <w:lang w:val="en-US"/>
        </w:rPr>
        <w:t xml:space="preserve"> </w:t>
      </w:r>
      <w:proofErr w:type="gramStart"/>
      <w:r>
        <w:rPr>
          <w:i/>
          <w:sz w:val="24"/>
          <w:szCs w:val="24"/>
          <w:shd w:val="clear" w:color="auto" w:fill="FFFFFF"/>
          <w:lang w:val="en-US"/>
        </w:rPr>
        <w:t>Awarded the title "Honorary Trade Worker" by order of the Russian Ministry of Industry and Trade in 2022.</w:t>
      </w:r>
      <w:proofErr w:type="gramEnd"/>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She is featured in the top 1,000 Russian managers.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She was born and lives in Moscow.</w:t>
      </w:r>
    </w:p>
    <w:p w:rsidR="00175504" w:rsidRDefault="00175504" w:rsidP="00175504">
      <w:pPr>
        <w:widowControl/>
        <w:spacing w:before="120"/>
        <w:ind w:firstLine="720"/>
        <w:jc w:val="both"/>
        <w:rPr>
          <w:bCs/>
          <w:sz w:val="24"/>
          <w:szCs w:val="24"/>
        </w:rPr>
      </w:pPr>
      <w:r>
        <w:rPr>
          <w:bCs/>
          <w:sz w:val="24"/>
          <w:szCs w:val="24"/>
        </w:rPr>
        <w:t>Год рождения: 1970.</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1970.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8"/>
        <w:gridCol w:w="4962"/>
      </w:tblGrid>
      <w:tr w:rsidR="00175504" w:rsidTr="00175504">
        <w:tc>
          <w:tcPr>
            <w:tcW w:w="5387" w:type="dxa"/>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4962" w:type="dxa"/>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RPr="00175504" w:rsidTr="00175504">
        <w:tc>
          <w:tcPr>
            <w:tcW w:w="5387" w:type="dxa"/>
            <w:hideMark/>
          </w:tcPr>
          <w:p w:rsidR="00175504" w:rsidRDefault="00175504">
            <w:pPr>
              <w:widowControl/>
              <w:spacing w:line="276" w:lineRule="auto"/>
              <w:rPr>
                <w:rFonts w:eastAsia="Calibri"/>
                <w:sz w:val="24"/>
                <w:szCs w:val="24"/>
                <w:lang w:eastAsia="en-US"/>
              </w:rPr>
            </w:pPr>
            <w:r>
              <w:rPr>
                <w:rFonts w:eastAsia="Calibri"/>
                <w:sz w:val="24"/>
                <w:szCs w:val="24"/>
                <w:lang w:eastAsia="en-US"/>
              </w:rPr>
              <w:t xml:space="preserve">Московский авиационно-технологический институт имени К. Э. Циолковского / </w:t>
            </w:r>
          </w:p>
          <w:p w:rsidR="00175504" w:rsidRDefault="00175504">
            <w:pPr>
              <w:widowControl/>
              <w:spacing w:line="276" w:lineRule="auto"/>
              <w:rPr>
                <w:bCs/>
                <w:i/>
                <w:sz w:val="24"/>
                <w:szCs w:val="24"/>
                <w:lang w:val="en-US" w:eastAsia="en-US"/>
              </w:rPr>
            </w:pPr>
            <w:proofErr w:type="spellStart"/>
            <w:r>
              <w:rPr>
                <w:rFonts w:eastAsia="Calibri"/>
                <w:i/>
                <w:sz w:val="24"/>
                <w:szCs w:val="24"/>
                <w:lang w:val="en-US" w:eastAsia="en-US"/>
              </w:rPr>
              <w:t>Tsiolkovsky</w:t>
            </w:r>
            <w:proofErr w:type="spellEnd"/>
            <w:r>
              <w:rPr>
                <w:rFonts w:eastAsia="Calibri"/>
                <w:i/>
                <w:sz w:val="24"/>
                <w:szCs w:val="24"/>
                <w:lang w:val="en-US" w:eastAsia="en-US"/>
              </w:rPr>
              <w:t xml:space="preserve"> Moscow Aviation Technology Institute</w:t>
            </w:r>
          </w:p>
        </w:tc>
        <w:tc>
          <w:tcPr>
            <w:tcW w:w="4962" w:type="dxa"/>
            <w:hideMark/>
          </w:tcPr>
          <w:p w:rsidR="00175504" w:rsidRDefault="00175504">
            <w:pPr>
              <w:widowControl/>
              <w:spacing w:line="276" w:lineRule="auto"/>
              <w:rPr>
                <w:rFonts w:eastAsia="Calibri"/>
                <w:sz w:val="24"/>
                <w:szCs w:val="24"/>
                <w:lang w:eastAsia="en-US"/>
              </w:rPr>
            </w:pPr>
            <w:r>
              <w:rPr>
                <w:rFonts w:eastAsia="Calibri"/>
                <w:sz w:val="24"/>
                <w:szCs w:val="24"/>
                <w:lang w:eastAsia="en-US"/>
              </w:rPr>
              <w:t>Финансовый менеджмент</w:t>
            </w:r>
          </w:p>
          <w:p w:rsidR="00175504" w:rsidRDefault="00175504">
            <w:pPr>
              <w:widowControl/>
              <w:spacing w:line="276" w:lineRule="auto"/>
              <w:rPr>
                <w:rFonts w:eastAsia="Calibri"/>
                <w:sz w:val="24"/>
                <w:szCs w:val="24"/>
                <w:lang w:eastAsia="en-US"/>
              </w:rPr>
            </w:pPr>
            <w:r>
              <w:rPr>
                <w:rFonts w:eastAsia="Calibri"/>
                <w:sz w:val="24"/>
                <w:szCs w:val="24"/>
                <w:lang w:eastAsia="en-US"/>
              </w:rPr>
              <w:t>инженер РЭА и САПР /</w:t>
            </w:r>
          </w:p>
          <w:p w:rsidR="00175504" w:rsidRDefault="00175504">
            <w:pPr>
              <w:widowControl/>
              <w:spacing w:line="276" w:lineRule="auto"/>
              <w:rPr>
                <w:rFonts w:eastAsia="Calibri"/>
                <w:i/>
                <w:sz w:val="24"/>
                <w:szCs w:val="24"/>
                <w:lang w:val="en-US" w:eastAsia="en-US"/>
              </w:rPr>
            </w:pPr>
            <w:r>
              <w:rPr>
                <w:rFonts w:eastAsia="Calibri"/>
                <w:i/>
                <w:sz w:val="24"/>
                <w:szCs w:val="24"/>
                <w:lang w:val="en-US" w:eastAsia="en-US"/>
              </w:rPr>
              <w:t>radio electronics and CAD systems engineering</w:t>
            </w:r>
          </w:p>
        </w:tc>
      </w:tr>
    </w:tbl>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9" w:type="dxa"/>
        <w:tblInd w:w="72" w:type="dxa"/>
        <w:tblLayout w:type="fixed"/>
        <w:tblCellMar>
          <w:left w:w="72" w:type="dxa"/>
          <w:right w:w="72" w:type="dxa"/>
        </w:tblCellMar>
        <w:tblLook w:val="04A0" w:firstRow="1" w:lastRow="0" w:firstColumn="1" w:lastColumn="0" w:noHBand="0" w:noVBand="1"/>
      </w:tblPr>
      <w:tblGrid>
        <w:gridCol w:w="1701"/>
        <w:gridCol w:w="1702"/>
        <w:gridCol w:w="3827"/>
        <w:gridCol w:w="3119"/>
      </w:tblGrid>
      <w:tr w:rsidR="00175504" w:rsidTr="000C6FC0">
        <w:tc>
          <w:tcPr>
            <w:tcW w:w="3403"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3119"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3119"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январь 2011 / </w:t>
            </w:r>
            <w:proofErr w:type="spellStart"/>
            <w:r>
              <w:rPr>
                <w:sz w:val="24"/>
                <w:szCs w:val="24"/>
                <w:lang w:eastAsia="en-US"/>
              </w:rPr>
              <w:t>January</w:t>
            </w:r>
            <w:proofErr w:type="spellEnd"/>
            <w:r>
              <w:rPr>
                <w:sz w:val="24"/>
                <w:szCs w:val="24"/>
                <w:lang w:eastAsia="en-US"/>
              </w:rPr>
              <w:t xml:space="preserve"> 2011</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ноябрь 2019 / </w:t>
            </w:r>
            <w:proofErr w:type="spellStart"/>
            <w:r>
              <w:rPr>
                <w:sz w:val="24"/>
                <w:szCs w:val="24"/>
                <w:lang w:eastAsia="en-US"/>
              </w:rPr>
              <w:t>November</w:t>
            </w:r>
            <w:proofErr w:type="spellEnd"/>
            <w:r>
              <w:rPr>
                <w:sz w:val="24"/>
                <w:szCs w:val="24"/>
                <w:lang w:eastAsia="en-US"/>
              </w:rPr>
              <w:t xml:space="preserve"> 2019</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 </w:t>
            </w:r>
            <w:r>
              <w:rPr>
                <w:i/>
                <w:sz w:val="24"/>
                <w:szCs w:val="24"/>
                <w:lang w:val="en-US" w:eastAsia="en-US"/>
              </w:rPr>
              <w:t>ROSINTER RESTAURANTS</w:t>
            </w:r>
            <w:r>
              <w:rPr>
                <w:bCs/>
                <w:sz w:val="24"/>
                <w:szCs w:val="24"/>
                <w:lang w:val="en-US" w:eastAsia="en-US"/>
              </w:rPr>
              <w:t xml:space="preserve">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Начальник управления предприятиями питания на транспорте</w:t>
            </w:r>
            <w:r>
              <w:rPr>
                <w:rFonts w:eastAsia="Calibri"/>
                <w:sz w:val="24"/>
                <w:szCs w:val="24"/>
                <w:lang w:val="en-US" w:eastAsia="en-US"/>
              </w:rPr>
              <w:t xml:space="preserve"> / </w:t>
            </w:r>
            <w:r>
              <w:rPr>
                <w:rFonts w:eastAsia="Calibri"/>
                <w:i/>
                <w:sz w:val="24"/>
                <w:szCs w:val="24"/>
                <w:lang w:val="en-US" w:eastAsia="en-US"/>
              </w:rPr>
              <w:t>Head of the Department of Transport Food Enterprises</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ноябрь 2019 / </w:t>
            </w:r>
            <w:proofErr w:type="spellStart"/>
            <w:r>
              <w:rPr>
                <w:sz w:val="24"/>
                <w:szCs w:val="24"/>
                <w:lang w:eastAsia="en-US"/>
              </w:rPr>
              <w:t>November</w:t>
            </w:r>
            <w:proofErr w:type="spellEnd"/>
            <w:r>
              <w:rPr>
                <w:sz w:val="24"/>
                <w:szCs w:val="24"/>
                <w:lang w:eastAsia="en-US"/>
              </w:rPr>
              <w:t xml:space="preserve"> 2019</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sidRPr="00175504">
              <w:rPr>
                <w:rFonts w:eastAsia="Calibri"/>
                <w:sz w:val="24"/>
                <w:szCs w:val="24"/>
                <w:lang w:val="en-US" w:eastAsia="en-US"/>
              </w:rPr>
              <w:t>»</w:t>
            </w:r>
            <w:r>
              <w:rPr>
                <w:rFonts w:eastAsia="Calibri"/>
                <w:sz w:val="24"/>
                <w:szCs w:val="24"/>
                <w:lang w:val="en-US" w:eastAsia="en-US"/>
              </w:rPr>
              <w:t xml:space="preserve"> / </w:t>
            </w:r>
            <w:r>
              <w:rPr>
                <w:i/>
                <w:sz w:val="24"/>
                <w:szCs w:val="24"/>
                <w:lang w:val="en-US" w:eastAsia="en-US"/>
              </w:rPr>
              <w:t xml:space="preserve">ROSINTER RESTAURANTS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lastRenderedPageBreak/>
              <w:t xml:space="preserve">ноябрь 2019 / </w:t>
            </w:r>
            <w:proofErr w:type="spellStart"/>
            <w:r>
              <w:rPr>
                <w:sz w:val="24"/>
                <w:szCs w:val="24"/>
                <w:lang w:eastAsia="en-US"/>
              </w:rPr>
              <w:t>November</w:t>
            </w:r>
            <w:proofErr w:type="spellEnd"/>
            <w:r>
              <w:rPr>
                <w:sz w:val="24"/>
                <w:szCs w:val="24"/>
                <w:lang w:eastAsia="en-US"/>
              </w:rPr>
              <w:t xml:space="preserve"> 2019</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 xml:space="preserve">Президент / </w:t>
            </w:r>
            <w:r>
              <w:rPr>
                <w:rFonts w:eastAsia="Calibri"/>
                <w:i/>
                <w:sz w:val="24"/>
                <w:szCs w:val="24"/>
                <w:lang w:val="en-US" w:eastAsia="en-US"/>
              </w:rPr>
              <w:t>President</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октябрь 2020 / </w:t>
            </w:r>
            <w:proofErr w:type="spellStart"/>
            <w:r>
              <w:rPr>
                <w:rFonts w:eastAsia="Calibri"/>
                <w:sz w:val="24"/>
                <w:szCs w:val="24"/>
                <w:lang w:eastAsia="en-US"/>
              </w:rPr>
              <w:t>October</w:t>
            </w:r>
            <w:proofErr w:type="spellEnd"/>
            <w:r>
              <w:rPr>
                <w:rFonts w:eastAsia="Calibri"/>
                <w:sz w:val="24"/>
                <w:szCs w:val="24"/>
                <w:lang w:eastAsia="en-US"/>
              </w:rPr>
              <w:t xml:space="preserve"> 2020</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настоящее время</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t>ООО «</w:t>
            </w:r>
            <w:proofErr w:type="spellStart"/>
            <w:r>
              <w:rPr>
                <w:rFonts w:eastAsia="Calibri"/>
                <w:sz w:val="24"/>
                <w:szCs w:val="24"/>
                <w:lang w:eastAsia="en-US"/>
              </w:rPr>
              <w:t>Рестариум</w:t>
            </w:r>
            <w:proofErr w:type="spellEnd"/>
            <w:r>
              <w:rPr>
                <w:rFonts w:eastAsia="Calibri"/>
                <w:sz w:val="24"/>
                <w:szCs w:val="24"/>
                <w:lang w:eastAsia="en-US"/>
              </w:rPr>
              <w:t xml:space="preserve">» / </w:t>
            </w:r>
            <w:proofErr w:type="spellStart"/>
            <w:r>
              <w:rPr>
                <w:rFonts w:eastAsia="Calibri"/>
                <w:i/>
                <w:sz w:val="24"/>
                <w:szCs w:val="24"/>
                <w:lang w:eastAsia="en-US"/>
              </w:rPr>
              <w:t>Restarium</w:t>
            </w:r>
            <w:proofErr w:type="spellEnd"/>
            <w:r>
              <w:rPr>
                <w:rFonts w:eastAsia="Calibri"/>
                <w:i/>
                <w:sz w:val="24"/>
                <w:szCs w:val="24"/>
                <w:lang w:eastAsia="en-US"/>
              </w:rPr>
              <w:t xml:space="preserve"> 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RP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proofErr w:type="spellStart"/>
            <w:r>
              <w:rPr>
                <w:sz w:val="24"/>
                <w:szCs w:val="24"/>
                <w:lang w:val="en-US" w:eastAsia="en-US"/>
              </w:rPr>
              <w:t>июнь</w:t>
            </w:r>
            <w:proofErr w:type="spellEnd"/>
            <w:r>
              <w:rPr>
                <w:sz w:val="24"/>
                <w:szCs w:val="24"/>
                <w:lang w:val="en-US" w:eastAsia="en-US"/>
              </w:rPr>
              <w:t xml:space="preserve"> 2022 / June 2022</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t>Member of the Board of Directors</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привлекалась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занимала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Default="00175504" w:rsidP="00175504">
      <w:pPr>
        <w:widowControl/>
        <w:spacing w:before="120" w:line="276" w:lineRule="auto"/>
        <w:ind w:firstLine="709"/>
        <w:jc w:val="both"/>
        <w:rPr>
          <w:bCs/>
          <w:sz w:val="24"/>
          <w:szCs w:val="24"/>
        </w:rPr>
      </w:pPr>
      <w:r>
        <w:rPr>
          <w:bCs/>
          <w:sz w:val="24"/>
          <w:szCs w:val="24"/>
        </w:rPr>
        <w:t>По результатам проведенной Советом директоров оценки определено, что в отношении кандидата ее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75504" w:rsidP="00175504">
      <w:pPr>
        <w:widowControl/>
        <w:spacing w:line="276" w:lineRule="auto"/>
        <w:ind w:firstLine="709"/>
        <w:jc w:val="both"/>
        <w:rPr>
          <w:i/>
          <w:sz w:val="24"/>
          <w:szCs w:val="24"/>
          <w:lang w:val="en-US"/>
        </w:rPr>
      </w:pPr>
      <w:r>
        <w:rPr>
          <w:i/>
          <w:sz w:val="24"/>
          <w:szCs w:val="24"/>
          <w:lang w:val="en-US"/>
        </w:rPr>
        <w:t>Upon the results of the assessment performed by the Board of Directors, it was determined that in respect of the candidate her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r>
        <w:rPr>
          <w:bCs/>
          <w:sz w:val="24"/>
          <w:szCs w:val="24"/>
        </w:rPr>
        <w:t>Заключение Совета директоров о независимости кандидата: в соответствии с представленными сведениями, в связи с наличием формальных критериев связанности с Обществом по Кодексу корпоративного управления, кандидат не признана независимой.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Opinion of the Board of Directors on the candidate's independence: in accordance with the information provided, due to the presence of formal criteria of affiliation with the Company under the Corporate Governance Code, the candidate is not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pStyle w:val="2"/>
        <w:ind w:firstLine="709"/>
        <w:rPr>
          <w:bCs w:val="0"/>
          <w:sz w:val="24"/>
          <w:szCs w:val="24"/>
          <w:u w:val="single"/>
          <w:lang w:eastAsia="en-US"/>
        </w:rPr>
      </w:pPr>
      <w:r>
        <w:rPr>
          <w:bCs w:val="0"/>
          <w:sz w:val="24"/>
          <w:szCs w:val="24"/>
          <w:u w:val="single"/>
          <w:lang w:eastAsia="en-US"/>
        </w:rPr>
        <w:lastRenderedPageBreak/>
        <w:t>Шорохов Алексей Геннадиевич</w:t>
      </w:r>
    </w:p>
    <w:p w:rsidR="00175504" w:rsidRDefault="00175504" w:rsidP="00175504">
      <w:pPr>
        <w:shd w:val="clear" w:color="auto" w:fill="FFFFFF"/>
        <w:spacing w:line="276" w:lineRule="auto"/>
        <w:ind w:firstLine="720"/>
        <w:jc w:val="both"/>
        <w:rPr>
          <w:bCs/>
          <w:i/>
          <w:color w:val="000000"/>
          <w:sz w:val="24"/>
          <w:szCs w:val="24"/>
        </w:rPr>
      </w:pPr>
      <w:r>
        <w:rPr>
          <w:bCs/>
          <w:i/>
          <w:color w:val="000000"/>
          <w:sz w:val="24"/>
          <w:szCs w:val="24"/>
          <w:lang w:val="en-US"/>
        </w:rPr>
        <w:t>Alexey</w:t>
      </w:r>
      <w:r w:rsidRPr="00175504">
        <w:rPr>
          <w:bCs/>
          <w:i/>
          <w:color w:val="000000"/>
          <w:sz w:val="24"/>
          <w:szCs w:val="24"/>
        </w:rPr>
        <w:t xml:space="preserve"> </w:t>
      </w:r>
      <w:proofErr w:type="spellStart"/>
      <w:r>
        <w:rPr>
          <w:bCs/>
          <w:i/>
          <w:color w:val="000000"/>
          <w:sz w:val="24"/>
          <w:szCs w:val="24"/>
          <w:lang w:val="en-US"/>
        </w:rPr>
        <w:t>Shorokhov</w:t>
      </w:r>
      <w:proofErr w:type="spellEnd"/>
    </w:p>
    <w:p w:rsidR="00175504" w:rsidRDefault="00175504" w:rsidP="00175504">
      <w:pPr>
        <w:shd w:val="clear" w:color="auto" w:fill="FFFFFF"/>
        <w:spacing w:before="120" w:line="276" w:lineRule="auto"/>
        <w:ind w:firstLine="720"/>
        <w:jc w:val="both"/>
        <w:rPr>
          <w:b/>
          <w:bCs/>
          <w:sz w:val="24"/>
          <w:szCs w:val="24"/>
          <w:shd w:val="clear" w:color="auto" w:fill="FFFFFF"/>
        </w:rPr>
      </w:pPr>
      <w:r>
        <w:rPr>
          <w:b/>
          <w:bCs/>
          <w:sz w:val="24"/>
          <w:szCs w:val="24"/>
          <w:shd w:val="clear" w:color="auto" w:fill="FFFFFF"/>
        </w:rPr>
        <w:t xml:space="preserve">Старший вице-президент - финансовый директор </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Senior Vice President - Chief Financial Officer (CFO)</w:t>
      </w:r>
    </w:p>
    <w:p w:rsidR="00175504" w:rsidRDefault="00175504" w:rsidP="00175504">
      <w:pPr>
        <w:shd w:val="clear" w:color="auto" w:fill="FFFFFF"/>
        <w:spacing w:line="276" w:lineRule="auto"/>
        <w:ind w:firstLine="720"/>
        <w:jc w:val="both"/>
        <w:rPr>
          <w:b/>
          <w:bCs/>
          <w:sz w:val="24"/>
          <w:szCs w:val="24"/>
          <w:shd w:val="clear" w:color="auto" w:fill="FFFFFF"/>
        </w:rPr>
      </w:pPr>
      <w:proofErr w:type="gramStart"/>
      <w:r>
        <w:rPr>
          <w:b/>
          <w:bCs/>
          <w:sz w:val="24"/>
          <w:szCs w:val="24"/>
          <w:shd w:val="clear" w:color="auto" w:fill="FFFFFF"/>
        </w:rPr>
        <w:t>С 2017 года работает в ООО «РОСИНТЕР РЕСТОРАНТС», в июне 2022 года избран в Совет директоров Общества.</w:t>
      </w:r>
      <w:proofErr w:type="gramEnd"/>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He has been working at ROSINTER RESTAURANTS LLC since 2017, and was elected to the Company's Board of Directors in June 2022.</w:t>
      </w:r>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В 2007 году - менеджер по управленческому учету, финансовый директор розничной сети, финансовый директор группы компаний «</w:t>
      </w:r>
      <w:proofErr w:type="spellStart"/>
      <w:r>
        <w:rPr>
          <w:sz w:val="24"/>
          <w:szCs w:val="24"/>
          <w:shd w:val="clear" w:color="auto" w:fill="FFFFFF"/>
        </w:rPr>
        <w:t>Бронницкий</w:t>
      </w:r>
      <w:proofErr w:type="spellEnd"/>
      <w:r>
        <w:rPr>
          <w:sz w:val="24"/>
          <w:szCs w:val="24"/>
          <w:shd w:val="clear" w:color="auto" w:fill="FFFFFF"/>
        </w:rPr>
        <w:t xml:space="preserve"> ювелир».</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 2013 работал в должности финансового директора компании «Гольфстрим охранные системы».</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В 2015 году – финансовый директор </w:t>
      </w:r>
      <w:proofErr w:type="spellStart"/>
      <w:r>
        <w:rPr>
          <w:sz w:val="24"/>
          <w:szCs w:val="24"/>
          <w:shd w:val="clear" w:color="auto" w:fill="FFFFFF"/>
        </w:rPr>
        <w:t>Elko</w:t>
      </w:r>
      <w:proofErr w:type="spellEnd"/>
      <w:r>
        <w:rPr>
          <w:sz w:val="24"/>
          <w:szCs w:val="24"/>
          <w:shd w:val="clear" w:color="auto" w:fill="FFFFFF"/>
        </w:rPr>
        <w:t xml:space="preserve"> </w:t>
      </w:r>
      <w:proofErr w:type="spellStart"/>
      <w:r>
        <w:rPr>
          <w:sz w:val="24"/>
          <w:szCs w:val="24"/>
          <w:shd w:val="clear" w:color="auto" w:fill="FFFFFF"/>
        </w:rPr>
        <w:t>Group</w:t>
      </w:r>
      <w:proofErr w:type="spellEnd"/>
      <w:r>
        <w:rPr>
          <w:sz w:val="24"/>
          <w:szCs w:val="24"/>
          <w:shd w:val="clear" w:color="auto" w:fill="FFFFFF"/>
        </w:rPr>
        <w:t>.</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С 2017 года работает финансовым директором ООО «РОСИНТЕР РЕСТОРАНТС».</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 2022 году назначен старшим вице-президентом по финансам ПАО «РОСИНТЕР РЕСТОРАНТС ХОЛДИНГ».</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Является спикером различных деловых мероприятий в области финансового менеджмента, автором публикаций в отраслевых СМИ, участник рейтинга топ-1000 российских менеджеров.</w:t>
      </w:r>
    </w:p>
    <w:p w:rsidR="00175504" w:rsidRDefault="00175504" w:rsidP="00175504">
      <w:pPr>
        <w:shd w:val="clear" w:color="auto" w:fill="FFFFFF"/>
        <w:spacing w:line="276" w:lineRule="auto"/>
        <w:ind w:firstLine="720"/>
        <w:jc w:val="both"/>
        <w:rPr>
          <w:sz w:val="24"/>
          <w:szCs w:val="24"/>
          <w:shd w:val="clear" w:color="auto" w:fill="FFFFFF"/>
          <w:lang w:val="en-US"/>
        </w:rPr>
      </w:pPr>
      <w:r>
        <w:rPr>
          <w:sz w:val="24"/>
          <w:szCs w:val="24"/>
          <w:shd w:val="clear" w:color="auto" w:fill="FFFFFF"/>
        </w:rPr>
        <w:t>Проживает</w:t>
      </w:r>
      <w:r>
        <w:rPr>
          <w:sz w:val="24"/>
          <w:szCs w:val="24"/>
          <w:shd w:val="clear" w:color="auto" w:fill="FFFFFF"/>
          <w:lang w:val="en-US"/>
        </w:rPr>
        <w:t xml:space="preserve"> </w:t>
      </w:r>
      <w:r>
        <w:rPr>
          <w:sz w:val="24"/>
          <w:szCs w:val="24"/>
          <w:shd w:val="clear" w:color="auto" w:fill="FFFFFF"/>
        </w:rPr>
        <w:t>в</w:t>
      </w:r>
      <w:r>
        <w:rPr>
          <w:sz w:val="24"/>
          <w:szCs w:val="24"/>
          <w:shd w:val="clear" w:color="auto" w:fill="FFFFFF"/>
          <w:lang w:val="en-US"/>
        </w:rPr>
        <w:t xml:space="preserve"> </w:t>
      </w:r>
      <w:r>
        <w:rPr>
          <w:sz w:val="24"/>
          <w:szCs w:val="24"/>
          <w:shd w:val="clear" w:color="auto" w:fill="FFFFFF"/>
        </w:rPr>
        <w:t>Москве</w:t>
      </w:r>
      <w:r>
        <w:rPr>
          <w:sz w:val="24"/>
          <w:szCs w:val="24"/>
          <w:shd w:val="clear" w:color="auto" w:fill="FFFFFF"/>
          <w:lang w:val="en-US"/>
        </w:rPr>
        <w:t>.</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 xml:space="preserve">In 2007, he has held the titles of the manager of management accounting position, financial director of a retail chain, financial director of the </w:t>
      </w:r>
      <w:proofErr w:type="spellStart"/>
      <w:r>
        <w:rPr>
          <w:i/>
          <w:sz w:val="24"/>
          <w:szCs w:val="24"/>
          <w:shd w:val="clear" w:color="auto" w:fill="FFFFFF"/>
          <w:lang w:val="en-US"/>
        </w:rPr>
        <w:t>Bronnitsky</w:t>
      </w:r>
      <w:proofErr w:type="spellEnd"/>
      <w:r>
        <w:rPr>
          <w:i/>
          <w:sz w:val="24"/>
          <w:szCs w:val="24"/>
          <w:shd w:val="clear" w:color="auto" w:fill="FFFFFF"/>
          <w:lang w:val="en-US"/>
        </w:rPr>
        <w:t xml:space="preserve"> Jeweler group of companies;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2013, he has worked as CFO at Gulfstream Security Systems.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2015, he was CFO of Elko Group.</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He has been working as CFO of ROSINTER RESTAURANTS LLC since 2017.</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In 2022, he was appointed Senior Vice President </w:t>
      </w:r>
      <w:r>
        <w:rPr>
          <w:rFonts w:eastAsia="Calibri"/>
          <w:i/>
          <w:sz w:val="24"/>
          <w:szCs w:val="24"/>
          <w:lang w:val="en-US"/>
        </w:rPr>
        <w:t>for finance</w:t>
      </w:r>
      <w:r>
        <w:rPr>
          <w:i/>
          <w:sz w:val="24"/>
          <w:szCs w:val="24"/>
          <w:shd w:val="clear" w:color="auto" w:fill="FFFFFF"/>
          <w:lang w:val="en-US"/>
        </w:rPr>
        <w:t xml:space="preserve"> of PJSC ROSINTER RESTAURANTS HOLDING.</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He is a speaker at various business events in the field of financial management, an author of publications in industry-specific media. </w:t>
      </w:r>
      <w:proofErr w:type="gramStart"/>
      <w:r>
        <w:rPr>
          <w:i/>
          <w:sz w:val="24"/>
          <w:szCs w:val="24"/>
          <w:shd w:val="clear" w:color="auto" w:fill="FFFFFF"/>
          <w:lang w:val="en-US"/>
        </w:rPr>
        <w:t>Member of the top 1,000 Russian managers rating.</w:t>
      </w:r>
      <w:proofErr w:type="gramEnd"/>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Lives in Moscow.</w:t>
      </w:r>
      <w:proofErr w:type="gramEnd"/>
    </w:p>
    <w:p w:rsidR="00175504" w:rsidRDefault="00175504" w:rsidP="00175504">
      <w:pPr>
        <w:widowControl/>
        <w:spacing w:before="120"/>
        <w:ind w:firstLine="720"/>
        <w:jc w:val="both"/>
        <w:rPr>
          <w:bCs/>
          <w:sz w:val="24"/>
          <w:szCs w:val="24"/>
        </w:rPr>
      </w:pPr>
      <w:r>
        <w:rPr>
          <w:bCs/>
          <w:sz w:val="24"/>
          <w:szCs w:val="24"/>
        </w:rPr>
        <w:t>Год рождения: 1984.</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1984.</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9"/>
        <w:gridCol w:w="3261"/>
      </w:tblGrid>
      <w:tr w:rsidR="00175504" w:rsidTr="000C6FC0">
        <w:tc>
          <w:tcPr>
            <w:tcW w:w="2410" w:type="dxa"/>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678" w:type="dxa"/>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260" w:type="dxa"/>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RPr="00175504" w:rsidTr="000C6FC0">
        <w:tc>
          <w:tcPr>
            <w:tcW w:w="2410" w:type="dxa"/>
            <w:hideMark/>
          </w:tcPr>
          <w:p w:rsidR="00175504" w:rsidRDefault="00175504">
            <w:pPr>
              <w:widowControl/>
              <w:spacing w:line="276" w:lineRule="auto"/>
              <w:jc w:val="center"/>
              <w:rPr>
                <w:bCs/>
                <w:sz w:val="24"/>
                <w:szCs w:val="24"/>
                <w:lang w:val="en-US" w:eastAsia="en-US"/>
              </w:rPr>
            </w:pPr>
            <w:r>
              <w:rPr>
                <w:bCs/>
                <w:sz w:val="24"/>
                <w:szCs w:val="24"/>
                <w:lang w:val="en-US" w:eastAsia="en-US"/>
              </w:rPr>
              <w:t>200</w:t>
            </w:r>
            <w:r>
              <w:rPr>
                <w:bCs/>
                <w:sz w:val="24"/>
                <w:szCs w:val="24"/>
                <w:lang w:eastAsia="en-US"/>
              </w:rPr>
              <w:t>7</w:t>
            </w:r>
          </w:p>
        </w:tc>
        <w:tc>
          <w:tcPr>
            <w:tcW w:w="4678" w:type="dxa"/>
            <w:hideMark/>
          </w:tcPr>
          <w:p w:rsidR="00175504" w:rsidRDefault="00175504">
            <w:pPr>
              <w:widowControl/>
              <w:spacing w:line="276" w:lineRule="auto"/>
              <w:rPr>
                <w:sz w:val="24"/>
                <w:szCs w:val="24"/>
                <w:lang w:val="en-US" w:eastAsia="en-US"/>
              </w:rPr>
            </w:pPr>
            <w:r>
              <w:rPr>
                <w:color w:val="000000"/>
                <w:sz w:val="24"/>
                <w:szCs w:val="24"/>
                <w:lang w:eastAsia="en-US"/>
              </w:rPr>
              <w:t>НИУ</w:t>
            </w:r>
            <w:r>
              <w:rPr>
                <w:color w:val="000000"/>
                <w:sz w:val="24"/>
                <w:szCs w:val="24"/>
                <w:lang w:val="en-US" w:eastAsia="en-US"/>
              </w:rPr>
              <w:t xml:space="preserve"> «</w:t>
            </w:r>
            <w:r>
              <w:rPr>
                <w:color w:val="000000"/>
                <w:sz w:val="24"/>
                <w:szCs w:val="24"/>
                <w:lang w:eastAsia="en-US"/>
              </w:rPr>
              <w:t>Высшая</w:t>
            </w:r>
            <w:r>
              <w:rPr>
                <w:color w:val="000000"/>
                <w:sz w:val="24"/>
                <w:szCs w:val="24"/>
                <w:lang w:val="en-US" w:eastAsia="en-US"/>
              </w:rPr>
              <w:t xml:space="preserve"> </w:t>
            </w:r>
            <w:r>
              <w:rPr>
                <w:color w:val="000000"/>
                <w:sz w:val="24"/>
                <w:szCs w:val="24"/>
                <w:lang w:eastAsia="en-US"/>
              </w:rPr>
              <w:t>школа</w:t>
            </w:r>
            <w:r>
              <w:rPr>
                <w:color w:val="000000"/>
                <w:sz w:val="24"/>
                <w:szCs w:val="24"/>
                <w:lang w:val="en-US" w:eastAsia="en-US"/>
              </w:rPr>
              <w:t xml:space="preserve"> </w:t>
            </w:r>
            <w:r>
              <w:rPr>
                <w:color w:val="000000"/>
                <w:sz w:val="24"/>
                <w:szCs w:val="24"/>
                <w:lang w:eastAsia="en-US"/>
              </w:rPr>
              <w:t>экономики</w:t>
            </w:r>
            <w:r>
              <w:rPr>
                <w:color w:val="000000"/>
                <w:sz w:val="24"/>
                <w:szCs w:val="24"/>
                <w:lang w:val="en-US" w:eastAsia="en-US"/>
              </w:rPr>
              <w:t xml:space="preserve">» </w:t>
            </w:r>
            <w:r>
              <w:rPr>
                <w:rFonts w:eastAsia="Calibri"/>
                <w:sz w:val="24"/>
                <w:szCs w:val="24"/>
                <w:lang w:val="en-US" w:eastAsia="en-US"/>
              </w:rPr>
              <w:t>/</w:t>
            </w:r>
          </w:p>
          <w:p w:rsidR="00175504" w:rsidRDefault="00175504">
            <w:pPr>
              <w:widowControl/>
              <w:spacing w:line="276" w:lineRule="auto"/>
              <w:rPr>
                <w:bCs/>
                <w:i/>
                <w:sz w:val="24"/>
                <w:szCs w:val="24"/>
                <w:lang w:val="en-US" w:eastAsia="en-US"/>
              </w:rPr>
            </w:pPr>
            <w:r>
              <w:rPr>
                <w:i/>
                <w:color w:val="000000"/>
                <w:sz w:val="24"/>
                <w:szCs w:val="24"/>
                <w:lang w:val="en-US" w:eastAsia="en-US"/>
              </w:rPr>
              <w:t>National Research University Higher School of Economics</w:t>
            </w:r>
          </w:p>
        </w:tc>
        <w:tc>
          <w:tcPr>
            <w:tcW w:w="3260" w:type="dxa"/>
            <w:hideMark/>
          </w:tcPr>
          <w:p w:rsidR="00175504" w:rsidRDefault="00175504">
            <w:pPr>
              <w:widowControl/>
              <w:spacing w:line="276" w:lineRule="auto"/>
              <w:rPr>
                <w:i/>
                <w:sz w:val="24"/>
                <w:szCs w:val="24"/>
                <w:lang w:val="en-US" w:eastAsia="en-US"/>
              </w:rPr>
            </w:pPr>
            <w:r>
              <w:rPr>
                <w:rFonts w:eastAsia="Calibri"/>
                <w:sz w:val="24"/>
                <w:szCs w:val="24"/>
                <w:lang w:eastAsia="en-US"/>
              </w:rPr>
              <w:t>Магистр</w:t>
            </w:r>
            <w:r>
              <w:rPr>
                <w:rFonts w:eastAsia="Calibri"/>
                <w:sz w:val="24"/>
                <w:szCs w:val="24"/>
                <w:lang w:val="en-US" w:eastAsia="en-US"/>
              </w:rPr>
              <w:t xml:space="preserve"> </w:t>
            </w:r>
            <w:r>
              <w:rPr>
                <w:rFonts w:eastAsia="Calibri"/>
                <w:sz w:val="24"/>
                <w:szCs w:val="24"/>
                <w:lang w:eastAsia="en-US"/>
              </w:rPr>
              <w:t>экономики</w:t>
            </w:r>
            <w:r>
              <w:rPr>
                <w:rFonts w:eastAsia="Calibri"/>
                <w:sz w:val="24"/>
                <w:szCs w:val="24"/>
                <w:lang w:val="en-US" w:eastAsia="en-US"/>
              </w:rPr>
              <w:t xml:space="preserve"> /</w:t>
            </w:r>
          </w:p>
          <w:p w:rsidR="00175504" w:rsidRDefault="00175504">
            <w:pPr>
              <w:widowControl/>
              <w:spacing w:line="276" w:lineRule="auto"/>
              <w:rPr>
                <w:bCs/>
                <w:i/>
                <w:sz w:val="24"/>
                <w:szCs w:val="24"/>
                <w:lang w:val="en-US" w:eastAsia="en-US"/>
              </w:rPr>
            </w:pPr>
            <w:r>
              <w:rPr>
                <w:i/>
                <w:color w:val="000000"/>
                <w:sz w:val="24"/>
                <w:szCs w:val="24"/>
                <w:lang w:val="en-US" w:eastAsia="en-US"/>
              </w:rPr>
              <w:t>Master in Economics</w:t>
            </w:r>
          </w:p>
        </w:tc>
      </w:tr>
    </w:tbl>
    <w:p w:rsidR="00175504" w:rsidRDefault="00175504" w:rsidP="00175504">
      <w:pPr>
        <w:widowControl/>
        <w:ind w:firstLine="709"/>
        <w:jc w:val="both"/>
        <w:rPr>
          <w:bCs/>
          <w:sz w:val="24"/>
          <w:szCs w:val="24"/>
          <w:lang w:val="en-US"/>
        </w:rPr>
      </w:pPr>
      <w:r>
        <w:rPr>
          <w:bCs/>
          <w:sz w:val="24"/>
          <w:szCs w:val="24"/>
        </w:rPr>
        <w:t>Повышение</w:t>
      </w:r>
      <w:r>
        <w:rPr>
          <w:bCs/>
          <w:sz w:val="24"/>
          <w:szCs w:val="24"/>
          <w:lang w:val="en-US"/>
        </w:rPr>
        <w:t xml:space="preserve"> </w:t>
      </w:r>
      <w:r>
        <w:rPr>
          <w:bCs/>
          <w:sz w:val="24"/>
          <w:szCs w:val="24"/>
        </w:rPr>
        <w:t>квалификации</w:t>
      </w:r>
      <w:r>
        <w:rPr>
          <w:bCs/>
          <w:sz w:val="24"/>
          <w:szCs w:val="24"/>
          <w:lang w:val="en-US"/>
        </w:rPr>
        <w:t>: </w:t>
      </w:r>
      <w:r>
        <w:rPr>
          <w:bCs/>
          <w:sz w:val="24"/>
          <w:szCs w:val="24"/>
        </w:rPr>
        <w:t>международный</w:t>
      </w:r>
      <w:r>
        <w:rPr>
          <w:bCs/>
          <w:sz w:val="24"/>
          <w:szCs w:val="24"/>
          <w:lang w:val="en-US"/>
        </w:rPr>
        <w:t xml:space="preserve"> </w:t>
      </w:r>
      <w:r>
        <w:rPr>
          <w:bCs/>
          <w:sz w:val="24"/>
          <w:szCs w:val="24"/>
        </w:rPr>
        <w:t>сертификат</w:t>
      </w:r>
      <w:r>
        <w:rPr>
          <w:bCs/>
          <w:sz w:val="24"/>
          <w:szCs w:val="24"/>
          <w:lang w:val="en-US"/>
        </w:rPr>
        <w:t xml:space="preserve"> «Chartered Institute of Management Accounting» (CIMA </w:t>
      </w:r>
      <w:r>
        <w:rPr>
          <w:bCs/>
          <w:sz w:val="24"/>
          <w:szCs w:val="24"/>
        </w:rPr>
        <w:t>Р</w:t>
      </w:r>
      <w:proofErr w:type="gramStart"/>
      <w:r>
        <w:rPr>
          <w:bCs/>
          <w:sz w:val="24"/>
          <w:szCs w:val="24"/>
          <w:lang w:val="en-US"/>
        </w:rPr>
        <w:t>1</w:t>
      </w:r>
      <w:proofErr w:type="gramEnd"/>
      <w:r>
        <w:rPr>
          <w:bCs/>
          <w:sz w:val="24"/>
          <w:szCs w:val="24"/>
          <w:lang w:val="en-US"/>
        </w:rPr>
        <w:t xml:space="preserve">, </w:t>
      </w:r>
      <w:r>
        <w:rPr>
          <w:bCs/>
          <w:sz w:val="24"/>
          <w:szCs w:val="24"/>
        </w:rPr>
        <w:t>Р</w:t>
      </w:r>
      <w:r>
        <w:rPr>
          <w:bCs/>
          <w:sz w:val="24"/>
          <w:szCs w:val="24"/>
          <w:lang w:val="en-US"/>
        </w:rPr>
        <w:t>2).</w:t>
      </w:r>
    </w:p>
    <w:p w:rsidR="00175504" w:rsidRDefault="00175504" w:rsidP="00175504">
      <w:pPr>
        <w:widowControl/>
        <w:ind w:firstLine="709"/>
        <w:jc w:val="both"/>
        <w:rPr>
          <w:bCs/>
          <w:i/>
          <w:sz w:val="24"/>
          <w:szCs w:val="24"/>
          <w:lang w:val="en-US"/>
        </w:rPr>
      </w:pPr>
      <w:r>
        <w:rPr>
          <w:bCs/>
          <w:i/>
          <w:sz w:val="24"/>
          <w:szCs w:val="24"/>
          <w:lang w:val="en-US"/>
        </w:rPr>
        <w:t>Professional development: international certificate "Chartered Institute of Management Accounting" (CIMA P1, P2).</w:t>
      </w:r>
    </w:p>
    <w:p w:rsidR="00175504" w:rsidRDefault="00175504" w:rsidP="00175504">
      <w:pPr>
        <w:widowControl/>
        <w:spacing w:before="120" w:line="276" w:lineRule="auto"/>
        <w:ind w:firstLine="709"/>
        <w:jc w:val="both"/>
        <w:rPr>
          <w:sz w:val="24"/>
          <w:szCs w:val="24"/>
        </w:rPr>
      </w:pPr>
      <w:r>
        <w:rPr>
          <w:sz w:val="24"/>
          <w:szCs w:val="24"/>
        </w:rPr>
        <w:lastRenderedPageBreak/>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7" w:type="dxa"/>
        <w:tblInd w:w="72" w:type="dxa"/>
        <w:tblLayout w:type="fixed"/>
        <w:tblCellMar>
          <w:left w:w="72" w:type="dxa"/>
          <w:right w:w="72" w:type="dxa"/>
        </w:tblCellMar>
        <w:tblLook w:val="04A0" w:firstRow="1" w:lastRow="0" w:firstColumn="1" w:lastColumn="0" w:noHBand="0" w:noVBand="1"/>
      </w:tblPr>
      <w:tblGrid>
        <w:gridCol w:w="1843"/>
        <w:gridCol w:w="1843"/>
        <w:gridCol w:w="3827"/>
        <w:gridCol w:w="2834"/>
      </w:tblGrid>
      <w:tr w:rsidR="00175504" w:rsidTr="000C6FC0">
        <w:tc>
          <w:tcPr>
            <w:tcW w:w="3686"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834"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0C6FC0">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834"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0C6FC0">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январь 2017 / </w:t>
            </w:r>
            <w:proofErr w:type="spellStart"/>
            <w:r>
              <w:rPr>
                <w:sz w:val="24"/>
                <w:szCs w:val="24"/>
                <w:lang w:eastAsia="en-US"/>
              </w:rPr>
              <w:t>January</w:t>
            </w:r>
            <w:proofErr w:type="spellEnd"/>
            <w:r>
              <w:rPr>
                <w:sz w:val="24"/>
                <w:szCs w:val="24"/>
                <w:lang w:eastAsia="en-US"/>
              </w:rPr>
              <w:t xml:space="preserve"> 2017</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color w:val="000000"/>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sidRPr="00175504">
              <w:rPr>
                <w:sz w:val="24"/>
                <w:szCs w:val="24"/>
                <w:shd w:val="clear" w:color="auto" w:fill="FFFFFF"/>
                <w:lang w:val="en-US" w:eastAsia="en-US"/>
              </w:rPr>
              <w:t>»</w:t>
            </w:r>
            <w:r>
              <w:rPr>
                <w:rFonts w:eastAsia="Calibri"/>
                <w:sz w:val="24"/>
                <w:szCs w:val="24"/>
                <w:lang w:val="en-US" w:eastAsia="en-US"/>
              </w:rPr>
              <w:t xml:space="preserve"> / </w:t>
            </w:r>
            <w:r>
              <w:rPr>
                <w:i/>
                <w:sz w:val="24"/>
                <w:szCs w:val="24"/>
                <w:lang w:val="en-US" w:eastAsia="en-US"/>
              </w:rPr>
              <w:t xml:space="preserve">ROSINTER RESTAURANTS </w:t>
            </w:r>
            <w:r>
              <w:rPr>
                <w:bCs/>
                <w:i/>
                <w:sz w:val="24"/>
                <w:szCs w:val="24"/>
                <w:lang w:val="en-US" w:eastAsia="en-US"/>
              </w:rPr>
              <w:t>LLC</w:t>
            </w:r>
          </w:p>
        </w:tc>
        <w:tc>
          <w:tcPr>
            <w:tcW w:w="2834"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Финансовый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Financial</w:t>
            </w:r>
            <w:r>
              <w:rPr>
                <w:rFonts w:ascii="Georgia" w:hAnsi="Georgia"/>
                <w:b/>
                <w:bCs/>
                <w:color w:val="000000"/>
                <w:lang w:val="en-US" w:eastAsia="en-US"/>
              </w:rPr>
              <w:t xml:space="preserve"> </w:t>
            </w:r>
            <w:r>
              <w:rPr>
                <w:i/>
                <w:sz w:val="24"/>
                <w:szCs w:val="24"/>
                <w:lang w:val="en-US" w:eastAsia="en-US"/>
              </w:rPr>
              <w:t>Director</w:t>
            </w:r>
          </w:p>
        </w:tc>
      </w:tr>
      <w:tr w:rsidR="00175504" w:rsidRPr="00175504" w:rsidTr="000C6FC0">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июнь 2022 / </w:t>
            </w:r>
            <w:proofErr w:type="spellStart"/>
            <w:r>
              <w:rPr>
                <w:sz w:val="24"/>
                <w:szCs w:val="24"/>
                <w:lang w:eastAsia="en-US"/>
              </w:rPr>
              <w:t>June</w:t>
            </w:r>
            <w:proofErr w:type="spellEnd"/>
            <w:r>
              <w:rPr>
                <w:sz w:val="24"/>
                <w:szCs w:val="24"/>
                <w:lang w:eastAsia="en-US"/>
              </w:rPr>
              <w:t xml:space="preserve"> 2022</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Pr>
                <w:color w:val="000000"/>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sz w:val="24"/>
                <w:szCs w:val="24"/>
                <w:shd w:val="clear" w:color="auto" w:fill="FFFFFF"/>
                <w:lang w:val="en-US" w:eastAsia="en-US"/>
              </w:rPr>
              <w:t>»</w:t>
            </w:r>
            <w:r>
              <w:rPr>
                <w:rFonts w:eastAsia="Calibri"/>
                <w:sz w:val="24"/>
                <w:szCs w:val="24"/>
                <w:lang w:val="en-US" w:eastAsia="en-US"/>
              </w:rPr>
              <w:t xml:space="preserve"> / </w:t>
            </w:r>
            <w:r>
              <w:rPr>
                <w:i/>
                <w:sz w:val="24"/>
                <w:szCs w:val="24"/>
                <w:lang w:val="en-US" w:eastAsia="en-US"/>
              </w:rPr>
              <w:t>PJSC ROSINTER RESTAURANTS HOLDING</w:t>
            </w:r>
          </w:p>
        </w:tc>
        <w:tc>
          <w:tcPr>
            <w:tcW w:w="2834"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t>Member of the Board of Directors</w:t>
            </w:r>
          </w:p>
        </w:tc>
      </w:tr>
      <w:tr w:rsidR="00175504" w:rsidRPr="00175504" w:rsidTr="000C6FC0">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август 2022 / </w:t>
            </w:r>
            <w:proofErr w:type="spellStart"/>
            <w:r>
              <w:rPr>
                <w:sz w:val="24"/>
                <w:szCs w:val="24"/>
                <w:lang w:eastAsia="en-US"/>
              </w:rPr>
              <w:t>August</w:t>
            </w:r>
            <w:proofErr w:type="spellEnd"/>
            <w:r>
              <w:rPr>
                <w:sz w:val="24"/>
                <w:szCs w:val="24"/>
                <w:lang w:eastAsia="en-US"/>
              </w:rPr>
              <w:t xml:space="preserve"> 2022</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Pr>
                <w:color w:val="000000"/>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sz w:val="24"/>
                <w:szCs w:val="24"/>
                <w:shd w:val="clear" w:color="auto" w:fill="FFFFFF"/>
                <w:lang w:val="en-US" w:eastAsia="en-US"/>
              </w:rPr>
              <w:t>»</w:t>
            </w:r>
            <w:r>
              <w:rPr>
                <w:rFonts w:eastAsia="Calibri"/>
                <w:sz w:val="24"/>
                <w:szCs w:val="24"/>
                <w:lang w:val="en-US" w:eastAsia="en-US"/>
              </w:rPr>
              <w:t xml:space="preserve"> / </w:t>
            </w:r>
            <w:r>
              <w:rPr>
                <w:i/>
                <w:sz w:val="24"/>
                <w:szCs w:val="24"/>
                <w:lang w:val="en-US" w:eastAsia="en-US"/>
              </w:rPr>
              <w:t>PJSC ROSINTER RESTAURANTS HOLDING</w:t>
            </w:r>
          </w:p>
        </w:tc>
        <w:tc>
          <w:tcPr>
            <w:tcW w:w="2834"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Старший</w:t>
            </w:r>
            <w:r>
              <w:rPr>
                <w:rFonts w:eastAsia="Calibri"/>
                <w:sz w:val="24"/>
                <w:szCs w:val="24"/>
                <w:lang w:val="en-US" w:eastAsia="en-US"/>
              </w:rPr>
              <w:t xml:space="preserve"> </w:t>
            </w:r>
            <w:r>
              <w:rPr>
                <w:rFonts w:eastAsia="Calibri"/>
                <w:sz w:val="24"/>
                <w:szCs w:val="24"/>
                <w:lang w:eastAsia="en-US"/>
              </w:rPr>
              <w:t>вице</w:t>
            </w:r>
            <w:r>
              <w:rPr>
                <w:rFonts w:eastAsia="Calibri"/>
                <w:sz w:val="24"/>
                <w:szCs w:val="24"/>
                <w:lang w:val="en-US" w:eastAsia="en-US"/>
              </w:rPr>
              <w:t>-</w:t>
            </w:r>
            <w:r>
              <w:rPr>
                <w:rFonts w:eastAsia="Calibri"/>
                <w:sz w:val="24"/>
                <w:szCs w:val="24"/>
                <w:lang w:eastAsia="en-US"/>
              </w:rPr>
              <w:t>президент</w:t>
            </w:r>
            <w:r>
              <w:rPr>
                <w:rFonts w:eastAsia="Calibri"/>
                <w:sz w:val="24"/>
                <w:szCs w:val="24"/>
                <w:lang w:val="en-US" w:eastAsia="en-US"/>
              </w:rPr>
              <w:t xml:space="preserve"> </w:t>
            </w:r>
            <w:r>
              <w:rPr>
                <w:rFonts w:eastAsia="Calibri"/>
                <w:sz w:val="24"/>
                <w:szCs w:val="24"/>
                <w:lang w:eastAsia="en-US"/>
              </w:rPr>
              <w:t>по</w:t>
            </w:r>
            <w:r>
              <w:rPr>
                <w:rFonts w:eastAsia="Calibri"/>
                <w:sz w:val="24"/>
                <w:szCs w:val="24"/>
                <w:lang w:val="en-US" w:eastAsia="en-US"/>
              </w:rPr>
              <w:t xml:space="preserve"> </w:t>
            </w:r>
            <w:r>
              <w:rPr>
                <w:rFonts w:eastAsia="Calibri"/>
                <w:sz w:val="24"/>
                <w:szCs w:val="24"/>
                <w:lang w:eastAsia="en-US"/>
              </w:rPr>
              <w:t>финансам</w:t>
            </w:r>
            <w:r>
              <w:rPr>
                <w:rFonts w:eastAsia="Calibri"/>
                <w:sz w:val="24"/>
                <w:szCs w:val="24"/>
                <w:lang w:val="en-US" w:eastAsia="en-US"/>
              </w:rPr>
              <w:t xml:space="preserve"> / </w:t>
            </w:r>
            <w:r>
              <w:rPr>
                <w:rFonts w:eastAsia="Calibri"/>
                <w:i/>
                <w:sz w:val="24"/>
                <w:szCs w:val="24"/>
                <w:lang w:val="en-US" w:eastAsia="en-US"/>
              </w:rPr>
              <w:t>Senior Vice President for finance</w:t>
            </w:r>
          </w:p>
        </w:tc>
      </w:tr>
      <w:tr w:rsidR="00175504" w:rsidTr="000C6FC0">
        <w:trPr>
          <w:trHeight w:val="357"/>
        </w:trPr>
        <w:tc>
          <w:tcPr>
            <w:tcW w:w="1843" w:type="dxa"/>
            <w:tcBorders>
              <w:top w:val="single" w:sz="6" w:space="0" w:color="000000"/>
              <w:left w:val="single" w:sz="6" w:space="0" w:color="000000"/>
              <w:bottom w:val="single" w:sz="6" w:space="0" w:color="000000"/>
              <w:right w:val="single" w:sz="6" w:space="0" w:color="000000"/>
            </w:tcBorders>
            <w:hideMark/>
          </w:tcPr>
          <w:p w:rsidR="00175504" w:rsidRDefault="00175504">
            <w:pPr>
              <w:spacing w:before="20" w:after="40" w:line="276" w:lineRule="auto"/>
              <w:rPr>
                <w:sz w:val="24"/>
                <w:szCs w:val="24"/>
                <w:lang w:eastAsia="en-US"/>
              </w:rPr>
            </w:pPr>
            <w:r>
              <w:rPr>
                <w:sz w:val="24"/>
                <w:szCs w:val="24"/>
                <w:lang w:eastAsia="en-US"/>
              </w:rPr>
              <w:t xml:space="preserve">сентябрь 2023 / </w:t>
            </w:r>
            <w:proofErr w:type="spellStart"/>
            <w:r>
              <w:rPr>
                <w:sz w:val="24"/>
                <w:szCs w:val="24"/>
                <w:lang w:eastAsia="en-US"/>
              </w:rPr>
              <w:t>September</w:t>
            </w:r>
            <w:proofErr w:type="spellEnd"/>
            <w:r>
              <w:rPr>
                <w:sz w:val="24"/>
                <w:szCs w:val="24"/>
                <w:lang w:eastAsia="en-US"/>
              </w:rPr>
              <w:t xml:space="preserve"> 2023</w:t>
            </w:r>
          </w:p>
        </w:tc>
        <w:tc>
          <w:tcPr>
            <w:tcW w:w="1843" w:type="dxa"/>
            <w:tcBorders>
              <w:top w:val="single" w:sz="6" w:space="0" w:color="000000"/>
              <w:left w:val="single" w:sz="6" w:space="0" w:color="000000"/>
              <w:bottom w:val="single" w:sz="6" w:space="0" w:color="000000"/>
              <w:right w:val="single" w:sz="6" w:space="0" w:color="000000"/>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000000"/>
              <w:left w:val="single" w:sz="6" w:space="0" w:color="000000"/>
              <w:bottom w:val="single" w:sz="6" w:space="0" w:color="000000"/>
              <w:right w:val="single" w:sz="6" w:space="0" w:color="000000"/>
            </w:tcBorders>
            <w:hideMark/>
          </w:tcPr>
          <w:p w:rsidR="00175504" w:rsidRPr="00175504" w:rsidRDefault="00175504">
            <w:pPr>
              <w:widowControl/>
              <w:spacing w:line="276" w:lineRule="auto"/>
              <w:rPr>
                <w:rFonts w:eastAsia="Calibri"/>
                <w:sz w:val="24"/>
                <w:szCs w:val="24"/>
                <w:lang w:val="en-US" w:eastAsia="en-US"/>
              </w:rPr>
            </w:pPr>
            <w:r>
              <w:rPr>
                <w:rFonts w:eastAsia="Calibri"/>
                <w:sz w:val="24"/>
                <w:szCs w:val="24"/>
                <w:lang w:eastAsia="en-US"/>
              </w:rPr>
              <w:t>ООО</w:t>
            </w:r>
            <w:r w:rsidRPr="00175504">
              <w:rPr>
                <w:rFonts w:eastAsia="Calibri"/>
                <w:sz w:val="24"/>
                <w:szCs w:val="24"/>
                <w:lang w:val="en-US" w:eastAsia="en-US"/>
              </w:rPr>
              <w:t xml:space="preserve"> «</w:t>
            </w:r>
            <w:proofErr w:type="gramStart"/>
            <w:r>
              <w:rPr>
                <w:rFonts w:eastAsia="Calibri"/>
                <w:sz w:val="24"/>
                <w:szCs w:val="24"/>
                <w:lang w:eastAsia="en-US"/>
              </w:rPr>
              <w:t>Р</w:t>
            </w:r>
            <w:r w:rsidRPr="00175504">
              <w:rPr>
                <w:rFonts w:eastAsia="Calibri"/>
                <w:sz w:val="24"/>
                <w:szCs w:val="24"/>
                <w:lang w:val="en-US" w:eastAsia="en-US"/>
              </w:rPr>
              <w:t>-</w:t>
            </w:r>
            <w:r>
              <w:rPr>
                <w:rFonts w:eastAsia="Calibri"/>
                <w:sz w:val="24"/>
                <w:szCs w:val="24"/>
                <w:lang w:eastAsia="en-US"/>
              </w:rPr>
              <w:t>ИТ</w:t>
            </w:r>
            <w:proofErr w:type="gramEnd"/>
            <w:r w:rsidRPr="00175504">
              <w:rPr>
                <w:rFonts w:eastAsia="Calibri"/>
                <w:sz w:val="24"/>
                <w:szCs w:val="24"/>
                <w:lang w:val="en-US" w:eastAsia="en-US"/>
              </w:rPr>
              <w:t xml:space="preserve"> </w:t>
            </w:r>
            <w:r>
              <w:rPr>
                <w:rFonts w:eastAsia="Calibri"/>
                <w:sz w:val="24"/>
                <w:szCs w:val="24"/>
                <w:lang w:eastAsia="en-US"/>
              </w:rPr>
              <w:t>Технологии</w:t>
            </w:r>
            <w:r w:rsidRPr="00175504">
              <w:rPr>
                <w:rFonts w:eastAsia="Calibri"/>
                <w:sz w:val="24"/>
                <w:szCs w:val="24"/>
                <w:lang w:val="en-US" w:eastAsia="en-US"/>
              </w:rPr>
              <w:t>» / R-IT Technologies LLC</w:t>
            </w:r>
          </w:p>
        </w:tc>
        <w:tc>
          <w:tcPr>
            <w:tcW w:w="2834" w:type="dxa"/>
            <w:tcBorders>
              <w:top w:val="single" w:sz="6" w:space="0" w:color="000000"/>
              <w:left w:val="single" w:sz="6" w:space="0" w:color="000000"/>
              <w:bottom w:val="single" w:sz="6" w:space="0" w:color="000000"/>
              <w:right w:val="single" w:sz="6" w:space="0" w:color="000000"/>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Финансовый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Financial</w:t>
            </w:r>
            <w:r>
              <w:rPr>
                <w:rFonts w:ascii="Georgia" w:hAnsi="Georgia"/>
                <w:b/>
                <w:bCs/>
                <w:color w:val="000000"/>
                <w:lang w:val="en-US" w:eastAsia="en-US"/>
              </w:rPr>
              <w:t xml:space="preserve"> </w:t>
            </w:r>
            <w:r>
              <w:rPr>
                <w:i/>
                <w:sz w:val="24"/>
                <w:szCs w:val="24"/>
                <w:lang w:val="en-US" w:eastAsia="en-US"/>
              </w:rPr>
              <w:t>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Default="00175504" w:rsidP="00175504">
      <w:pPr>
        <w:widowControl/>
        <w:spacing w:before="120" w:line="276" w:lineRule="auto"/>
        <w:ind w:firstLine="709"/>
        <w:jc w:val="both"/>
        <w:rPr>
          <w:bCs/>
          <w:sz w:val="24"/>
          <w:szCs w:val="24"/>
        </w:rPr>
      </w:pPr>
      <w:r>
        <w:rPr>
          <w:bCs/>
          <w:sz w:val="24"/>
          <w:szCs w:val="24"/>
        </w:rPr>
        <w:t>По результатам проведенной Советом директоров оценки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75504" w:rsidP="00175504">
      <w:pPr>
        <w:widowControl/>
        <w:spacing w:line="276" w:lineRule="auto"/>
        <w:ind w:firstLine="709"/>
        <w:jc w:val="both"/>
        <w:rPr>
          <w:i/>
          <w:sz w:val="24"/>
          <w:szCs w:val="24"/>
          <w:lang w:val="en-US"/>
        </w:rPr>
      </w:pPr>
      <w:r>
        <w:rPr>
          <w:i/>
          <w:sz w:val="24"/>
          <w:szCs w:val="24"/>
          <w:lang w:val="en-US"/>
        </w:rPr>
        <w:t>Upon the results of the assessment performed by the Board of Directors, it was determined that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r>
        <w:rPr>
          <w:bCs/>
          <w:sz w:val="24"/>
          <w:szCs w:val="24"/>
        </w:rPr>
        <w:t>Заключение Совета директоров о независимости кандидата: в соответствии с представленными сведениями, в связи с наличием формальных критериев связанности с Обществом, и/или существенным акционером Общества, и/или существенным контрагентом Общества (соответственно) по Кодексу корпоративного управления, кандидат не признан независимым.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Opinion of the Board of Directors on the candidate's independence: in accordance with the </w:t>
      </w:r>
      <w:r>
        <w:rPr>
          <w:i/>
          <w:sz w:val="24"/>
          <w:szCs w:val="24"/>
          <w:shd w:val="clear" w:color="auto" w:fill="FFFFFF"/>
          <w:lang w:val="en-US"/>
        </w:rPr>
        <w:lastRenderedPageBreak/>
        <w:t xml:space="preserve">information provided, due to the presence of formal criteria of affiliation with the Company, and/or a significant shareholder of the Company, and/or a significant counterparty of the Company (respectively) under the Corporate Governance Code, the candidate is not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Pr="00175504" w:rsidRDefault="00175504" w:rsidP="00175504">
      <w:pPr>
        <w:shd w:val="clear" w:color="auto" w:fill="FFFFFF"/>
        <w:spacing w:line="276" w:lineRule="auto"/>
        <w:rPr>
          <w:b/>
          <w:bCs/>
          <w:color w:val="000000"/>
          <w:sz w:val="24"/>
          <w:szCs w:val="24"/>
          <w:u w:val="single"/>
          <w:lang w:val="en-US"/>
        </w:rPr>
      </w:pPr>
    </w:p>
    <w:p w:rsidR="00175504" w:rsidRP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pStyle w:val="2"/>
        <w:ind w:firstLine="709"/>
        <w:rPr>
          <w:bCs w:val="0"/>
          <w:sz w:val="24"/>
          <w:szCs w:val="24"/>
          <w:u w:val="single"/>
          <w:lang w:eastAsia="en-US"/>
        </w:rPr>
      </w:pPr>
      <w:proofErr w:type="spellStart"/>
      <w:r>
        <w:rPr>
          <w:bCs w:val="0"/>
          <w:sz w:val="24"/>
          <w:szCs w:val="24"/>
          <w:u w:val="single"/>
          <w:lang w:eastAsia="en-US"/>
        </w:rPr>
        <w:t>Полиновский</w:t>
      </w:r>
      <w:proofErr w:type="spellEnd"/>
      <w:r>
        <w:rPr>
          <w:bCs w:val="0"/>
          <w:sz w:val="24"/>
          <w:szCs w:val="24"/>
          <w:u w:val="single"/>
          <w:lang w:eastAsia="en-US"/>
        </w:rPr>
        <w:t xml:space="preserve"> Михаил Валерьевич</w:t>
      </w:r>
    </w:p>
    <w:p w:rsidR="00175504" w:rsidRDefault="00175504" w:rsidP="00175504">
      <w:pPr>
        <w:shd w:val="clear" w:color="auto" w:fill="FFFFFF"/>
        <w:spacing w:line="276" w:lineRule="auto"/>
        <w:ind w:firstLine="720"/>
        <w:jc w:val="both"/>
        <w:rPr>
          <w:bCs/>
          <w:i/>
          <w:color w:val="000000"/>
          <w:sz w:val="24"/>
          <w:szCs w:val="24"/>
        </w:rPr>
      </w:pPr>
      <w:r>
        <w:rPr>
          <w:bCs/>
          <w:i/>
          <w:color w:val="000000"/>
          <w:sz w:val="24"/>
          <w:szCs w:val="24"/>
          <w:lang w:val="en-US"/>
        </w:rPr>
        <w:t xml:space="preserve">Mikhail </w:t>
      </w:r>
      <w:proofErr w:type="spellStart"/>
      <w:r>
        <w:rPr>
          <w:bCs/>
          <w:i/>
          <w:color w:val="000000"/>
          <w:sz w:val="24"/>
          <w:szCs w:val="24"/>
          <w:lang w:val="en-US"/>
        </w:rPr>
        <w:t>Polynovsky</w:t>
      </w:r>
      <w:proofErr w:type="spellEnd"/>
    </w:p>
    <w:p w:rsidR="00175504" w:rsidRDefault="00175504" w:rsidP="00175504">
      <w:pPr>
        <w:widowControl/>
        <w:spacing w:before="120" w:line="276" w:lineRule="auto"/>
        <w:ind w:firstLine="720"/>
        <w:jc w:val="both"/>
        <w:rPr>
          <w:b/>
          <w:bCs/>
          <w:sz w:val="24"/>
          <w:szCs w:val="24"/>
          <w:shd w:val="clear" w:color="auto" w:fill="FFFFFF"/>
        </w:rPr>
      </w:pPr>
      <w:r>
        <w:rPr>
          <w:b/>
          <w:bCs/>
          <w:sz w:val="24"/>
          <w:szCs w:val="24"/>
          <w:shd w:val="clear" w:color="auto" w:fill="FFFFFF"/>
        </w:rPr>
        <w:t>Старший вице-президент бизнеса на транспортных узлах, генеральный директор ООО «Развитие РОСТ»</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 xml:space="preserve">Senior Vice President of Business at Transport Hubs, General Director of </w:t>
      </w:r>
      <w:proofErr w:type="spellStart"/>
      <w:r>
        <w:rPr>
          <w:b/>
          <w:bCs/>
          <w:i/>
          <w:sz w:val="24"/>
          <w:szCs w:val="24"/>
          <w:shd w:val="clear" w:color="auto" w:fill="FFFFFF"/>
          <w:lang w:val="en-US"/>
        </w:rPr>
        <w:t>Razvitie</w:t>
      </w:r>
      <w:proofErr w:type="spellEnd"/>
      <w:r>
        <w:rPr>
          <w:b/>
          <w:bCs/>
          <w:i/>
          <w:sz w:val="24"/>
          <w:szCs w:val="24"/>
          <w:shd w:val="clear" w:color="auto" w:fill="FFFFFF"/>
          <w:lang w:val="en-US"/>
        </w:rPr>
        <w:t xml:space="preserve"> ROST LLC</w:t>
      </w:r>
    </w:p>
    <w:p w:rsidR="00175504" w:rsidRDefault="00175504" w:rsidP="00175504">
      <w:pPr>
        <w:widowControl/>
        <w:spacing w:line="276" w:lineRule="auto"/>
        <w:ind w:firstLine="720"/>
        <w:jc w:val="both"/>
        <w:rPr>
          <w:b/>
          <w:bCs/>
          <w:sz w:val="24"/>
          <w:szCs w:val="24"/>
          <w:shd w:val="clear" w:color="auto" w:fill="FFFFFF"/>
        </w:rPr>
      </w:pPr>
      <w:r>
        <w:rPr>
          <w:b/>
          <w:bCs/>
          <w:sz w:val="24"/>
          <w:szCs w:val="24"/>
          <w:shd w:val="clear" w:color="auto" w:fill="FFFFFF"/>
        </w:rPr>
        <w:t>С июня 2022 года входит в состав Совета директоров Общества.</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Member of the Board of Directors of the Company since June 2022.</w:t>
      </w:r>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Работает в структурах холдинга с 1999 года.</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До 2006 года занимал различные должности в финансовом департаменте компании.</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С 2006 года - финансовый директор филиала в Санкт-Петербурге.</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С 2008 года - генеральный директор филиала в Санкт-Петербурге, стоял у истоков и внес большой вклад в становление и развитие бизнеса холдинга на транспортных узлах.</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С 2014 года является генеральным директором дочерней компании холдинга - ООО «Развитие РОСТ». </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 2019 году возглавил бизнес на транспортных узлах.</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В 2022 году назначен старшим вице-президентом </w:t>
      </w:r>
      <w:r>
        <w:rPr>
          <w:rFonts w:eastAsia="Calibri"/>
          <w:sz w:val="24"/>
          <w:szCs w:val="24"/>
        </w:rPr>
        <w:t>бизнеса на транспортных узлах</w:t>
      </w:r>
      <w:r>
        <w:rPr>
          <w:sz w:val="24"/>
          <w:szCs w:val="24"/>
          <w:shd w:val="clear" w:color="auto" w:fill="FFFFFF"/>
        </w:rPr>
        <w:t xml:space="preserve"> ПАО «РОСИНТЕР РЕСТОРАНТС ХОЛДИНГ».</w:t>
      </w:r>
    </w:p>
    <w:p w:rsidR="00175504" w:rsidRDefault="00175504" w:rsidP="00175504">
      <w:pPr>
        <w:widowControl/>
        <w:spacing w:line="276" w:lineRule="auto"/>
        <w:ind w:firstLine="720"/>
        <w:jc w:val="both"/>
        <w:rPr>
          <w:sz w:val="24"/>
          <w:szCs w:val="24"/>
          <w:shd w:val="clear" w:color="auto" w:fill="FFFFFF"/>
        </w:rPr>
      </w:pPr>
      <w:r>
        <w:rPr>
          <w:bCs/>
          <w:sz w:val="24"/>
          <w:szCs w:val="24"/>
          <w:shd w:val="clear" w:color="auto" w:fill="FFFFFF"/>
        </w:rPr>
        <w:t>Награжден б</w:t>
      </w:r>
      <w:r>
        <w:rPr>
          <w:sz w:val="24"/>
          <w:szCs w:val="24"/>
          <w:shd w:val="clear" w:color="auto" w:fill="FFFFFF"/>
        </w:rPr>
        <w:t>лагодарностью Министерства промышленности и торговли РФ за вклад в развитие сферы общественного питания РФ (2021 год).</w:t>
      </w:r>
    </w:p>
    <w:p w:rsidR="00175504" w:rsidRDefault="00175504" w:rsidP="00175504">
      <w:pPr>
        <w:widowControl/>
        <w:spacing w:line="276" w:lineRule="auto"/>
        <w:ind w:firstLine="720"/>
        <w:jc w:val="both"/>
        <w:rPr>
          <w:bCs/>
          <w:sz w:val="24"/>
          <w:szCs w:val="24"/>
          <w:lang w:val="en-US"/>
        </w:rPr>
      </w:pPr>
      <w:r>
        <w:rPr>
          <w:sz w:val="24"/>
          <w:szCs w:val="24"/>
          <w:shd w:val="clear" w:color="auto" w:fill="FFFFFF"/>
        </w:rPr>
        <w:t>Проживает</w:t>
      </w:r>
      <w:r>
        <w:rPr>
          <w:sz w:val="24"/>
          <w:szCs w:val="24"/>
          <w:shd w:val="clear" w:color="auto" w:fill="FFFFFF"/>
          <w:lang w:val="en-US"/>
        </w:rPr>
        <w:t xml:space="preserve"> </w:t>
      </w:r>
      <w:r>
        <w:rPr>
          <w:sz w:val="24"/>
          <w:szCs w:val="24"/>
          <w:shd w:val="clear" w:color="auto" w:fill="FFFFFF"/>
        </w:rPr>
        <w:t>в</w:t>
      </w:r>
      <w:r>
        <w:rPr>
          <w:sz w:val="24"/>
          <w:szCs w:val="24"/>
          <w:shd w:val="clear" w:color="auto" w:fill="FFFFFF"/>
          <w:lang w:val="en-US"/>
        </w:rPr>
        <w:t xml:space="preserve"> </w:t>
      </w:r>
      <w:r>
        <w:rPr>
          <w:sz w:val="24"/>
          <w:szCs w:val="24"/>
          <w:shd w:val="clear" w:color="auto" w:fill="FFFFFF"/>
        </w:rPr>
        <w:t>г</w:t>
      </w:r>
      <w:r>
        <w:rPr>
          <w:sz w:val="24"/>
          <w:szCs w:val="24"/>
          <w:shd w:val="clear" w:color="auto" w:fill="FFFFFF"/>
          <w:lang w:val="en-US"/>
        </w:rPr>
        <w:t xml:space="preserve">. </w:t>
      </w:r>
      <w:r>
        <w:rPr>
          <w:sz w:val="24"/>
          <w:szCs w:val="24"/>
          <w:shd w:val="clear" w:color="auto" w:fill="FFFFFF"/>
        </w:rPr>
        <w:t>Москва</w:t>
      </w:r>
      <w:r>
        <w:rPr>
          <w:sz w:val="24"/>
          <w:szCs w:val="24"/>
          <w:shd w:val="clear" w:color="auto" w:fill="FFFFFF"/>
          <w:lang w:val="en-US"/>
        </w:rPr>
        <w:t>.</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He has been working in the structures of the holding company since 1999.</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Until 2006, he has held various positions in the company's Finance Department.</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Since 2006, he has been Financial Director of the St. Petersburg branch.</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Since 2008, he has been General Director of the St. Petersburg </w:t>
      </w:r>
      <w:proofErr w:type="gramStart"/>
      <w:r>
        <w:rPr>
          <w:i/>
          <w:sz w:val="24"/>
          <w:szCs w:val="24"/>
          <w:shd w:val="clear" w:color="auto" w:fill="FFFFFF"/>
          <w:lang w:val="en-US"/>
        </w:rPr>
        <w:t>branch,</w:t>
      </w:r>
      <w:proofErr w:type="gramEnd"/>
      <w:r>
        <w:rPr>
          <w:i/>
          <w:sz w:val="24"/>
          <w:szCs w:val="24"/>
          <w:shd w:val="clear" w:color="auto" w:fill="FFFFFF"/>
          <w:lang w:val="en-US"/>
        </w:rPr>
        <w:t xml:space="preserve"> he has stood at the origins and contributed greatly to the establishment and development of holding's business at transport hubs.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Since 2014, he has been General Director of the holding's subsidiary - </w:t>
      </w:r>
      <w:proofErr w:type="spellStart"/>
      <w:r>
        <w:rPr>
          <w:i/>
          <w:sz w:val="24"/>
          <w:szCs w:val="24"/>
          <w:shd w:val="clear" w:color="auto" w:fill="FFFFFF"/>
          <w:lang w:val="en-US"/>
        </w:rPr>
        <w:t>Razvitie</w:t>
      </w:r>
      <w:proofErr w:type="spellEnd"/>
      <w:r>
        <w:rPr>
          <w:i/>
          <w:sz w:val="24"/>
          <w:szCs w:val="24"/>
          <w:shd w:val="clear" w:color="auto" w:fill="FFFFFF"/>
          <w:lang w:val="en-US"/>
        </w:rPr>
        <w:t xml:space="preserve"> ROST LLC.</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2019, he has headed the business at transport hubs.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2022 he was appointed Senior Vice President of Business at Transport Hubs of PJSC ROSINTER RESTAURANTS HOLDING.</w:t>
      </w:r>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Awarded a letter of appreciation from the Russian Ministry of Industry and Trade for his contribution to the development of Russia's catering sector (2021).</w:t>
      </w:r>
      <w:proofErr w:type="gramEnd"/>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lastRenderedPageBreak/>
        <w:t>Lives in Moscow.</w:t>
      </w:r>
      <w:proofErr w:type="gramEnd"/>
    </w:p>
    <w:p w:rsidR="00175504" w:rsidRDefault="00175504" w:rsidP="00175504">
      <w:pPr>
        <w:widowControl/>
        <w:spacing w:before="120"/>
        <w:ind w:firstLine="720"/>
        <w:jc w:val="both"/>
        <w:rPr>
          <w:bCs/>
          <w:sz w:val="24"/>
          <w:szCs w:val="24"/>
          <w:lang w:val="en-US"/>
        </w:rPr>
      </w:pPr>
      <w:r>
        <w:rPr>
          <w:bCs/>
          <w:sz w:val="24"/>
          <w:szCs w:val="24"/>
        </w:rPr>
        <w:t>Год</w:t>
      </w:r>
      <w:r>
        <w:rPr>
          <w:bCs/>
          <w:sz w:val="24"/>
          <w:szCs w:val="24"/>
          <w:lang w:val="en-US"/>
        </w:rPr>
        <w:t xml:space="preserve"> </w:t>
      </w:r>
      <w:r>
        <w:rPr>
          <w:bCs/>
          <w:sz w:val="24"/>
          <w:szCs w:val="24"/>
        </w:rPr>
        <w:t>рождения</w:t>
      </w:r>
      <w:r>
        <w:rPr>
          <w:bCs/>
          <w:sz w:val="24"/>
          <w:szCs w:val="24"/>
          <w:lang w:val="en-US"/>
        </w:rPr>
        <w:t>: 1980.</w:t>
      </w:r>
    </w:p>
    <w:p w:rsidR="00175504" w:rsidRDefault="00175504" w:rsidP="00175504">
      <w:pPr>
        <w:widowControl/>
        <w:spacing w:line="276" w:lineRule="auto"/>
        <w:ind w:firstLine="709"/>
        <w:jc w:val="both"/>
        <w:rPr>
          <w:i/>
          <w:sz w:val="24"/>
          <w:szCs w:val="24"/>
        </w:rPr>
      </w:pPr>
      <w:r>
        <w:rPr>
          <w:i/>
          <w:sz w:val="24"/>
          <w:szCs w:val="24"/>
          <w:lang w:val="en-US"/>
        </w:rPr>
        <w:t>Year of birth</w:t>
      </w:r>
      <w:r>
        <w:rPr>
          <w:i/>
          <w:sz w:val="24"/>
          <w:szCs w:val="24"/>
        </w:rPr>
        <w:t>: 1980.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10"/>
        <w:gridCol w:w="4679"/>
        <w:gridCol w:w="3261"/>
      </w:tblGrid>
      <w:tr w:rsidR="00175504" w:rsidTr="00175504">
        <w:tc>
          <w:tcPr>
            <w:tcW w:w="241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678"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26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Tr="00175504">
        <w:tc>
          <w:tcPr>
            <w:tcW w:w="241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2002</w:t>
            </w:r>
          </w:p>
        </w:tc>
        <w:tc>
          <w:tcPr>
            <w:tcW w:w="4678"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sz w:val="24"/>
                <w:szCs w:val="24"/>
                <w:lang w:eastAsia="en-US"/>
              </w:rPr>
            </w:pPr>
            <w:r>
              <w:rPr>
                <w:rFonts w:eastAsia="Calibri"/>
                <w:sz w:val="24"/>
                <w:szCs w:val="24"/>
                <w:lang w:eastAsia="en-US"/>
              </w:rPr>
              <w:t>Московский государственный университет экономики, статистики и информатики (МЭСИ) /</w:t>
            </w:r>
          </w:p>
          <w:p w:rsidR="00175504" w:rsidRDefault="00175504">
            <w:pPr>
              <w:widowControl/>
              <w:spacing w:line="276" w:lineRule="auto"/>
              <w:rPr>
                <w:bCs/>
                <w:i/>
                <w:sz w:val="24"/>
                <w:szCs w:val="24"/>
                <w:lang w:val="en-US" w:eastAsia="en-US"/>
              </w:rPr>
            </w:pPr>
            <w:r>
              <w:rPr>
                <w:rFonts w:eastAsia="Calibri"/>
                <w:i/>
                <w:sz w:val="24"/>
                <w:szCs w:val="24"/>
                <w:lang w:val="en-US" w:eastAsia="en-US"/>
              </w:rPr>
              <w:t>Moscow State University of Economics, Statistics and Informatics (MESI)</w:t>
            </w:r>
          </w:p>
        </w:tc>
        <w:tc>
          <w:tcPr>
            <w:tcW w:w="326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i/>
                <w:sz w:val="24"/>
                <w:szCs w:val="24"/>
                <w:lang w:val="en-US" w:eastAsia="en-US"/>
              </w:rPr>
            </w:pPr>
            <w:r>
              <w:rPr>
                <w:rFonts w:eastAsia="Calibri"/>
                <w:sz w:val="24"/>
                <w:szCs w:val="24"/>
                <w:lang w:eastAsia="en-US"/>
              </w:rPr>
              <w:t>Мировая экономика</w:t>
            </w:r>
            <w:r>
              <w:rPr>
                <w:rFonts w:eastAsia="Calibri"/>
                <w:sz w:val="24"/>
                <w:szCs w:val="24"/>
                <w:lang w:val="en-US" w:eastAsia="en-US"/>
              </w:rPr>
              <w:t xml:space="preserve"> /</w:t>
            </w:r>
          </w:p>
          <w:p w:rsidR="00175504" w:rsidRDefault="00175504">
            <w:pPr>
              <w:widowControl/>
              <w:spacing w:line="276" w:lineRule="auto"/>
              <w:rPr>
                <w:bCs/>
                <w:i/>
                <w:sz w:val="24"/>
                <w:szCs w:val="24"/>
                <w:lang w:eastAsia="en-US"/>
              </w:rPr>
            </w:pPr>
            <w:r>
              <w:rPr>
                <w:bCs/>
                <w:i/>
                <w:sz w:val="24"/>
                <w:szCs w:val="24"/>
                <w:lang w:val="en-US" w:eastAsia="en-US"/>
              </w:rPr>
              <w:t>Global Economy</w:t>
            </w:r>
          </w:p>
        </w:tc>
      </w:tr>
    </w:tbl>
    <w:p w:rsidR="00175504" w:rsidRDefault="00175504" w:rsidP="00175504">
      <w:pPr>
        <w:widowControl/>
        <w:spacing w:line="276" w:lineRule="auto"/>
        <w:ind w:firstLine="709"/>
        <w:jc w:val="both"/>
        <w:rPr>
          <w:sz w:val="24"/>
          <w:szCs w:val="24"/>
        </w:rPr>
      </w:pPr>
      <w:r>
        <w:rPr>
          <w:sz w:val="24"/>
          <w:szCs w:val="24"/>
        </w:rPr>
        <w:t>Обладает степенью МВА по программе «Финансовый менеджмент» в МИРБИС./</w:t>
      </w:r>
    </w:p>
    <w:p w:rsidR="00175504" w:rsidRDefault="00175504" w:rsidP="00175504">
      <w:pPr>
        <w:widowControl/>
        <w:spacing w:line="276" w:lineRule="auto"/>
        <w:ind w:firstLine="709"/>
        <w:jc w:val="both"/>
        <w:rPr>
          <w:i/>
          <w:sz w:val="24"/>
          <w:szCs w:val="24"/>
          <w:lang w:val="en-US"/>
        </w:rPr>
      </w:pPr>
      <w:r>
        <w:rPr>
          <w:i/>
          <w:sz w:val="24"/>
          <w:szCs w:val="24"/>
          <w:lang w:val="en-US"/>
        </w:rPr>
        <w:t>He holds an MBA in Financial Management from MIRBIS.</w:t>
      </w:r>
    </w:p>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7"/>
        <w:gridCol w:w="3119"/>
      </w:tblGrid>
      <w:tr w:rsidR="00175504" w:rsidTr="000C6FC0">
        <w:tc>
          <w:tcPr>
            <w:tcW w:w="3402"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3119"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3119"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март 2014 / </w:t>
            </w:r>
            <w:proofErr w:type="spellStart"/>
            <w:r>
              <w:rPr>
                <w:sz w:val="24"/>
                <w:szCs w:val="24"/>
                <w:lang w:eastAsia="en-US"/>
              </w:rPr>
              <w:t>March</w:t>
            </w:r>
            <w:proofErr w:type="spellEnd"/>
            <w:r>
              <w:rPr>
                <w:sz w:val="24"/>
                <w:szCs w:val="24"/>
                <w:lang w:eastAsia="en-US"/>
              </w:rPr>
              <w:t xml:space="preserve"> 2014</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rsidP="000C6FC0">
            <w:pPr>
              <w:spacing w:before="20" w:after="40" w:line="276" w:lineRule="auto"/>
              <w:ind w:right="-72"/>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t xml:space="preserve">ООО «Развитие РОСТ» / </w:t>
            </w:r>
            <w:r>
              <w:rPr>
                <w:rFonts w:eastAsia="Calibri"/>
                <w:sz w:val="24"/>
                <w:szCs w:val="24"/>
                <w:lang w:eastAsia="en-US"/>
              </w:rPr>
              <w:br/>
            </w:r>
            <w:proofErr w:type="spellStart"/>
            <w:r>
              <w:rPr>
                <w:i/>
                <w:sz w:val="24"/>
                <w:szCs w:val="24"/>
                <w:lang w:val="en-US" w:eastAsia="en-US"/>
              </w:rPr>
              <w:t>Razvitie</w:t>
            </w:r>
            <w:proofErr w:type="spellEnd"/>
            <w:r w:rsidRPr="00175504">
              <w:rPr>
                <w:i/>
                <w:sz w:val="24"/>
                <w:szCs w:val="24"/>
                <w:lang w:eastAsia="en-US"/>
              </w:rPr>
              <w:t xml:space="preserve"> </w:t>
            </w:r>
            <w:r>
              <w:rPr>
                <w:i/>
                <w:sz w:val="24"/>
                <w:szCs w:val="24"/>
                <w:lang w:val="en-US" w:eastAsia="en-US"/>
              </w:rPr>
              <w:t>ROST</w:t>
            </w:r>
            <w:r w:rsidRPr="00175504">
              <w:rPr>
                <w:i/>
                <w:sz w:val="24"/>
                <w:szCs w:val="24"/>
                <w:lang w:eastAsia="en-US"/>
              </w:rPr>
              <w:t xml:space="preserve">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Генеральный директор / </w:t>
            </w:r>
            <w:r>
              <w:rPr>
                <w:i/>
                <w:sz w:val="24"/>
                <w:szCs w:val="24"/>
                <w:lang w:val="en-US" w:eastAsia="en-US"/>
              </w:rPr>
              <w:t>General Director</w:t>
            </w:r>
          </w:p>
        </w:tc>
      </w:tr>
      <w:tr w:rsidR="00175504" w:rsidRP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июнь 2022 / </w:t>
            </w:r>
            <w:proofErr w:type="spellStart"/>
            <w:r>
              <w:rPr>
                <w:sz w:val="24"/>
                <w:szCs w:val="24"/>
                <w:lang w:eastAsia="en-US"/>
              </w:rPr>
              <w:t>June</w:t>
            </w:r>
            <w:proofErr w:type="spellEnd"/>
            <w:r>
              <w:rPr>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proofErr w:type="spellStart"/>
            <w:r>
              <w:rPr>
                <w:i/>
                <w:sz w:val="24"/>
                <w:szCs w:val="24"/>
                <w:lang w:eastAsia="en-US"/>
              </w:rPr>
              <w:t>present</w:t>
            </w:r>
            <w:proofErr w:type="spellEnd"/>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t>Member of the Board of Directors</w:t>
            </w:r>
          </w:p>
        </w:tc>
      </w:tr>
      <w:tr w:rsidR="00175504" w:rsidRP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август 2022 / </w:t>
            </w:r>
            <w:proofErr w:type="spellStart"/>
            <w:r>
              <w:rPr>
                <w:sz w:val="24"/>
                <w:szCs w:val="24"/>
                <w:lang w:eastAsia="en-US"/>
              </w:rPr>
              <w:t>August</w:t>
            </w:r>
            <w:proofErr w:type="spellEnd"/>
            <w:r>
              <w:rPr>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proofErr w:type="spellStart"/>
            <w:r>
              <w:rPr>
                <w:i/>
                <w:sz w:val="24"/>
                <w:szCs w:val="24"/>
                <w:lang w:eastAsia="en-US"/>
              </w:rPr>
              <w:t>present</w:t>
            </w:r>
            <w:proofErr w:type="spellEnd"/>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Старший</w:t>
            </w:r>
            <w:r>
              <w:rPr>
                <w:rFonts w:eastAsia="Calibri"/>
                <w:sz w:val="24"/>
                <w:szCs w:val="24"/>
                <w:lang w:val="en-US" w:eastAsia="en-US"/>
              </w:rPr>
              <w:t xml:space="preserve"> </w:t>
            </w:r>
            <w:r>
              <w:rPr>
                <w:rFonts w:eastAsia="Calibri"/>
                <w:sz w:val="24"/>
                <w:szCs w:val="24"/>
                <w:lang w:eastAsia="en-US"/>
              </w:rPr>
              <w:t>вице</w:t>
            </w:r>
            <w:r>
              <w:rPr>
                <w:rFonts w:eastAsia="Calibri"/>
                <w:sz w:val="24"/>
                <w:szCs w:val="24"/>
                <w:lang w:val="en-US" w:eastAsia="en-US"/>
              </w:rPr>
              <w:t>-</w:t>
            </w:r>
            <w:r>
              <w:rPr>
                <w:rFonts w:eastAsia="Calibri"/>
                <w:sz w:val="24"/>
                <w:szCs w:val="24"/>
                <w:lang w:eastAsia="en-US"/>
              </w:rPr>
              <w:t>президент</w:t>
            </w:r>
            <w:r>
              <w:rPr>
                <w:rFonts w:eastAsia="Calibri"/>
                <w:sz w:val="24"/>
                <w:szCs w:val="24"/>
                <w:lang w:val="en-US" w:eastAsia="en-US"/>
              </w:rPr>
              <w:t xml:space="preserve"> </w:t>
            </w:r>
            <w:r>
              <w:rPr>
                <w:rFonts w:eastAsia="Calibri"/>
                <w:sz w:val="24"/>
                <w:szCs w:val="24"/>
                <w:lang w:eastAsia="en-US"/>
              </w:rPr>
              <w:t>бизнеса</w:t>
            </w:r>
            <w:r>
              <w:rPr>
                <w:rFonts w:eastAsia="Calibri"/>
                <w:sz w:val="24"/>
                <w:szCs w:val="24"/>
                <w:lang w:val="en-US" w:eastAsia="en-US"/>
              </w:rPr>
              <w:t xml:space="preserve"> </w:t>
            </w:r>
            <w:r>
              <w:rPr>
                <w:rFonts w:eastAsia="Calibri"/>
                <w:sz w:val="24"/>
                <w:szCs w:val="24"/>
                <w:lang w:eastAsia="en-US"/>
              </w:rPr>
              <w:t>на</w:t>
            </w:r>
            <w:r>
              <w:rPr>
                <w:rFonts w:eastAsia="Calibri"/>
                <w:sz w:val="24"/>
                <w:szCs w:val="24"/>
                <w:lang w:val="en-US" w:eastAsia="en-US"/>
              </w:rPr>
              <w:t xml:space="preserve"> </w:t>
            </w:r>
            <w:r>
              <w:rPr>
                <w:rFonts w:eastAsia="Calibri"/>
                <w:sz w:val="24"/>
                <w:szCs w:val="24"/>
                <w:lang w:eastAsia="en-US"/>
              </w:rPr>
              <w:t>транспортных</w:t>
            </w:r>
            <w:r>
              <w:rPr>
                <w:rFonts w:eastAsia="Calibri"/>
                <w:sz w:val="24"/>
                <w:szCs w:val="24"/>
                <w:lang w:val="en-US" w:eastAsia="en-US"/>
              </w:rPr>
              <w:t xml:space="preserve"> </w:t>
            </w:r>
            <w:r>
              <w:rPr>
                <w:rFonts w:eastAsia="Calibri"/>
                <w:sz w:val="24"/>
                <w:szCs w:val="24"/>
                <w:lang w:eastAsia="en-US"/>
              </w:rPr>
              <w:t>узлах</w:t>
            </w:r>
            <w:r>
              <w:rPr>
                <w:rFonts w:eastAsia="Calibri"/>
                <w:sz w:val="24"/>
                <w:szCs w:val="24"/>
                <w:lang w:val="en-US" w:eastAsia="en-US"/>
              </w:rPr>
              <w:t xml:space="preserve"> / </w:t>
            </w:r>
            <w:r>
              <w:rPr>
                <w:rFonts w:eastAsia="Calibri"/>
                <w:i/>
                <w:sz w:val="24"/>
                <w:szCs w:val="24"/>
                <w:lang w:val="en-US" w:eastAsia="en-US"/>
              </w:rPr>
              <w:t>Senior Vice President of Business at Transport Hubs</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Default="00175504" w:rsidP="00175504">
      <w:pPr>
        <w:widowControl/>
        <w:spacing w:before="120" w:line="276" w:lineRule="auto"/>
        <w:ind w:firstLine="709"/>
        <w:jc w:val="both"/>
        <w:rPr>
          <w:bCs/>
          <w:sz w:val="24"/>
          <w:szCs w:val="24"/>
        </w:rPr>
      </w:pPr>
      <w:r>
        <w:rPr>
          <w:bCs/>
          <w:sz w:val="24"/>
          <w:szCs w:val="24"/>
        </w:rPr>
        <w:lastRenderedPageBreak/>
        <w:t>По результатам проведенной Советом директоров оценки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75504" w:rsidP="00175504">
      <w:pPr>
        <w:widowControl/>
        <w:spacing w:line="276" w:lineRule="auto"/>
        <w:ind w:firstLine="709"/>
        <w:jc w:val="both"/>
        <w:rPr>
          <w:i/>
          <w:sz w:val="24"/>
          <w:szCs w:val="24"/>
          <w:lang w:val="en-US"/>
        </w:rPr>
      </w:pPr>
      <w:r>
        <w:rPr>
          <w:i/>
          <w:sz w:val="24"/>
          <w:szCs w:val="24"/>
          <w:lang w:val="en-US"/>
        </w:rPr>
        <w:t>Upon the results of the assessment performed by the Board of Directors, it was determined that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r>
        <w:rPr>
          <w:bCs/>
          <w:sz w:val="24"/>
          <w:szCs w:val="24"/>
        </w:rPr>
        <w:t>Заключение Совета директоров о независимости кандидата: в соответствии с представленными сведениями, в связи с наличием формальных критериев связанности с Обществом, и/или существенным акционером Общества, и/или существенным контрагентом Общества (соответственно) по Кодексу корпоративного управления, кандидат не признан независимым.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Opinion of the Board of Directors on the candidate's independence: in accordance with the information provided, due to the presence of formal criteria of affiliation with the Company under the Corporate Governance Code, the candidate is not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Pr="00175504" w:rsidRDefault="00175504" w:rsidP="00175504">
      <w:pPr>
        <w:shd w:val="clear" w:color="auto" w:fill="FFFFFF"/>
        <w:spacing w:line="276" w:lineRule="auto"/>
        <w:rPr>
          <w:b/>
          <w:bCs/>
          <w:color w:val="000000"/>
          <w:sz w:val="24"/>
          <w:szCs w:val="24"/>
          <w:u w:val="single"/>
          <w:lang w:val="en-US"/>
        </w:rPr>
      </w:pPr>
    </w:p>
    <w:p w:rsidR="00175504" w:rsidRP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pStyle w:val="2"/>
        <w:ind w:firstLine="709"/>
        <w:rPr>
          <w:bCs w:val="0"/>
          <w:sz w:val="24"/>
          <w:szCs w:val="24"/>
          <w:u w:val="single"/>
          <w:lang w:eastAsia="en-US"/>
        </w:rPr>
      </w:pPr>
      <w:r>
        <w:rPr>
          <w:bCs w:val="0"/>
          <w:sz w:val="24"/>
          <w:szCs w:val="24"/>
          <w:u w:val="single"/>
          <w:lang w:eastAsia="en-US"/>
        </w:rPr>
        <w:t>Туманов Андрей Геннадьевич</w:t>
      </w:r>
    </w:p>
    <w:p w:rsidR="00175504" w:rsidRDefault="00175504" w:rsidP="00175504">
      <w:pPr>
        <w:shd w:val="clear" w:color="auto" w:fill="FFFFFF"/>
        <w:spacing w:line="276" w:lineRule="auto"/>
        <w:ind w:firstLine="720"/>
        <w:jc w:val="both"/>
        <w:rPr>
          <w:bCs/>
          <w:i/>
          <w:color w:val="000000"/>
          <w:sz w:val="24"/>
          <w:szCs w:val="24"/>
        </w:rPr>
      </w:pPr>
      <w:proofErr w:type="spellStart"/>
      <w:r>
        <w:rPr>
          <w:bCs/>
          <w:i/>
          <w:color w:val="000000"/>
          <w:sz w:val="24"/>
          <w:szCs w:val="24"/>
          <w:lang w:val="en-US"/>
        </w:rPr>
        <w:t>Andrey</w:t>
      </w:r>
      <w:proofErr w:type="spellEnd"/>
      <w:r w:rsidRPr="00175504">
        <w:rPr>
          <w:bCs/>
          <w:i/>
          <w:color w:val="000000"/>
          <w:sz w:val="24"/>
          <w:szCs w:val="24"/>
        </w:rPr>
        <w:t xml:space="preserve"> </w:t>
      </w:r>
      <w:proofErr w:type="spellStart"/>
      <w:r>
        <w:rPr>
          <w:bCs/>
          <w:i/>
          <w:color w:val="000000"/>
          <w:sz w:val="24"/>
          <w:szCs w:val="24"/>
          <w:lang w:val="en-US"/>
        </w:rPr>
        <w:t>Tumanov</w:t>
      </w:r>
      <w:proofErr w:type="spellEnd"/>
    </w:p>
    <w:p w:rsidR="00175504" w:rsidRDefault="00175504" w:rsidP="00175504">
      <w:pPr>
        <w:widowControl/>
        <w:spacing w:before="120" w:line="276" w:lineRule="auto"/>
        <w:ind w:firstLine="720"/>
        <w:jc w:val="both"/>
        <w:rPr>
          <w:b/>
          <w:bCs/>
          <w:sz w:val="24"/>
          <w:szCs w:val="24"/>
          <w:shd w:val="clear" w:color="auto" w:fill="FFFFFF"/>
        </w:rPr>
      </w:pPr>
      <w:r>
        <w:rPr>
          <w:b/>
          <w:bCs/>
          <w:sz w:val="24"/>
          <w:szCs w:val="24"/>
          <w:shd w:val="clear" w:color="auto" w:fill="FFFFFF"/>
        </w:rPr>
        <w:t xml:space="preserve">Старший вице-президент по управлению персоналом, </w:t>
      </w:r>
      <w:r>
        <w:rPr>
          <w:b/>
          <w:bCs/>
          <w:sz w:val="24"/>
          <w:szCs w:val="24"/>
          <w:shd w:val="clear" w:color="auto" w:fill="FFFFFF"/>
          <w:lang w:val="en-US"/>
        </w:rPr>
        <w:t>HR</w:t>
      </w:r>
      <w:r>
        <w:rPr>
          <w:b/>
          <w:bCs/>
          <w:sz w:val="24"/>
          <w:szCs w:val="24"/>
          <w:shd w:val="clear" w:color="auto" w:fill="FFFFFF"/>
        </w:rPr>
        <w:t xml:space="preserve"> директор </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 xml:space="preserve">Senior Vice President for Human Resources, HR Director </w:t>
      </w:r>
    </w:p>
    <w:p w:rsidR="00175504" w:rsidRDefault="00175504" w:rsidP="00175504">
      <w:pPr>
        <w:widowControl/>
        <w:spacing w:line="276" w:lineRule="auto"/>
        <w:ind w:firstLine="720"/>
        <w:jc w:val="both"/>
        <w:rPr>
          <w:b/>
          <w:bCs/>
          <w:sz w:val="24"/>
          <w:szCs w:val="24"/>
          <w:shd w:val="clear" w:color="auto" w:fill="FFFFFF"/>
        </w:rPr>
      </w:pPr>
      <w:r>
        <w:rPr>
          <w:b/>
          <w:bCs/>
          <w:sz w:val="24"/>
          <w:szCs w:val="24"/>
          <w:shd w:val="clear" w:color="auto" w:fill="FFFFFF"/>
        </w:rPr>
        <w:t>С июня 2022 года входит в состав Совета директоров Общества.</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Member of the Board of Directors of the Company since June 2022.</w:t>
      </w:r>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В 1999 году начал работу в структурах холдинга, занимал руководящие позиции в операционном блоке ресторанов TGI FRIDAYS. В 2009 году начал работу в HR блоке компании - менеджер по персоналу российского сегмента TGI FRIDAYS, директор департамента повышения эффективности, руководитель блока обучения и развития персонал</w:t>
      </w:r>
      <w:proofErr w:type="gramStart"/>
      <w:r>
        <w:rPr>
          <w:sz w:val="24"/>
          <w:szCs w:val="24"/>
          <w:shd w:val="clear" w:color="auto" w:fill="FFFFFF"/>
        </w:rPr>
        <w:t>а ООО</w:t>
      </w:r>
      <w:proofErr w:type="gramEnd"/>
      <w:r>
        <w:rPr>
          <w:sz w:val="24"/>
          <w:szCs w:val="24"/>
          <w:shd w:val="clear" w:color="auto" w:fill="FFFFFF"/>
        </w:rPr>
        <w:t xml:space="preserve"> «РОСИНТЕР РЕСТОРАНТС». В 2016 году </w:t>
      </w:r>
      <w:proofErr w:type="gramStart"/>
      <w:r>
        <w:rPr>
          <w:sz w:val="24"/>
          <w:szCs w:val="24"/>
          <w:shd w:val="clear" w:color="auto" w:fill="FFFFFF"/>
        </w:rPr>
        <w:t>назначен</w:t>
      </w:r>
      <w:proofErr w:type="gramEnd"/>
      <w:r>
        <w:rPr>
          <w:sz w:val="24"/>
          <w:szCs w:val="24"/>
          <w:shd w:val="clear" w:color="auto" w:fill="FFFFFF"/>
        </w:rPr>
        <w:t xml:space="preserve"> начальником корпоративного управления по персоналу (HR директором) ООО «РОСИНТЕР РЕСТОРАНТС». В 2022 году назначен старшим вице-президентом по управлению персоналом ПАО «РОСИНТЕР РЕСТОРАНТС ХОЛДИНГ».</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Является спикером различных деловых мероприятий в области управления персоналом, автор публикаций в отраслевых СМИ, участником рейтинга топ-1000 российских менеджеров, преподавателем </w:t>
      </w:r>
      <w:proofErr w:type="gramStart"/>
      <w:r>
        <w:rPr>
          <w:sz w:val="24"/>
          <w:szCs w:val="24"/>
          <w:shd w:val="clear" w:color="auto" w:fill="FFFFFF"/>
        </w:rPr>
        <w:t>бизнес-школы</w:t>
      </w:r>
      <w:proofErr w:type="gramEnd"/>
      <w:r>
        <w:rPr>
          <w:sz w:val="24"/>
          <w:szCs w:val="24"/>
          <w:shd w:val="clear" w:color="auto" w:fill="FFFFFF"/>
        </w:rPr>
        <w:t xml:space="preserve"> RMA по теме эффективности кадрового менеджмента. </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 xml:space="preserve">He started working in the holding company’s structures in 1999 and he has held executive </w:t>
      </w:r>
      <w:r>
        <w:rPr>
          <w:i/>
          <w:sz w:val="24"/>
          <w:szCs w:val="24"/>
          <w:shd w:val="clear" w:color="auto" w:fill="FFFFFF"/>
          <w:lang w:val="en-US"/>
        </w:rPr>
        <w:lastRenderedPageBreak/>
        <w:t xml:space="preserve">positions in the operational unit of TGI </w:t>
      </w:r>
      <w:proofErr w:type="gramStart"/>
      <w:r>
        <w:rPr>
          <w:i/>
          <w:sz w:val="24"/>
          <w:szCs w:val="24"/>
          <w:shd w:val="clear" w:color="auto" w:fill="FFFFFF"/>
          <w:lang w:val="en-US"/>
        </w:rPr>
        <w:t>FRIDAYS</w:t>
      </w:r>
      <w:proofErr w:type="gramEnd"/>
      <w:r>
        <w:rPr>
          <w:i/>
          <w:sz w:val="24"/>
          <w:szCs w:val="24"/>
          <w:shd w:val="clear" w:color="auto" w:fill="FFFFFF"/>
          <w:lang w:val="en-US"/>
        </w:rPr>
        <w:t xml:space="preserve"> restaurants. In 2009, he started working in the HR unit of the company - HR Manager of the Russian segment of TGI FRIDAYS, Director of the Performance Improvement Department, Head of the Personnel Training and Development Unit of ROSINTER RESTAURANTS LLC. In 2016, he was appointed Head of Corporate Human Resources (HR Director) of ROSINTER RESTAURANTS LLC. In 2022, he was appointed Senior Vice President for HR at ROSINTER RESTAURANTS HOLDING PJSC.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He is a speaker at various business events in the field of HR management, an author of publications in the industry-specific media, a member of the top 1000 Russian managers rating, a lecturer at the RMA business school on the topic of HR management efficiency.</w:t>
      </w:r>
    </w:p>
    <w:p w:rsidR="00175504" w:rsidRDefault="00175504" w:rsidP="00175504">
      <w:pPr>
        <w:widowControl/>
        <w:spacing w:before="120"/>
        <w:ind w:firstLine="720"/>
        <w:jc w:val="both"/>
        <w:rPr>
          <w:bCs/>
          <w:sz w:val="24"/>
          <w:szCs w:val="24"/>
        </w:rPr>
      </w:pPr>
      <w:r>
        <w:rPr>
          <w:bCs/>
          <w:sz w:val="24"/>
          <w:szCs w:val="24"/>
        </w:rPr>
        <w:t>Год рождения: 1981.</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1981.</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68"/>
        <w:gridCol w:w="5388"/>
        <w:gridCol w:w="2694"/>
      </w:tblGrid>
      <w:tr w:rsidR="00175504" w:rsidTr="00175504">
        <w:tc>
          <w:tcPr>
            <w:tcW w:w="2268"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5387"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2693"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RPr="00175504" w:rsidTr="00175504">
        <w:tc>
          <w:tcPr>
            <w:tcW w:w="2268"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val="en-US" w:eastAsia="en-US"/>
              </w:rPr>
            </w:pPr>
            <w:r>
              <w:rPr>
                <w:bCs/>
                <w:sz w:val="24"/>
                <w:szCs w:val="24"/>
                <w:lang w:val="en-US" w:eastAsia="en-US"/>
              </w:rPr>
              <w:t>20</w:t>
            </w:r>
            <w:r>
              <w:rPr>
                <w:bCs/>
                <w:sz w:val="24"/>
                <w:szCs w:val="24"/>
                <w:lang w:eastAsia="en-US"/>
              </w:rPr>
              <w:t>13</w:t>
            </w:r>
          </w:p>
        </w:tc>
        <w:tc>
          <w:tcPr>
            <w:tcW w:w="5387"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sz w:val="24"/>
                <w:szCs w:val="24"/>
                <w:lang w:eastAsia="en-US"/>
              </w:rPr>
            </w:pPr>
            <w:r>
              <w:rPr>
                <w:rFonts w:eastAsia="Calibri"/>
                <w:sz w:val="24"/>
                <w:szCs w:val="24"/>
                <w:lang w:eastAsia="en-US"/>
              </w:rPr>
              <w:t>Московский государственный университет экономики, статистики и информатики (МЭСИ) /</w:t>
            </w:r>
          </w:p>
          <w:p w:rsidR="00175504" w:rsidRDefault="00175504">
            <w:pPr>
              <w:widowControl/>
              <w:spacing w:line="276" w:lineRule="auto"/>
              <w:rPr>
                <w:bCs/>
                <w:i/>
                <w:sz w:val="24"/>
                <w:szCs w:val="24"/>
                <w:lang w:val="en-US" w:eastAsia="en-US"/>
              </w:rPr>
            </w:pPr>
            <w:r>
              <w:rPr>
                <w:rFonts w:eastAsia="Calibri"/>
                <w:i/>
                <w:sz w:val="24"/>
                <w:szCs w:val="24"/>
                <w:lang w:val="en-US" w:eastAsia="en-US"/>
              </w:rPr>
              <w:t>Moscow State University of Economics, Statistics and Informatics (MESI)</w:t>
            </w:r>
          </w:p>
        </w:tc>
        <w:tc>
          <w:tcPr>
            <w:tcW w:w="2693"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i/>
                <w:sz w:val="24"/>
                <w:szCs w:val="24"/>
                <w:lang w:val="en-US" w:eastAsia="en-US"/>
              </w:rPr>
            </w:pPr>
            <w:r>
              <w:rPr>
                <w:rFonts w:eastAsia="Calibri"/>
                <w:sz w:val="24"/>
                <w:szCs w:val="24"/>
                <w:lang w:eastAsia="en-US"/>
              </w:rPr>
              <w:t>Финансы</w:t>
            </w:r>
            <w:r>
              <w:rPr>
                <w:rFonts w:eastAsia="Calibri"/>
                <w:sz w:val="24"/>
                <w:szCs w:val="24"/>
                <w:lang w:val="en-US" w:eastAsia="en-US"/>
              </w:rPr>
              <w:t xml:space="preserve"> </w:t>
            </w:r>
            <w:r>
              <w:rPr>
                <w:rFonts w:eastAsia="Calibri"/>
                <w:sz w:val="24"/>
                <w:szCs w:val="24"/>
                <w:lang w:eastAsia="en-US"/>
              </w:rPr>
              <w:t>и</w:t>
            </w:r>
            <w:r>
              <w:rPr>
                <w:rFonts w:eastAsia="Calibri"/>
                <w:sz w:val="24"/>
                <w:szCs w:val="24"/>
                <w:lang w:val="en-US" w:eastAsia="en-US"/>
              </w:rPr>
              <w:t xml:space="preserve"> </w:t>
            </w:r>
            <w:r>
              <w:rPr>
                <w:rFonts w:eastAsia="Calibri"/>
                <w:sz w:val="24"/>
                <w:szCs w:val="24"/>
                <w:lang w:eastAsia="en-US"/>
              </w:rPr>
              <w:t>кредит</w:t>
            </w:r>
            <w:r>
              <w:rPr>
                <w:rFonts w:eastAsia="Calibri"/>
                <w:sz w:val="24"/>
                <w:szCs w:val="24"/>
                <w:lang w:val="en-US" w:eastAsia="en-US"/>
              </w:rPr>
              <w:t xml:space="preserve"> /</w:t>
            </w:r>
          </w:p>
          <w:p w:rsidR="00175504" w:rsidRDefault="00175504">
            <w:pPr>
              <w:widowControl/>
              <w:spacing w:line="276" w:lineRule="auto"/>
              <w:rPr>
                <w:bCs/>
                <w:i/>
                <w:sz w:val="24"/>
                <w:szCs w:val="24"/>
                <w:lang w:val="en-US" w:eastAsia="en-US"/>
              </w:rPr>
            </w:pPr>
            <w:r>
              <w:rPr>
                <w:bCs/>
                <w:i/>
                <w:sz w:val="24"/>
                <w:szCs w:val="24"/>
                <w:lang w:val="en-US" w:eastAsia="en-US"/>
              </w:rPr>
              <w:t>Finance and credit</w:t>
            </w:r>
          </w:p>
        </w:tc>
      </w:tr>
    </w:tbl>
    <w:p w:rsidR="00175504" w:rsidRDefault="00175504" w:rsidP="00175504">
      <w:pPr>
        <w:widowControl/>
        <w:ind w:firstLine="709"/>
        <w:jc w:val="both"/>
        <w:rPr>
          <w:bCs/>
          <w:sz w:val="24"/>
          <w:szCs w:val="24"/>
        </w:rPr>
      </w:pPr>
      <w:r>
        <w:rPr>
          <w:bCs/>
          <w:sz w:val="24"/>
          <w:szCs w:val="24"/>
        </w:rPr>
        <w:t>Повышение квалификации: HR практика в ресторанах TGI FRIDAYS (г. Даллас, США), МГУ (курс «Разработка и внедрение системы обучения на предприятии»).</w:t>
      </w:r>
    </w:p>
    <w:p w:rsidR="00175504" w:rsidRDefault="00175504" w:rsidP="00175504">
      <w:pPr>
        <w:widowControl/>
        <w:ind w:firstLine="709"/>
        <w:jc w:val="both"/>
        <w:rPr>
          <w:bCs/>
          <w:i/>
          <w:sz w:val="24"/>
          <w:szCs w:val="24"/>
          <w:lang w:val="en-US"/>
        </w:rPr>
      </w:pPr>
      <w:r>
        <w:rPr>
          <w:bCs/>
          <w:i/>
          <w:sz w:val="24"/>
          <w:szCs w:val="24"/>
          <w:lang w:val="en-US"/>
        </w:rPr>
        <w:t>Professional development: HR internship in TGI FRIDAYS restaurants (Dallas, the USA), MSU (course "Development and implementation of training system in the enterprise").</w:t>
      </w:r>
    </w:p>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7"/>
        <w:gridCol w:w="3119"/>
      </w:tblGrid>
      <w:tr w:rsidR="00175504" w:rsidTr="000C6FC0">
        <w:tc>
          <w:tcPr>
            <w:tcW w:w="3402"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3119"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3119"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март 2016 / </w:t>
            </w:r>
            <w:proofErr w:type="spellStart"/>
            <w:r>
              <w:rPr>
                <w:sz w:val="24"/>
                <w:szCs w:val="24"/>
                <w:lang w:eastAsia="en-US"/>
              </w:rPr>
              <w:t>March</w:t>
            </w:r>
            <w:proofErr w:type="spellEnd"/>
            <w:r>
              <w:rPr>
                <w:sz w:val="24"/>
                <w:szCs w:val="24"/>
                <w:lang w:eastAsia="en-US"/>
              </w:rPr>
              <w:t xml:space="preserve"> 2016</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sidRPr="00175504">
              <w:rPr>
                <w:sz w:val="24"/>
                <w:szCs w:val="24"/>
                <w:shd w:val="clear" w:color="auto" w:fill="FFFFFF"/>
                <w:lang w:val="en-US" w:eastAsia="en-US"/>
              </w:rPr>
              <w:t xml:space="preserve">» </w:t>
            </w:r>
            <w:r>
              <w:rPr>
                <w:rFonts w:eastAsia="Calibri"/>
                <w:sz w:val="24"/>
                <w:szCs w:val="24"/>
                <w:lang w:val="en-US" w:eastAsia="en-US"/>
              </w:rPr>
              <w:t xml:space="preserve">/ </w:t>
            </w:r>
            <w:r>
              <w:rPr>
                <w:i/>
                <w:sz w:val="24"/>
                <w:szCs w:val="24"/>
                <w:lang w:val="en-US" w:eastAsia="en-US"/>
              </w:rPr>
              <w:t xml:space="preserve">ROSINTER RESTAURANTS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Начальник корпоративного управления по персоналу / </w:t>
            </w:r>
            <w:r>
              <w:rPr>
                <w:i/>
                <w:sz w:val="24"/>
                <w:szCs w:val="24"/>
                <w:lang w:val="en-US" w:eastAsia="en-US"/>
              </w:rPr>
              <w:t>Head</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r>
              <w:rPr>
                <w:i/>
                <w:sz w:val="24"/>
                <w:szCs w:val="24"/>
                <w:lang w:val="en-US" w:eastAsia="en-US"/>
              </w:rPr>
              <w:t>Corporate</w:t>
            </w:r>
            <w:r w:rsidRPr="00175504">
              <w:rPr>
                <w:i/>
                <w:sz w:val="24"/>
                <w:szCs w:val="24"/>
                <w:lang w:eastAsia="en-US"/>
              </w:rPr>
              <w:t xml:space="preserve"> </w:t>
            </w:r>
            <w:r>
              <w:rPr>
                <w:i/>
                <w:sz w:val="24"/>
                <w:szCs w:val="24"/>
                <w:lang w:val="en-US" w:eastAsia="en-US"/>
              </w:rPr>
              <w:t>Human</w:t>
            </w:r>
            <w:r w:rsidRPr="00175504">
              <w:rPr>
                <w:i/>
                <w:sz w:val="24"/>
                <w:szCs w:val="24"/>
                <w:lang w:eastAsia="en-US"/>
              </w:rPr>
              <w:t xml:space="preserve"> </w:t>
            </w:r>
            <w:r>
              <w:rPr>
                <w:i/>
                <w:sz w:val="24"/>
                <w:szCs w:val="24"/>
                <w:lang w:val="en-US" w:eastAsia="en-US"/>
              </w:rPr>
              <w:t>Resources</w:t>
            </w:r>
            <w:r w:rsidRPr="00175504">
              <w:rPr>
                <w:i/>
                <w:sz w:val="24"/>
                <w:szCs w:val="24"/>
                <w:lang w:eastAsia="en-US"/>
              </w:rPr>
              <w:t xml:space="preserve"> </w:t>
            </w:r>
          </w:p>
        </w:tc>
      </w:tr>
      <w:tr w:rsidR="00175504" w:rsidRP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июнь 2022 </w:t>
            </w:r>
            <w:proofErr w:type="spellStart"/>
            <w:r>
              <w:rPr>
                <w:sz w:val="24"/>
                <w:szCs w:val="24"/>
                <w:lang w:eastAsia="en-US"/>
              </w:rPr>
              <w:t>June</w:t>
            </w:r>
            <w:proofErr w:type="spellEnd"/>
            <w:r>
              <w:rPr>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proofErr w:type="spellStart"/>
            <w:r>
              <w:rPr>
                <w:i/>
                <w:sz w:val="24"/>
                <w:szCs w:val="24"/>
                <w:lang w:eastAsia="en-US"/>
              </w:rPr>
              <w:t>present</w:t>
            </w:r>
            <w:proofErr w:type="spellEnd"/>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sz w:val="24"/>
                <w:szCs w:val="24"/>
                <w:shd w:val="clear" w:color="auto" w:fill="FFFFFF"/>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t>Member of the Board of Directors</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август 2022 / </w:t>
            </w:r>
            <w:proofErr w:type="spellStart"/>
            <w:r>
              <w:rPr>
                <w:sz w:val="24"/>
                <w:szCs w:val="24"/>
                <w:lang w:eastAsia="en-US"/>
              </w:rPr>
              <w:t>August</w:t>
            </w:r>
            <w:proofErr w:type="spellEnd"/>
            <w:r>
              <w:rPr>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proofErr w:type="spellStart"/>
            <w:r>
              <w:rPr>
                <w:i/>
                <w:sz w:val="24"/>
                <w:szCs w:val="24"/>
                <w:lang w:eastAsia="en-US"/>
              </w:rPr>
              <w:t>present</w:t>
            </w:r>
            <w:proofErr w:type="spellEnd"/>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sz w:val="24"/>
                <w:szCs w:val="24"/>
                <w:shd w:val="clear" w:color="auto" w:fill="FFFFFF"/>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Старший вице-президент по управлению персоналом / </w:t>
            </w:r>
            <w:r>
              <w:rPr>
                <w:rFonts w:eastAsia="Calibri"/>
                <w:i/>
                <w:sz w:val="24"/>
                <w:szCs w:val="24"/>
                <w:lang w:val="en-US" w:eastAsia="en-US"/>
              </w:rPr>
              <w:t>Senior</w:t>
            </w:r>
            <w:r w:rsidRPr="00175504">
              <w:rPr>
                <w:rFonts w:eastAsia="Calibri"/>
                <w:i/>
                <w:sz w:val="24"/>
                <w:szCs w:val="24"/>
                <w:lang w:eastAsia="en-US"/>
              </w:rPr>
              <w:t xml:space="preserve"> </w:t>
            </w:r>
            <w:r>
              <w:rPr>
                <w:rFonts w:eastAsia="Calibri"/>
                <w:i/>
                <w:sz w:val="24"/>
                <w:szCs w:val="24"/>
                <w:lang w:val="en-US" w:eastAsia="en-US"/>
              </w:rPr>
              <w:t>Vice</w:t>
            </w:r>
            <w:r w:rsidRPr="00175504">
              <w:rPr>
                <w:rFonts w:eastAsia="Calibri"/>
                <w:i/>
                <w:sz w:val="24"/>
                <w:szCs w:val="24"/>
                <w:lang w:eastAsia="en-US"/>
              </w:rPr>
              <w:t xml:space="preserve"> </w:t>
            </w:r>
            <w:r>
              <w:rPr>
                <w:rFonts w:eastAsia="Calibri"/>
                <w:i/>
                <w:sz w:val="24"/>
                <w:szCs w:val="24"/>
                <w:lang w:val="en-US" w:eastAsia="en-US"/>
              </w:rPr>
              <w:t>President</w:t>
            </w:r>
            <w:r w:rsidRPr="00175504">
              <w:rPr>
                <w:rFonts w:eastAsia="Calibri"/>
                <w:i/>
                <w:sz w:val="24"/>
                <w:szCs w:val="24"/>
                <w:lang w:eastAsia="en-US"/>
              </w:rPr>
              <w:t xml:space="preserve"> </w:t>
            </w:r>
            <w:r>
              <w:rPr>
                <w:rFonts w:eastAsia="Calibri"/>
                <w:i/>
                <w:sz w:val="24"/>
                <w:szCs w:val="24"/>
                <w:lang w:val="en-US" w:eastAsia="en-US"/>
              </w:rPr>
              <w:t>for</w:t>
            </w:r>
            <w:r w:rsidRPr="00175504">
              <w:rPr>
                <w:rFonts w:eastAsia="Calibri"/>
                <w:i/>
                <w:sz w:val="24"/>
                <w:szCs w:val="24"/>
                <w:lang w:eastAsia="en-US"/>
              </w:rPr>
              <w:t xml:space="preserve"> </w:t>
            </w:r>
            <w:r>
              <w:rPr>
                <w:rFonts w:eastAsia="Calibri"/>
                <w:i/>
                <w:sz w:val="24"/>
                <w:szCs w:val="24"/>
                <w:lang w:val="en-US" w:eastAsia="en-US"/>
              </w:rPr>
              <w:t>Human</w:t>
            </w:r>
            <w:r w:rsidRPr="00175504">
              <w:rPr>
                <w:rFonts w:eastAsia="Calibri"/>
                <w:i/>
                <w:sz w:val="24"/>
                <w:szCs w:val="24"/>
                <w:lang w:eastAsia="en-US"/>
              </w:rPr>
              <w:t xml:space="preserve"> </w:t>
            </w:r>
            <w:r>
              <w:rPr>
                <w:rFonts w:eastAsia="Calibri"/>
                <w:i/>
                <w:sz w:val="24"/>
                <w:szCs w:val="24"/>
                <w:lang w:val="en-US" w:eastAsia="en-US"/>
              </w:rPr>
              <w:t>Resources</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 xml:space="preserve">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w:t>
      </w:r>
      <w:r>
        <w:rPr>
          <w:bCs/>
          <w:sz w:val="24"/>
          <w:szCs w:val="24"/>
        </w:rPr>
        <w:lastRenderedPageBreak/>
        <w:t>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Default="00175504" w:rsidP="00175504">
      <w:pPr>
        <w:widowControl/>
        <w:spacing w:before="120" w:line="276" w:lineRule="auto"/>
        <w:ind w:firstLine="709"/>
        <w:jc w:val="both"/>
        <w:rPr>
          <w:bCs/>
          <w:sz w:val="24"/>
          <w:szCs w:val="24"/>
        </w:rPr>
      </w:pPr>
      <w:r>
        <w:rPr>
          <w:bCs/>
          <w:sz w:val="24"/>
          <w:szCs w:val="24"/>
        </w:rPr>
        <w:t>По результатам проведенной Советом директоров оценки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75504" w:rsidP="00175504">
      <w:pPr>
        <w:widowControl/>
        <w:spacing w:line="276" w:lineRule="auto"/>
        <w:ind w:firstLine="709"/>
        <w:jc w:val="both"/>
        <w:rPr>
          <w:i/>
          <w:sz w:val="24"/>
          <w:szCs w:val="24"/>
          <w:lang w:val="en-US"/>
        </w:rPr>
      </w:pPr>
      <w:r>
        <w:rPr>
          <w:i/>
          <w:sz w:val="24"/>
          <w:szCs w:val="24"/>
          <w:lang w:val="en-US"/>
        </w:rPr>
        <w:t>Upon the results of the assessment performed by the Board of Directors, it was determined that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proofErr w:type="gramStart"/>
      <w:r>
        <w:rPr>
          <w:bCs/>
          <w:sz w:val="24"/>
          <w:szCs w:val="24"/>
        </w:rPr>
        <w:t>Заключение Совета директоров о независимости кандидата: в соответствии с представленными сведениями, несмотря на наличие формальных критериев связанности с Обществом, и/или существенным акционером Общества, и/или существенным контрагентом Общества (соответственно)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w:t>
      </w:r>
      <w:proofErr w:type="gramEnd"/>
      <w:r>
        <w:rPr>
          <w:bCs/>
          <w:sz w:val="24"/>
          <w:szCs w:val="24"/>
        </w:rPr>
        <w:t xml:space="preserve"> между каждым из кандидатов и связанными с ним лицами таков, что они не способны повлиять на принимаемые кандидатом решения, кандидат признан независимым.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Opinion of the Board of Directors on the candidate's independence: in accordance with the information provided, despite the presence of formal criteria of affiliation with the Company under the Corporate Governance Code, taking into account the ability to independently form his own positions, make objective, bona fide independent </w:t>
      </w:r>
      <w:proofErr w:type="spellStart"/>
      <w:r>
        <w:rPr>
          <w:i/>
          <w:sz w:val="24"/>
          <w:szCs w:val="24"/>
          <w:shd w:val="clear" w:color="auto" w:fill="FFFFFF"/>
          <w:lang w:val="en-US"/>
        </w:rPr>
        <w:t>judgements</w:t>
      </w:r>
      <w:proofErr w:type="spellEnd"/>
      <w:r>
        <w:rPr>
          <w:i/>
          <w:sz w:val="24"/>
          <w:szCs w:val="24"/>
          <w:shd w:val="clear" w:color="auto" w:fill="FFFFFF"/>
          <w:lang w:val="en-US"/>
        </w:rPr>
        <w:t xml:space="preserve">, including from the influence of the executive bodies of the Company and other stakeholders, since the nature of the relationship between the candidate and related persons is such that they are unable to influence the decisions made by the candidate, the candidate is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Default="00175504" w:rsidP="00175504">
      <w:pPr>
        <w:widowControl/>
        <w:spacing w:before="120" w:line="276" w:lineRule="auto"/>
        <w:ind w:firstLine="709"/>
        <w:jc w:val="both"/>
        <w:rPr>
          <w:bCs/>
          <w:sz w:val="24"/>
          <w:szCs w:val="24"/>
          <w:lang w:val="en-US"/>
        </w:rPr>
      </w:pPr>
    </w:p>
    <w:p w:rsidR="00F733B0" w:rsidRDefault="00F733B0">
      <w:pPr>
        <w:shd w:val="clear" w:color="auto" w:fill="FFFFFF"/>
        <w:ind w:left="806"/>
        <w:rPr>
          <w:color w:val="000000"/>
          <w:lang w:val="en-US"/>
        </w:rPr>
      </w:pPr>
    </w:p>
    <w:p w:rsidR="00F733B0" w:rsidRDefault="00F733B0">
      <w:pPr>
        <w:shd w:val="clear" w:color="auto" w:fill="FFFFFF"/>
        <w:ind w:left="806"/>
        <w:rPr>
          <w:color w:val="000000"/>
          <w:lang w:val="en-US"/>
        </w:rPr>
        <w:sectPr w:rsidR="00F733B0">
          <w:pgSz w:w="12240" w:h="15840"/>
          <w:pgMar w:top="1134" w:right="851" w:bottom="851" w:left="1134" w:header="720" w:footer="720" w:gutter="0"/>
          <w:cols w:space="720"/>
          <w:docGrid w:linePitch="360"/>
        </w:sectPr>
      </w:pPr>
    </w:p>
    <w:p w:rsidR="00F733B0" w:rsidRDefault="00BB48EA">
      <w:pPr>
        <w:pStyle w:val="1"/>
        <w:rPr>
          <w:bCs/>
          <w:sz w:val="24"/>
          <w:szCs w:val="24"/>
          <w:lang w:val="en-US"/>
        </w:rPr>
      </w:pPr>
      <w:bookmarkStart w:id="10" w:name="_Toc168419870"/>
      <w:r>
        <w:rPr>
          <w:bCs/>
          <w:sz w:val="24"/>
          <w:szCs w:val="24"/>
        </w:rPr>
        <w:lastRenderedPageBreak/>
        <w:t>СВЕДЕНИЯ</w:t>
      </w:r>
      <w:r>
        <w:rPr>
          <w:bCs/>
          <w:sz w:val="24"/>
          <w:szCs w:val="24"/>
          <w:lang w:val="en-US"/>
        </w:rPr>
        <w:t xml:space="preserve"> </w:t>
      </w:r>
      <w:r>
        <w:rPr>
          <w:bCs/>
          <w:sz w:val="24"/>
          <w:szCs w:val="24"/>
        </w:rPr>
        <w:t>О</w:t>
      </w:r>
      <w:r>
        <w:rPr>
          <w:bCs/>
          <w:sz w:val="24"/>
          <w:szCs w:val="24"/>
          <w:lang w:val="en-US"/>
        </w:rPr>
        <w:t xml:space="preserve"> </w:t>
      </w:r>
      <w:r>
        <w:rPr>
          <w:bCs/>
          <w:sz w:val="24"/>
          <w:szCs w:val="24"/>
        </w:rPr>
        <w:t>КАНДИДАТАХ</w:t>
      </w:r>
      <w:r>
        <w:rPr>
          <w:bCs/>
          <w:sz w:val="24"/>
          <w:szCs w:val="24"/>
          <w:lang w:val="en-US"/>
        </w:rPr>
        <w:t xml:space="preserve"> </w:t>
      </w:r>
      <w:r>
        <w:rPr>
          <w:bCs/>
          <w:sz w:val="24"/>
          <w:szCs w:val="24"/>
        </w:rPr>
        <w:t>В</w:t>
      </w:r>
      <w:r>
        <w:rPr>
          <w:bCs/>
          <w:sz w:val="24"/>
          <w:szCs w:val="24"/>
          <w:lang w:val="en-US"/>
        </w:rPr>
        <w:t xml:space="preserve"> </w:t>
      </w:r>
      <w:r>
        <w:rPr>
          <w:bCs/>
          <w:sz w:val="24"/>
          <w:szCs w:val="24"/>
        </w:rPr>
        <w:t>РЕВИЗИОННУЮ</w:t>
      </w:r>
      <w:r>
        <w:rPr>
          <w:bCs/>
          <w:sz w:val="24"/>
          <w:szCs w:val="24"/>
          <w:lang w:val="en-US"/>
        </w:rPr>
        <w:t xml:space="preserve"> </w:t>
      </w:r>
      <w:r>
        <w:rPr>
          <w:bCs/>
          <w:sz w:val="24"/>
          <w:szCs w:val="24"/>
        </w:rPr>
        <w:t>КОМИССИЮ</w:t>
      </w:r>
      <w:r>
        <w:rPr>
          <w:bCs/>
          <w:sz w:val="24"/>
          <w:szCs w:val="24"/>
          <w:lang w:val="en-US"/>
        </w:rPr>
        <w:t xml:space="preserve"> </w:t>
      </w:r>
      <w:r>
        <w:rPr>
          <w:bCs/>
          <w:sz w:val="24"/>
          <w:szCs w:val="24"/>
        </w:rPr>
        <w:t>ОБЩЕСТВА</w:t>
      </w:r>
      <w:r>
        <w:rPr>
          <w:bCs/>
          <w:sz w:val="24"/>
          <w:szCs w:val="24"/>
          <w:lang w:val="en-US"/>
        </w:rPr>
        <w:t xml:space="preserve">, </w:t>
      </w:r>
      <w:r>
        <w:rPr>
          <w:bCs/>
          <w:sz w:val="24"/>
          <w:szCs w:val="24"/>
        </w:rPr>
        <w:t>В</w:t>
      </w:r>
      <w:r>
        <w:rPr>
          <w:bCs/>
          <w:sz w:val="24"/>
          <w:szCs w:val="24"/>
          <w:lang w:val="en-US"/>
        </w:rPr>
        <w:t xml:space="preserve"> </w:t>
      </w:r>
      <w:r>
        <w:rPr>
          <w:bCs/>
          <w:sz w:val="24"/>
          <w:szCs w:val="24"/>
        </w:rPr>
        <w:t>ТОМ</w:t>
      </w:r>
      <w:r>
        <w:rPr>
          <w:bCs/>
          <w:sz w:val="24"/>
          <w:szCs w:val="24"/>
          <w:lang w:val="en-US"/>
        </w:rPr>
        <w:t xml:space="preserve"> </w:t>
      </w:r>
      <w:r>
        <w:rPr>
          <w:bCs/>
          <w:sz w:val="24"/>
          <w:szCs w:val="24"/>
        </w:rPr>
        <w:t>ЧИСЛЕ</w:t>
      </w:r>
      <w:r>
        <w:rPr>
          <w:bCs/>
          <w:sz w:val="24"/>
          <w:szCs w:val="24"/>
          <w:lang w:val="en-US"/>
        </w:rPr>
        <w:t xml:space="preserve"> </w:t>
      </w:r>
      <w:r>
        <w:rPr>
          <w:bCs/>
          <w:sz w:val="24"/>
          <w:szCs w:val="24"/>
        </w:rPr>
        <w:t>ИНФОРМАЦИЯ</w:t>
      </w:r>
      <w:r>
        <w:rPr>
          <w:bCs/>
          <w:sz w:val="24"/>
          <w:szCs w:val="24"/>
          <w:lang w:val="en-US"/>
        </w:rPr>
        <w:t xml:space="preserve"> </w:t>
      </w:r>
      <w:r>
        <w:rPr>
          <w:bCs/>
          <w:sz w:val="24"/>
          <w:szCs w:val="24"/>
        </w:rPr>
        <w:t>О</w:t>
      </w:r>
      <w:r>
        <w:rPr>
          <w:bCs/>
          <w:sz w:val="24"/>
          <w:szCs w:val="24"/>
          <w:lang w:val="en-US"/>
        </w:rPr>
        <w:t xml:space="preserve"> </w:t>
      </w:r>
      <w:r>
        <w:rPr>
          <w:bCs/>
          <w:sz w:val="24"/>
          <w:szCs w:val="24"/>
        </w:rPr>
        <w:t>НАЛИЧИИ</w:t>
      </w:r>
      <w:r>
        <w:rPr>
          <w:bCs/>
          <w:sz w:val="24"/>
          <w:szCs w:val="24"/>
          <w:lang w:val="en-US"/>
        </w:rPr>
        <w:t xml:space="preserve"> </w:t>
      </w:r>
      <w:r>
        <w:rPr>
          <w:bCs/>
          <w:sz w:val="24"/>
          <w:szCs w:val="24"/>
        </w:rPr>
        <w:t>ЛИБО</w:t>
      </w:r>
      <w:r>
        <w:rPr>
          <w:bCs/>
          <w:sz w:val="24"/>
          <w:szCs w:val="24"/>
          <w:lang w:val="en-US"/>
        </w:rPr>
        <w:t xml:space="preserve"> </w:t>
      </w:r>
      <w:r>
        <w:rPr>
          <w:bCs/>
          <w:sz w:val="24"/>
          <w:szCs w:val="24"/>
        </w:rPr>
        <w:t>ОТСУТСТВИИ</w:t>
      </w:r>
      <w:r>
        <w:rPr>
          <w:bCs/>
          <w:sz w:val="24"/>
          <w:szCs w:val="24"/>
          <w:lang w:val="en-US"/>
        </w:rPr>
        <w:t xml:space="preserve"> </w:t>
      </w:r>
      <w:r>
        <w:rPr>
          <w:bCs/>
          <w:sz w:val="24"/>
          <w:szCs w:val="24"/>
        </w:rPr>
        <w:t>ИХ</w:t>
      </w:r>
      <w:r>
        <w:rPr>
          <w:bCs/>
          <w:sz w:val="24"/>
          <w:szCs w:val="24"/>
          <w:lang w:val="en-US"/>
        </w:rPr>
        <w:t xml:space="preserve"> </w:t>
      </w:r>
      <w:r>
        <w:rPr>
          <w:bCs/>
          <w:sz w:val="24"/>
          <w:szCs w:val="24"/>
        </w:rPr>
        <w:t>ПИСЬМЕННОГО</w:t>
      </w:r>
      <w:r>
        <w:rPr>
          <w:bCs/>
          <w:sz w:val="24"/>
          <w:szCs w:val="24"/>
          <w:lang w:val="en-US"/>
        </w:rPr>
        <w:t xml:space="preserve"> </w:t>
      </w:r>
      <w:r>
        <w:rPr>
          <w:bCs/>
          <w:sz w:val="24"/>
          <w:szCs w:val="24"/>
        </w:rPr>
        <w:t>СОГЛАСИЯ</w:t>
      </w:r>
      <w:r>
        <w:rPr>
          <w:bCs/>
          <w:sz w:val="24"/>
          <w:szCs w:val="24"/>
          <w:lang w:val="en-US"/>
        </w:rPr>
        <w:t xml:space="preserve"> </w:t>
      </w:r>
      <w:r>
        <w:rPr>
          <w:bCs/>
          <w:sz w:val="24"/>
          <w:szCs w:val="24"/>
        </w:rPr>
        <w:t>НА</w:t>
      </w:r>
      <w:r>
        <w:rPr>
          <w:bCs/>
          <w:sz w:val="24"/>
          <w:szCs w:val="24"/>
          <w:lang w:val="en-US"/>
        </w:rPr>
        <w:t xml:space="preserve"> </w:t>
      </w:r>
      <w:r>
        <w:rPr>
          <w:bCs/>
          <w:sz w:val="24"/>
          <w:szCs w:val="24"/>
        </w:rPr>
        <w:t>ИЗБРАНИЕ</w:t>
      </w:r>
      <w:r>
        <w:rPr>
          <w:bCs/>
          <w:sz w:val="24"/>
          <w:szCs w:val="24"/>
          <w:lang w:val="en-US"/>
        </w:rPr>
        <w:t xml:space="preserve"> / </w:t>
      </w:r>
      <w:r>
        <w:rPr>
          <w:bCs/>
          <w:sz w:val="24"/>
          <w:szCs w:val="24"/>
          <w:lang w:val="en-US"/>
        </w:rPr>
        <w:br/>
      </w:r>
      <w:r>
        <w:rPr>
          <w:bCs/>
          <w:i/>
          <w:sz w:val="24"/>
          <w:szCs w:val="24"/>
          <w:lang w:val="en-US"/>
        </w:rPr>
        <w:t>INFORMATION ABOUT THE CANDIDATES TO THE COMPANY'S AUDIT COMMISSION, INCLUDING INFORMATION ON WHETHER OR NOT THEY HAVE GIVEN THEIR WRITTEN CONSENT TO BE ELECTED</w:t>
      </w:r>
      <w:bookmarkEnd w:id="10"/>
    </w:p>
    <w:p w:rsidR="00F733B0" w:rsidRDefault="00F733B0">
      <w:pPr>
        <w:shd w:val="clear" w:color="auto" w:fill="FFFFFF"/>
        <w:spacing w:line="276" w:lineRule="auto"/>
        <w:ind w:left="706"/>
        <w:jc w:val="center"/>
        <w:rPr>
          <w:b/>
          <w:bCs/>
          <w:color w:val="000000"/>
          <w:sz w:val="24"/>
          <w:szCs w:val="24"/>
          <w:lang w:val="en-US"/>
        </w:rPr>
      </w:pPr>
    </w:p>
    <w:p w:rsidR="00A24DD6" w:rsidRPr="00CF3B69" w:rsidRDefault="00A24DD6" w:rsidP="00A24DD6">
      <w:pPr>
        <w:pStyle w:val="2"/>
        <w:ind w:firstLine="709"/>
        <w:rPr>
          <w:bCs w:val="0"/>
          <w:sz w:val="24"/>
          <w:szCs w:val="24"/>
          <w:u w:val="single"/>
          <w:lang w:eastAsia="en-US"/>
        </w:rPr>
      </w:pPr>
      <w:proofErr w:type="spellStart"/>
      <w:r>
        <w:rPr>
          <w:bCs w:val="0"/>
          <w:sz w:val="24"/>
          <w:szCs w:val="24"/>
          <w:u w:val="single"/>
          <w:lang w:eastAsia="en-US"/>
        </w:rPr>
        <w:t>Львицина</w:t>
      </w:r>
      <w:proofErr w:type="spellEnd"/>
      <w:r>
        <w:rPr>
          <w:bCs w:val="0"/>
          <w:sz w:val="24"/>
          <w:szCs w:val="24"/>
          <w:u w:val="single"/>
          <w:lang w:eastAsia="en-US"/>
        </w:rPr>
        <w:t xml:space="preserve"> Оксана Михайловна</w:t>
      </w:r>
    </w:p>
    <w:p w:rsidR="00A24DD6" w:rsidRDefault="00A24DD6" w:rsidP="00A24DD6">
      <w:pPr>
        <w:shd w:val="clear" w:color="auto" w:fill="FFFFFF"/>
        <w:spacing w:line="276" w:lineRule="auto"/>
        <w:ind w:firstLine="720"/>
        <w:jc w:val="both"/>
        <w:rPr>
          <w:bCs/>
          <w:i/>
          <w:color w:val="000000"/>
          <w:sz w:val="24"/>
          <w:szCs w:val="24"/>
        </w:rPr>
      </w:pPr>
      <w:r>
        <w:rPr>
          <w:bCs/>
          <w:i/>
          <w:color w:val="000000"/>
          <w:sz w:val="24"/>
          <w:szCs w:val="24"/>
          <w:lang w:val="en-US"/>
        </w:rPr>
        <w:t>Oksana</w:t>
      </w:r>
      <w:r>
        <w:rPr>
          <w:bCs/>
          <w:i/>
          <w:color w:val="000000"/>
          <w:sz w:val="24"/>
          <w:szCs w:val="24"/>
        </w:rPr>
        <w:t xml:space="preserve"> </w:t>
      </w:r>
      <w:proofErr w:type="spellStart"/>
      <w:r>
        <w:rPr>
          <w:bCs/>
          <w:i/>
          <w:color w:val="000000"/>
          <w:sz w:val="24"/>
          <w:szCs w:val="24"/>
          <w:lang w:val="en-US"/>
        </w:rPr>
        <w:t>Lvitsina</w:t>
      </w:r>
      <w:proofErr w:type="spellEnd"/>
    </w:p>
    <w:p w:rsidR="00A24DD6" w:rsidRPr="00A24DD6" w:rsidRDefault="00A24DD6" w:rsidP="00A24DD6">
      <w:pPr>
        <w:shd w:val="clear" w:color="auto" w:fill="FFFFFF"/>
        <w:spacing w:before="120" w:line="276" w:lineRule="auto"/>
        <w:ind w:firstLine="720"/>
        <w:jc w:val="both"/>
        <w:rPr>
          <w:sz w:val="24"/>
          <w:szCs w:val="24"/>
          <w:shd w:val="clear" w:color="auto" w:fill="FFFFFF"/>
        </w:rPr>
      </w:pPr>
      <w:r w:rsidRPr="00A24DD6">
        <w:rPr>
          <w:sz w:val="24"/>
          <w:szCs w:val="24"/>
          <w:shd w:val="clear" w:color="auto" w:fill="FFFFFF"/>
        </w:rPr>
        <w:t>С 1998 г. работала в должности главного бухгалтера муниципального унитарного предприятия «Дом бытовых услуг».</w:t>
      </w:r>
    </w:p>
    <w:p w:rsidR="00A24DD6" w:rsidRDefault="00A24DD6" w:rsidP="00A24DD6">
      <w:pPr>
        <w:shd w:val="clear" w:color="auto" w:fill="FFFFFF"/>
        <w:spacing w:line="276" w:lineRule="auto"/>
        <w:ind w:firstLine="720"/>
        <w:jc w:val="both"/>
        <w:rPr>
          <w:sz w:val="24"/>
          <w:szCs w:val="24"/>
          <w:shd w:val="clear" w:color="auto" w:fill="FFFFFF"/>
        </w:rPr>
      </w:pPr>
      <w:r w:rsidRPr="00A24DD6">
        <w:rPr>
          <w:sz w:val="24"/>
          <w:szCs w:val="24"/>
          <w:shd w:val="clear" w:color="auto" w:fill="FFFFFF"/>
        </w:rPr>
        <w:t xml:space="preserve">С 2006 г. занимала должность заместителя начальника отдела по работе с муниципальными предприятиями, учреждениями Комитета по управлению имуществом администрации </w:t>
      </w:r>
      <w:r w:rsidRPr="00067EE7">
        <w:rPr>
          <w:sz w:val="24"/>
          <w:szCs w:val="24"/>
          <w:shd w:val="clear" w:color="auto" w:fill="FFFFFF"/>
        </w:rPr>
        <w:t>города</w:t>
      </w:r>
      <w:r w:rsidR="00067EE7" w:rsidRPr="00067EE7">
        <w:rPr>
          <w:sz w:val="24"/>
          <w:szCs w:val="24"/>
          <w:shd w:val="clear" w:color="auto" w:fill="FFFFFF"/>
        </w:rPr>
        <w:t xml:space="preserve"> </w:t>
      </w:r>
      <w:r w:rsidR="00067EE7">
        <w:rPr>
          <w:sz w:val="24"/>
          <w:szCs w:val="24"/>
          <w:shd w:val="clear" w:color="auto" w:fill="FFFFFF"/>
        </w:rPr>
        <w:t>Комсомольск-на-Амуре</w:t>
      </w:r>
      <w:r w:rsidRPr="00A24DD6">
        <w:rPr>
          <w:sz w:val="24"/>
          <w:szCs w:val="24"/>
          <w:shd w:val="clear" w:color="auto" w:fill="FFFFFF"/>
        </w:rPr>
        <w:t>.</w:t>
      </w:r>
    </w:p>
    <w:p w:rsidR="004B10FD" w:rsidRPr="00A24DD6" w:rsidRDefault="004B10FD" w:rsidP="00A24DD6">
      <w:pPr>
        <w:shd w:val="clear" w:color="auto" w:fill="FFFFFF"/>
        <w:spacing w:line="276" w:lineRule="auto"/>
        <w:ind w:firstLine="720"/>
        <w:jc w:val="both"/>
        <w:rPr>
          <w:sz w:val="24"/>
          <w:szCs w:val="24"/>
          <w:shd w:val="clear" w:color="auto" w:fill="FFFFFF"/>
        </w:rPr>
      </w:pPr>
      <w:r>
        <w:rPr>
          <w:sz w:val="24"/>
          <w:szCs w:val="24"/>
          <w:shd w:val="clear" w:color="auto" w:fill="FFFFFF"/>
        </w:rPr>
        <w:t>С 2010 г. начала работу в структурах холдинга.</w:t>
      </w:r>
    </w:p>
    <w:p w:rsidR="004B10FD" w:rsidRPr="004B10FD" w:rsidRDefault="002227FA" w:rsidP="004B10FD">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She has w</w:t>
      </w:r>
      <w:r w:rsidR="004B10FD" w:rsidRPr="004B10FD">
        <w:rPr>
          <w:i/>
          <w:sz w:val="24"/>
          <w:szCs w:val="24"/>
          <w:shd w:val="clear" w:color="auto" w:fill="FFFFFF"/>
          <w:lang w:val="en-US"/>
        </w:rPr>
        <w:t>orked as a chief accountant of the municipal unitary enterprise "House of Household Services" since 1998.</w:t>
      </w:r>
    </w:p>
    <w:p w:rsidR="004B10FD" w:rsidRPr="004B10FD" w:rsidRDefault="002227FA" w:rsidP="004B10FD">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Since</w:t>
      </w:r>
      <w:r w:rsidR="004B10FD" w:rsidRPr="004B10FD">
        <w:rPr>
          <w:i/>
          <w:sz w:val="24"/>
          <w:szCs w:val="24"/>
          <w:shd w:val="clear" w:color="auto" w:fill="FFFFFF"/>
          <w:lang w:val="en-US"/>
        </w:rPr>
        <w:t xml:space="preserve"> 2006 </w:t>
      </w:r>
      <w:r>
        <w:rPr>
          <w:i/>
          <w:sz w:val="24"/>
          <w:szCs w:val="24"/>
          <w:shd w:val="clear" w:color="auto" w:fill="FFFFFF"/>
          <w:lang w:val="en-US"/>
        </w:rPr>
        <w:t>she has held</w:t>
      </w:r>
      <w:r w:rsidR="004B10FD" w:rsidRPr="004B10FD">
        <w:rPr>
          <w:i/>
          <w:sz w:val="24"/>
          <w:szCs w:val="24"/>
          <w:shd w:val="clear" w:color="auto" w:fill="FFFFFF"/>
          <w:lang w:val="en-US"/>
        </w:rPr>
        <w:t xml:space="preserve"> the deputy head of the department of municipal enterprises and institutions of the Property Management Committee of the </w:t>
      </w:r>
      <w:r w:rsidRPr="002227FA">
        <w:rPr>
          <w:i/>
          <w:sz w:val="24"/>
          <w:szCs w:val="24"/>
          <w:shd w:val="clear" w:color="auto" w:fill="FFFFFF"/>
          <w:lang w:val="en-US"/>
        </w:rPr>
        <w:t>Komsomolsk-on-Amur</w:t>
      </w:r>
      <w:r w:rsidRPr="004B10FD">
        <w:rPr>
          <w:i/>
          <w:sz w:val="24"/>
          <w:szCs w:val="24"/>
          <w:shd w:val="clear" w:color="auto" w:fill="FFFFFF"/>
          <w:lang w:val="en-US"/>
        </w:rPr>
        <w:t xml:space="preserve"> </w:t>
      </w:r>
      <w:r w:rsidR="004B10FD" w:rsidRPr="004B10FD">
        <w:rPr>
          <w:i/>
          <w:sz w:val="24"/>
          <w:szCs w:val="24"/>
          <w:shd w:val="clear" w:color="auto" w:fill="FFFFFF"/>
          <w:lang w:val="en-US"/>
        </w:rPr>
        <w:t>city administration.</w:t>
      </w:r>
    </w:p>
    <w:p w:rsidR="004B10FD" w:rsidRPr="004B10FD" w:rsidRDefault="005035BE" w:rsidP="004B10FD">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Sh</w:t>
      </w:r>
      <w:r w:rsidR="004B10FD">
        <w:rPr>
          <w:i/>
          <w:sz w:val="24"/>
          <w:szCs w:val="24"/>
          <w:shd w:val="clear" w:color="auto" w:fill="FFFFFF"/>
          <w:lang w:val="en-US"/>
        </w:rPr>
        <w:t xml:space="preserve">e </w:t>
      </w:r>
      <w:r w:rsidR="002227FA">
        <w:rPr>
          <w:i/>
          <w:sz w:val="24"/>
          <w:szCs w:val="24"/>
          <w:shd w:val="clear" w:color="auto" w:fill="FFFFFF"/>
          <w:lang w:val="en-US"/>
        </w:rPr>
        <w:t>started working</w:t>
      </w:r>
      <w:r w:rsidR="004B10FD">
        <w:rPr>
          <w:i/>
          <w:sz w:val="24"/>
          <w:szCs w:val="24"/>
          <w:shd w:val="clear" w:color="auto" w:fill="FFFFFF"/>
          <w:lang w:val="en-US"/>
        </w:rPr>
        <w:t xml:space="preserve"> </w:t>
      </w:r>
      <w:r w:rsidR="002227FA">
        <w:rPr>
          <w:i/>
          <w:sz w:val="24"/>
          <w:szCs w:val="24"/>
          <w:shd w:val="clear" w:color="auto" w:fill="FFFFFF"/>
          <w:lang w:val="en-US"/>
        </w:rPr>
        <w:t xml:space="preserve">in </w:t>
      </w:r>
      <w:r w:rsidR="004B10FD">
        <w:rPr>
          <w:i/>
          <w:sz w:val="24"/>
          <w:szCs w:val="24"/>
          <w:shd w:val="clear" w:color="auto" w:fill="FFFFFF"/>
          <w:lang w:val="en-US"/>
        </w:rPr>
        <w:t xml:space="preserve">the structures of the holding company in </w:t>
      </w:r>
      <w:r w:rsidR="004B10FD" w:rsidRPr="004B10FD">
        <w:rPr>
          <w:i/>
          <w:sz w:val="24"/>
          <w:szCs w:val="24"/>
          <w:shd w:val="clear" w:color="auto" w:fill="FFFFFF"/>
          <w:lang w:val="en-US"/>
        </w:rPr>
        <w:t>2010.</w:t>
      </w:r>
    </w:p>
    <w:p w:rsidR="00A24DD6" w:rsidRDefault="00A24DD6" w:rsidP="004B10FD">
      <w:pPr>
        <w:widowControl/>
        <w:spacing w:before="120"/>
        <w:ind w:firstLine="709"/>
        <w:jc w:val="both"/>
        <w:rPr>
          <w:bCs/>
          <w:sz w:val="24"/>
          <w:szCs w:val="24"/>
        </w:rPr>
      </w:pPr>
      <w:r>
        <w:rPr>
          <w:bCs/>
          <w:sz w:val="24"/>
          <w:szCs w:val="24"/>
        </w:rPr>
        <w:t>Год рождения: 19</w:t>
      </w:r>
      <w:r w:rsidRPr="004B10FD">
        <w:rPr>
          <w:bCs/>
          <w:sz w:val="24"/>
          <w:szCs w:val="24"/>
        </w:rPr>
        <w:t>72</w:t>
      </w:r>
      <w:r>
        <w:rPr>
          <w:bCs/>
          <w:sz w:val="24"/>
          <w:szCs w:val="24"/>
        </w:rPr>
        <w:t>.</w:t>
      </w:r>
    </w:p>
    <w:p w:rsidR="00A24DD6" w:rsidRDefault="00A24DD6" w:rsidP="00A24DD6">
      <w:pPr>
        <w:widowControl/>
        <w:spacing w:line="276" w:lineRule="auto"/>
        <w:ind w:firstLine="709"/>
        <w:jc w:val="both"/>
        <w:rPr>
          <w:i/>
          <w:sz w:val="24"/>
          <w:szCs w:val="24"/>
        </w:rPr>
      </w:pPr>
      <w:r>
        <w:rPr>
          <w:i/>
          <w:sz w:val="24"/>
          <w:szCs w:val="24"/>
          <w:lang w:val="en-US"/>
        </w:rPr>
        <w:t>Year</w:t>
      </w:r>
      <w:r>
        <w:rPr>
          <w:i/>
          <w:sz w:val="24"/>
          <w:szCs w:val="24"/>
        </w:rPr>
        <w:t xml:space="preserve"> </w:t>
      </w:r>
      <w:r>
        <w:rPr>
          <w:i/>
          <w:sz w:val="24"/>
          <w:szCs w:val="24"/>
          <w:lang w:val="en-US"/>
        </w:rPr>
        <w:t>of</w:t>
      </w:r>
      <w:r>
        <w:rPr>
          <w:i/>
          <w:sz w:val="24"/>
          <w:szCs w:val="24"/>
        </w:rPr>
        <w:t xml:space="preserve"> </w:t>
      </w:r>
      <w:r>
        <w:rPr>
          <w:i/>
          <w:sz w:val="24"/>
          <w:szCs w:val="24"/>
          <w:lang w:val="en-US"/>
        </w:rPr>
        <w:t>birth</w:t>
      </w:r>
      <w:r>
        <w:rPr>
          <w:i/>
          <w:sz w:val="24"/>
          <w:szCs w:val="24"/>
        </w:rPr>
        <w:t>: 19</w:t>
      </w:r>
      <w:r w:rsidRPr="00FF7CCF">
        <w:rPr>
          <w:i/>
          <w:sz w:val="24"/>
          <w:szCs w:val="24"/>
        </w:rPr>
        <w:t>72</w:t>
      </w:r>
      <w:r>
        <w:rPr>
          <w:i/>
          <w:sz w:val="24"/>
          <w:szCs w:val="24"/>
        </w:rPr>
        <w:t>.</w:t>
      </w:r>
    </w:p>
    <w:p w:rsidR="00A24DD6" w:rsidRDefault="00A24DD6" w:rsidP="00A24DD6">
      <w:pPr>
        <w:widowControl/>
        <w:spacing w:before="120"/>
        <w:ind w:firstLine="709"/>
        <w:jc w:val="both"/>
        <w:rPr>
          <w:bCs/>
          <w:sz w:val="24"/>
          <w:szCs w:val="24"/>
        </w:rPr>
      </w:pPr>
      <w:r>
        <w:rPr>
          <w:bCs/>
          <w:sz w:val="24"/>
          <w:szCs w:val="24"/>
        </w:rPr>
        <w:t xml:space="preserve">Сведения об образовании: </w:t>
      </w:r>
    </w:p>
    <w:p w:rsidR="00A24DD6" w:rsidRDefault="00A24DD6" w:rsidP="00A24DD6">
      <w:pPr>
        <w:widowControl/>
        <w:spacing w:line="276" w:lineRule="auto"/>
        <w:ind w:firstLine="709"/>
        <w:jc w:val="both"/>
        <w:rPr>
          <w:i/>
          <w:sz w:val="24"/>
          <w:szCs w:val="24"/>
        </w:rPr>
      </w:pPr>
      <w:r>
        <w:rPr>
          <w:i/>
          <w:sz w:val="24"/>
          <w:szCs w:val="24"/>
          <w:lang w:val="en-US"/>
        </w:rPr>
        <w:t>Educational</w:t>
      </w:r>
      <w:r>
        <w:rPr>
          <w:i/>
          <w:sz w:val="24"/>
          <w:szCs w:val="24"/>
        </w:rPr>
        <w:t xml:space="preserve"> </w:t>
      </w:r>
      <w:r>
        <w:rPr>
          <w:i/>
          <w:sz w:val="24"/>
          <w:szCs w:val="24"/>
          <w:lang w:val="en-US"/>
        </w:rPr>
        <w:t>background</w:t>
      </w:r>
      <w:r>
        <w:rPr>
          <w:i/>
          <w:sz w:val="24"/>
          <w:szCs w:val="24"/>
        </w:rPr>
        <w:t xml:space="preserve">: </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27"/>
        <w:gridCol w:w="5154"/>
        <w:gridCol w:w="3067"/>
      </w:tblGrid>
      <w:tr w:rsidR="00A24DD6" w:rsidTr="00A24DD6">
        <w:tc>
          <w:tcPr>
            <w:tcW w:w="2127" w:type="dxa"/>
          </w:tcPr>
          <w:p w:rsidR="00A24DD6" w:rsidRDefault="00A24DD6" w:rsidP="005035BE">
            <w:pPr>
              <w:widowControl/>
              <w:jc w:val="center"/>
              <w:rPr>
                <w:sz w:val="24"/>
                <w:szCs w:val="24"/>
                <w:lang w:val="en-US"/>
              </w:rPr>
            </w:pPr>
            <w:r>
              <w:rPr>
                <w:bCs/>
                <w:sz w:val="24"/>
                <w:szCs w:val="24"/>
              </w:rPr>
              <w:t>Год</w:t>
            </w:r>
            <w:r>
              <w:rPr>
                <w:bCs/>
                <w:sz w:val="24"/>
                <w:szCs w:val="24"/>
                <w:lang w:val="en-US"/>
              </w:rPr>
              <w:t xml:space="preserve"> </w:t>
            </w:r>
            <w:r>
              <w:rPr>
                <w:bCs/>
                <w:sz w:val="24"/>
                <w:szCs w:val="24"/>
              </w:rPr>
              <w:t>окончания</w:t>
            </w:r>
            <w:r>
              <w:rPr>
                <w:sz w:val="24"/>
                <w:szCs w:val="24"/>
                <w:lang w:val="en-US"/>
              </w:rPr>
              <w:t xml:space="preserve"> /</w:t>
            </w:r>
          </w:p>
          <w:p w:rsidR="00A24DD6" w:rsidRDefault="00A24DD6" w:rsidP="005035BE">
            <w:pPr>
              <w:widowControl/>
              <w:spacing w:line="276" w:lineRule="auto"/>
              <w:jc w:val="center"/>
              <w:rPr>
                <w:bCs/>
                <w:i/>
                <w:sz w:val="24"/>
                <w:szCs w:val="24"/>
                <w:lang w:val="en-US"/>
              </w:rPr>
            </w:pPr>
            <w:r>
              <w:rPr>
                <w:i/>
                <w:sz w:val="24"/>
                <w:szCs w:val="24"/>
                <w:lang w:val="en-US"/>
              </w:rPr>
              <w:t>Year of graduation</w:t>
            </w:r>
          </w:p>
        </w:tc>
        <w:tc>
          <w:tcPr>
            <w:tcW w:w="5154" w:type="dxa"/>
          </w:tcPr>
          <w:p w:rsidR="00A24DD6" w:rsidRDefault="00A24DD6" w:rsidP="005035BE">
            <w:pPr>
              <w:widowControl/>
              <w:jc w:val="center"/>
              <w:rPr>
                <w:bCs/>
                <w:sz w:val="24"/>
                <w:szCs w:val="24"/>
              </w:rPr>
            </w:pPr>
            <w:r>
              <w:rPr>
                <w:bCs/>
                <w:sz w:val="24"/>
                <w:szCs w:val="24"/>
              </w:rPr>
              <w:t xml:space="preserve">Учебное заведение </w:t>
            </w:r>
            <w:r>
              <w:rPr>
                <w:color w:val="000000"/>
                <w:sz w:val="24"/>
                <w:szCs w:val="24"/>
              </w:rPr>
              <w:t>(полное наименование)</w:t>
            </w:r>
            <w:r>
              <w:rPr>
                <w:sz w:val="24"/>
                <w:szCs w:val="24"/>
              </w:rPr>
              <w:t xml:space="preserve"> / </w:t>
            </w:r>
            <w:r>
              <w:rPr>
                <w:i/>
                <w:sz w:val="24"/>
                <w:szCs w:val="24"/>
                <w:lang w:val="en-US"/>
              </w:rPr>
              <w:t>Institution</w:t>
            </w:r>
            <w:r>
              <w:rPr>
                <w:i/>
                <w:sz w:val="24"/>
                <w:szCs w:val="24"/>
              </w:rPr>
              <w:t xml:space="preserve"> (</w:t>
            </w:r>
            <w:r>
              <w:rPr>
                <w:i/>
                <w:sz w:val="24"/>
                <w:szCs w:val="24"/>
                <w:lang w:val="en-US"/>
              </w:rPr>
              <w:t>full</w:t>
            </w:r>
            <w:r>
              <w:rPr>
                <w:i/>
                <w:sz w:val="24"/>
                <w:szCs w:val="24"/>
              </w:rPr>
              <w:t xml:space="preserve"> </w:t>
            </w:r>
            <w:r>
              <w:rPr>
                <w:i/>
                <w:sz w:val="24"/>
                <w:szCs w:val="24"/>
                <w:lang w:val="en-US"/>
              </w:rPr>
              <w:t>name</w:t>
            </w:r>
            <w:r>
              <w:rPr>
                <w:i/>
                <w:sz w:val="24"/>
                <w:szCs w:val="24"/>
              </w:rPr>
              <w:t>)</w:t>
            </w:r>
          </w:p>
        </w:tc>
        <w:tc>
          <w:tcPr>
            <w:tcW w:w="3067" w:type="dxa"/>
          </w:tcPr>
          <w:p w:rsidR="00A24DD6" w:rsidRDefault="00A24DD6" w:rsidP="005035BE">
            <w:pPr>
              <w:widowControl/>
              <w:spacing w:line="276" w:lineRule="auto"/>
              <w:jc w:val="center"/>
              <w:rPr>
                <w:bCs/>
                <w:sz w:val="24"/>
                <w:szCs w:val="24"/>
              </w:rPr>
            </w:pPr>
            <w:r>
              <w:rPr>
                <w:color w:val="000000"/>
                <w:sz w:val="24"/>
                <w:szCs w:val="24"/>
              </w:rPr>
              <w:t xml:space="preserve">Специальность </w:t>
            </w:r>
            <w:r>
              <w:rPr>
                <w:color w:val="000000"/>
                <w:sz w:val="24"/>
                <w:szCs w:val="24"/>
                <w:lang w:val="en-US"/>
              </w:rPr>
              <w:t xml:space="preserve">/ </w:t>
            </w:r>
            <w:r>
              <w:rPr>
                <w:i/>
                <w:sz w:val="24"/>
                <w:szCs w:val="24"/>
                <w:lang w:val="en-US"/>
              </w:rPr>
              <w:t>Specialty</w:t>
            </w:r>
          </w:p>
        </w:tc>
      </w:tr>
      <w:tr w:rsidR="00A24DD6" w:rsidRPr="00175504" w:rsidTr="00A24DD6">
        <w:tc>
          <w:tcPr>
            <w:tcW w:w="2127" w:type="dxa"/>
          </w:tcPr>
          <w:p w:rsidR="00A24DD6" w:rsidRDefault="00A24DD6" w:rsidP="00A24DD6">
            <w:pPr>
              <w:widowControl/>
              <w:spacing w:line="276" w:lineRule="auto"/>
              <w:jc w:val="center"/>
              <w:rPr>
                <w:bCs/>
                <w:sz w:val="24"/>
                <w:szCs w:val="24"/>
                <w:lang w:val="en-US"/>
              </w:rPr>
            </w:pPr>
            <w:r>
              <w:rPr>
                <w:bCs/>
                <w:sz w:val="24"/>
                <w:szCs w:val="24"/>
                <w:lang w:val="en-US"/>
              </w:rPr>
              <w:t>200</w:t>
            </w:r>
            <w:r>
              <w:rPr>
                <w:bCs/>
                <w:sz w:val="24"/>
                <w:szCs w:val="24"/>
              </w:rPr>
              <w:t>1</w:t>
            </w:r>
          </w:p>
        </w:tc>
        <w:tc>
          <w:tcPr>
            <w:tcW w:w="5154" w:type="dxa"/>
          </w:tcPr>
          <w:p w:rsidR="00A24DD6" w:rsidRDefault="00A24DD6" w:rsidP="00A24DD6">
            <w:pPr>
              <w:widowControl/>
              <w:spacing w:line="276" w:lineRule="auto"/>
              <w:rPr>
                <w:bCs/>
                <w:i/>
                <w:sz w:val="24"/>
                <w:szCs w:val="24"/>
                <w:lang w:val="en-US"/>
              </w:rPr>
            </w:pPr>
            <w:r>
              <w:rPr>
                <w:rFonts w:eastAsia="Calibri"/>
                <w:sz w:val="24"/>
                <w:szCs w:val="24"/>
              </w:rPr>
              <w:t>Московский</w:t>
            </w:r>
            <w:r w:rsidRPr="00A24DD6">
              <w:rPr>
                <w:rFonts w:eastAsia="Calibri"/>
                <w:sz w:val="24"/>
                <w:szCs w:val="24"/>
                <w:lang w:val="en-US"/>
              </w:rPr>
              <w:t xml:space="preserve"> </w:t>
            </w:r>
            <w:r>
              <w:rPr>
                <w:rFonts w:eastAsia="Calibri"/>
                <w:sz w:val="24"/>
                <w:szCs w:val="24"/>
              </w:rPr>
              <w:t>государственный</w:t>
            </w:r>
            <w:r w:rsidRPr="00A24DD6">
              <w:rPr>
                <w:rFonts w:eastAsia="Calibri"/>
                <w:sz w:val="24"/>
                <w:szCs w:val="24"/>
                <w:lang w:val="en-US"/>
              </w:rPr>
              <w:t xml:space="preserve"> </w:t>
            </w:r>
            <w:r>
              <w:rPr>
                <w:rFonts w:eastAsia="Calibri"/>
                <w:sz w:val="24"/>
                <w:szCs w:val="24"/>
              </w:rPr>
              <w:t>университет</w:t>
            </w:r>
            <w:r w:rsidRPr="00A24DD6">
              <w:rPr>
                <w:rFonts w:eastAsia="Calibri"/>
                <w:sz w:val="24"/>
                <w:szCs w:val="24"/>
                <w:lang w:val="en-US"/>
              </w:rPr>
              <w:t xml:space="preserve"> </w:t>
            </w:r>
            <w:r>
              <w:rPr>
                <w:rFonts w:eastAsia="Calibri"/>
                <w:sz w:val="24"/>
                <w:szCs w:val="24"/>
              </w:rPr>
              <w:t>экономики</w:t>
            </w:r>
            <w:r w:rsidRPr="00A24DD6">
              <w:rPr>
                <w:rFonts w:eastAsia="Calibri"/>
                <w:sz w:val="24"/>
                <w:szCs w:val="24"/>
                <w:lang w:val="en-US"/>
              </w:rPr>
              <w:t xml:space="preserve">, </w:t>
            </w:r>
            <w:r>
              <w:rPr>
                <w:rFonts w:eastAsia="Calibri"/>
                <w:sz w:val="24"/>
                <w:szCs w:val="24"/>
              </w:rPr>
              <w:t>статистики</w:t>
            </w:r>
            <w:r w:rsidRPr="00A24DD6">
              <w:rPr>
                <w:rFonts w:eastAsia="Calibri"/>
                <w:sz w:val="24"/>
                <w:szCs w:val="24"/>
                <w:lang w:val="en-US"/>
              </w:rPr>
              <w:t xml:space="preserve"> </w:t>
            </w:r>
            <w:r>
              <w:rPr>
                <w:rFonts w:eastAsia="Calibri"/>
                <w:sz w:val="24"/>
                <w:szCs w:val="24"/>
              </w:rPr>
              <w:t>и</w:t>
            </w:r>
            <w:r w:rsidRPr="00A24DD6">
              <w:rPr>
                <w:rFonts w:eastAsia="Calibri"/>
                <w:sz w:val="24"/>
                <w:szCs w:val="24"/>
                <w:lang w:val="en-US"/>
              </w:rPr>
              <w:t xml:space="preserve"> </w:t>
            </w:r>
            <w:r>
              <w:rPr>
                <w:rFonts w:eastAsia="Calibri"/>
                <w:sz w:val="24"/>
                <w:szCs w:val="24"/>
              </w:rPr>
              <w:t>информатики</w:t>
            </w:r>
            <w:r w:rsidRPr="00A24DD6">
              <w:rPr>
                <w:rFonts w:eastAsia="Calibri"/>
                <w:sz w:val="24"/>
                <w:szCs w:val="24"/>
                <w:lang w:val="en-US"/>
              </w:rPr>
              <w:t xml:space="preserve"> (</w:t>
            </w:r>
            <w:r>
              <w:rPr>
                <w:rFonts w:eastAsia="Calibri"/>
                <w:sz w:val="24"/>
                <w:szCs w:val="24"/>
              </w:rPr>
              <w:t>МЭСИ</w:t>
            </w:r>
            <w:r w:rsidRPr="00A24DD6">
              <w:rPr>
                <w:rFonts w:eastAsia="Calibri"/>
                <w:sz w:val="24"/>
                <w:szCs w:val="24"/>
                <w:lang w:val="en-US"/>
              </w:rPr>
              <w:t xml:space="preserve">)/ </w:t>
            </w:r>
            <w:r>
              <w:rPr>
                <w:rFonts w:eastAsia="Calibri"/>
                <w:i/>
                <w:sz w:val="24"/>
                <w:szCs w:val="24"/>
                <w:lang w:val="en-US"/>
              </w:rPr>
              <w:t>Moscow State University of Economics, Statistics and Informatics (MESI)</w:t>
            </w:r>
          </w:p>
        </w:tc>
        <w:tc>
          <w:tcPr>
            <w:tcW w:w="3067" w:type="dxa"/>
          </w:tcPr>
          <w:p w:rsidR="00A24DD6" w:rsidRDefault="00A24DD6" w:rsidP="00A24DD6">
            <w:pPr>
              <w:widowControl/>
              <w:spacing w:line="276" w:lineRule="auto"/>
              <w:rPr>
                <w:bCs/>
                <w:i/>
                <w:sz w:val="24"/>
                <w:szCs w:val="24"/>
                <w:lang w:val="en-US"/>
              </w:rPr>
            </w:pPr>
            <w:r>
              <w:rPr>
                <w:rFonts w:eastAsia="Calibri"/>
                <w:sz w:val="24"/>
                <w:szCs w:val="24"/>
              </w:rPr>
              <w:t>Бухгалтерский</w:t>
            </w:r>
            <w:r w:rsidRPr="00A24DD6">
              <w:rPr>
                <w:rFonts w:eastAsia="Calibri"/>
                <w:sz w:val="24"/>
                <w:szCs w:val="24"/>
                <w:lang w:val="en-US"/>
              </w:rPr>
              <w:t xml:space="preserve"> </w:t>
            </w:r>
            <w:r>
              <w:rPr>
                <w:rFonts w:eastAsia="Calibri"/>
                <w:sz w:val="24"/>
                <w:szCs w:val="24"/>
              </w:rPr>
              <w:t>учет</w:t>
            </w:r>
            <w:r w:rsidRPr="00A24DD6">
              <w:rPr>
                <w:rFonts w:eastAsia="Calibri"/>
                <w:sz w:val="24"/>
                <w:szCs w:val="24"/>
                <w:lang w:val="en-US"/>
              </w:rPr>
              <w:t xml:space="preserve"> </w:t>
            </w:r>
            <w:r>
              <w:rPr>
                <w:rFonts w:eastAsia="Calibri"/>
                <w:sz w:val="24"/>
                <w:szCs w:val="24"/>
              </w:rPr>
              <w:t>и</w:t>
            </w:r>
            <w:r w:rsidRPr="00A24DD6">
              <w:rPr>
                <w:rFonts w:eastAsia="Calibri"/>
                <w:sz w:val="24"/>
                <w:szCs w:val="24"/>
                <w:lang w:val="en-US"/>
              </w:rPr>
              <w:t xml:space="preserve"> </w:t>
            </w:r>
            <w:r>
              <w:rPr>
                <w:rFonts w:eastAsia="Calibri"/>
                <w:sz w:val="24"/>
                <w:szCs w:val="24"/>
              </w:rPr>
              <w:t>аудит</w:t>
            </w:r>
            <w:r>
              <w:rPr>
                <w:rFonts w:eastAsia="Calibri"/>
                <w:sz w:val="24"/>
                <w:szCs w:val="24"/>
                <w:lang w:val="en-US"/>
              </w:rPr>
              <w:t xml:space="preserve"> /</w:t>
            </w:r>
            <w:r w:rsidRPr="00A24DD6">
              <w:rPr>
                <w:rFonts w:eastAsia="Calibri"/>
                <w:sz w:val="24"/>
                <w:szCs w:val="24"/>
                <w:lang w:val="en-US"/>
              </w:rPr>
              <w:t xml:space="preserve"> </w:t>
            </w:r>
            <w:r>
              <w:rPr>
                <w:bCs/>
                <w:i/>
                <w:sz w:val="24"/>
                <w:szCs w:val="24"/>
                <w:lang w:val="en-US"/>
              </w:rPr>
              <w:t>Accounting and audit</w:t>
            </w:r>
          </w:p>
        </w:tc>
      </w:tr>
    </w:tbl>
    <w:p w:rsidR="00A24DD6" w:rsidRDefault="00A24DD6" w:rsidP="00A24DD6">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A24DD6" w:rsidRDefault="00A24DD6" w:rsidP="00A24DD6">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8"/>
        <w:gridCol w:w="3118"/>
      </w:tblGrid>
      <w:tr w:rsidR="00A24DD6" w:rsidTr="005035BE">
        <w:tc>
          <w:tcPr>
            <w:tcW w:w="3402" w:type="dxa"/>
            <w:gridSpan w:val="2"/>
            <w:tcBorders>
              <w:top w:val="single" w:sz="6" w:space="0" w:color="auto"/>
              <w:left w:val="single" w:sz="6" w:space="0" w:color="auto"/>
              <w:bottom w:val="single" w:sz="6" w:space="0" w:color="auto"/>
              <w:right w:val="single" w:sz="6" w:space="0" w:color="auto"/>
            </w:tcBorders>
          </w:tcPr>
          <w:p w:rsidR="00A24DD6" w:rsidRDefault="00A24DD6" w:rsidP="005035BE">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8" w:type="dxa"/>
            <w:vMerge w:val="restart"/>
            <w:tcBorders>
              <w:top w:val="single" w:sz="6" w:space="0" w:color="auto"/>
              <w:left w:val="single" w:sz="6" w:space="0" w:color="auto"/>
              <w:bottom w:val="single" w:sz="6" w:space="0" w:color="auto"/>
              <w:right w:val="single" w:sz="6" w:space="0" w:color="auto"/>
            </w:tcBorders>
            <w:vAlign w:val="center"/>
          </w:tcPr>
          <w:p w:rsidR="00A24DD6" w:rsidRDefault="00A24DD6" w:rsidP="005035BE">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Pr>
                <w:i/>
                <w:sz w:val="24"/>
                <w:szCs w:val="24"/>
                <w:lang w:eastAsia="en-US"/>
              </w:rPr>
              <w:t xml:space="preserve"> </w:t>
            </w:r>
            <w:r>
              <w:rPr>
                <w:i/>
                <w:sz w:val="24"/>
                <w:szCs w:val="24"/>
                <w:lang w:val="en-US" w:eastAsia="en-US"/>
              </w:rPr>
              <w:t>of</w:t>
            </w:r>
            <w:r>
              <w:rPr>
                <w:i/>
                <w:sz w:val="24"/>
                <w:szCs w:val="24"/>
                <w:lang w:eastAsia="en-US"/>
              </w:rPr>
              <w:t xml:space="preserve"> </w:t>
            </w:r>
            <w:proofErr w:type="spellStart"/>
            <w:r>
              <w:rPr>
                <w:i/>
                <w:sz w:val="24"/>
                <w:szCs w:val="24"/>
                <w:lang w:val="en-US" w:eastAsia="en-US"/>
              </w:rPr>
              <w:t>organisation</w:t>
            </w:r>
            <w:proofErr w:type="spellEnd"/>
            <w:r>
              <w:rPr>
                <w:sz w:val="24"/>
                <w:szCs w:val="24"/>
                <w:lang w:eastAsia="en-US"/>
              </w:rPr>
              <w:t xml:space="preserve"> </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A24DD6" w:rsidRDefault="00A24DD6" w:rsidP="005035BE">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A24DD6" w:rsidTr="005035BE">
        <w:tc>
          <w:tcPr>
            <w:tcW w:w="1701" w:type="dxa"/>
            <w:tcBorders>
              <w:top w:val="single" w:sz="6" w:space="0" w:color="auto"/>
              <w:left w:val="single" w:sz="6" w:space="0" w:color="auto"/>
              <w:bottom w:val="single" w:sz="6" w:space="0" w:color="auto"/>
              <w:right w:val="single" w:sz="6" w:space="0" w:color="auto"/>
            </w:tcBorders>
          </w:tcPr>
          <w:p w:rsidR="00A24DD6" w:rsidRDefault="00A24DD6" w:rsidP="005035BE">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tcPr>
          <w:p w:rsidR="00A24DD6" w:rsidRDefault="00A24DD6" w:rsidP="005035BE">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8" w:type="dxa"/>
            <w:vMerge/>
            <w:tcBorders>
              <w:top w:val="single" w:sz="6" w:space="0" w:color="auto"/>
              <w:left w:val="single" w:sz="6" w:space="0" w:color="auto"/>
              <w:bottom w:val="single" w:sz="6" w:space="0" w:color="auto"/>
              <w:right w:val="single" w:sz="6" w:space="0" w:color="auto"/>
            </w:tcBorders>
            <w:vAlign w:val="center"/>
          </w:tcPr>
          <w:p w:rsidR="00A24DD6" w:rsidRDefault="00A24DD6" w:rsidP="005035BE">
            <w:pPr>
              <w:widowControl/>
              <w:rPr>
                <w:sz w:val="24"/>
                <w:szCs w:val="24"/>
                <w:lang w:eastAsia="en-US"/>
              </w:rPr>
            </w:pPr>
          </w:p>
        </w:tc>
        <w:tc>
          <w:tcPr>
            <w:tcW w:w="3118" w:type="dxa"/>
            <w:vMerge/>
            <w:tcBorders>
              <w:top w:val="single" w:sz="6" w:space="0" w:color="auto"/>
              <w:left w:val="single" w:sz="6" w:space="0" w:color="auto"/>
              <w:bottom w:val="single" w:sz="6" w:space="0" w:color="auto"/>
              <w:right w:val="single" w:sz="6" w:space="0" w:color="auto"/>
            </w:tcBorders>
            <w:vAlign w:val="center"/>
          </w:tcPr>
          <w:p w:rsidR="00A24DD6" w:rsidRDefault="00A24DD6" w:rsidP="005035BE">
            <w:pPr>
              <w:widowControl/>
              <w:rPr>
                <w:sz w:val="24"/>
                <w:szCs w:val="24"/>
                <w:lang w:eastAsia="en-US"/>
              </w:rPr>
            </w:pPr>
          </w:p>
        </w:tc>
      </w:tr>
      <w:tr w:rsidR="00A24DD6" w:rsidRPr="004910CA" w:rsidTr="005035BE">
        <w:tc>
          <w:tcPr>
            <w:tcW w:w="1701" w:type="dxa"/>
            <w:tcBorders>
              <w:top w:val="single" w:sz="6" w:space="0" w:color="auto"/>
              <w:left w:val="single" w:sz="6" w:space="0" w:color="auto"/>
              <w:bottom w:val="single" w:sz="6" w:space="0" w:color="auto"/>
              <w:right w:val="single" w:sz="6" w:space="0" w:color="auto"/>
            </w:tcBorders>
          </w:tcPr>
          <w:p w:rsidR="00A24DD6" w:rsidRPr="00067EE7" w:rsidRDefault="00067EE7" w:rsidP="004910CA">
            <w:pPr>
              <w:spacing w:before="20" w:after="40" w:line="276" w:lineRule="auto"/>
              <w:rPr>
                <w:sz w:val="24"/>
                <w:szCs w:val="24"/>
                <w:lang w:val="en-US"/>
              </w:rPr>
            </w:pPr>
            <w:r w:rsidRPr="00067EE7">
              <w:rPr>
                <w:sz w:val="24"/>
                <w:szCs w:val="24"/>
              </w:rPr>
              <w:t xml:space="preserve">март </w:t>
            </w:r>
            <w:r w:rsidR="00A24DD6" w:rsidRPr="00067EE7">
              <w:rPr>
                <w:sz w:val="24"/>
                <w:szCs w:val="24"/>
              </w:rPr>
              <w:t>201</w:t>
            </w:r>
            <w:r w:rsidR="004910CA" w:rsidRPr="00067EE7">
              <w:rPr>
                <w:sz w:val="24"/>
                <w:szCs w:val="24"/>
              </w:rPr>
              <w:t>0</w:t>
            </w:r>
            <w:r>
              <w:rPr>
                <w:sz w:val="24"/>
                <w:szCs w:val="24"/>
              </w:rPr>
              <w:t xml:space="preserve"> / </w:t>
            </w:r>
            <w:r w:rsidRPr="00067EE7">
              <w:rPr>
                <w:i/>
                <w:sz w:val="24"/>
                <w:szCs w:val="24"/>
                <w:lang w:val="en-US" w:eastAsia="en-US"/>
              </w:rPr>
              <w:t>March 2010</w:t>
            </w:r>
          </w:p>
        </w:tc>
        <w:tc>
          <w:tcPr>
            <w:tcW w:w="1701" w:type="dxa"/>
            <w:tcBorders>
              <w:top w:val="single" w:sz="6" w:space="0" w:color="auto"/>
              <w:left w:val="single" w:sz="6" w:space="0" w:color="auto"/>
              <w:bottom w:val="single" w:sz="6" w:space="0" w:color="auto"/>
              <w:right w:val="single" w:sz="6" w:space="0" w:color="auto"/>
            </w:tcBorders>
          </w:tcPr>
          <w:p w:rsidR="00A24DD6" w:rsidRDefault="004B10FD" w:rsidP="004B10FD">
            <w:pPr>
              <w:spacing w:before="20" w:after="40" w:line="276" w:lineRule="auto"/>
              <w:rPr>
                <w:sz w:val="24"/>
                <w:szCs w:val="24"/>
              </w:rPr>
            </w:pPr>
            <w:r>
              <w:rPr>
                <w:sz w:val="24"/>
                <w:szCs w:val="24"/>
              </w:rPr>
              <w:t>август 2021</w:t>
            </w:r>
            <w:r w:rsidR="00A24DD6">
              <w:rPr>
                <w:sz w:val="24"/>
                <w:szCs w:val="24"/>
              </w:rPr>
              <w:t xml:space="preserve"> </w:t>
            </w:r>
            <w:r w:rsidR="00A24DD6">
              <w:rPr>
                <w:bCs/>
                <w:sz w:val="24"/>
                <w:szCs w:val="24"/>
                <w:lang w:eastAsia="en-US"/>
              </w:rPr>
              <w:t xml:space="preserve">/ </w:t>
            </w:r>
            <w:r>
              <w:rPr>
                <w:i/>
                <w:sz w:val="24"/>
                <w:szCs w:val="24"/>
                <w:lang w:val="en-US" w:eastAsia="en-US"/>
              </w:rPr>
              <w:t>August 2021</w:t>
            </w:r>
          </w:p>
        </w:tc>
        <w:tc>
          <w:tcPr>
            <w:tcW w:w="3828" w:type="dxa"/>
            <w:tcBorders>
              <w:top w:val="single" w:sz="6" w:space="0" w:color="auto"/>
              <w:left w:val="single" w:sz="6" w:space="0" w:color="auto"/>
              <w:bottom w:val="single" w:sz="6" w:space="0" w:color="auto"/>
              <w:right w:val="single" w:sz="6" w:space="0" w:color="auto"/>
            </w:tcBorders>
          </w:tcPr>
          <w:p w:rsidR="00A24DD6" w:rsidRDefault="00A24DD6" w:rsidP="005035BE">
            <w:pPr>
              <w:widowControl/>
              <w:spacing w:line="276" w:lineRule="auto"/>
              <w:rPr>
                <w:rFonts w:eastAsia="Calibri"/>
                <w:sz w:val="24"/>
                <w:szCs w:val="24"/>
                <w:lang w:val="en-US"/>
              </w:rPr>
            </w:pPr>
            <w:r>
              <w:rPr>
                <w:rFonts w:eastAsia="Calibri"/>
                <w:sz w:val="24"/>
                <w:szCs w:val="24"/>
              </w:rPr>
              <w:t>ООО</w:t>
            </w:r>
            <w:r w:rsidR="004B10FD">
              <w:rPr>
                <w:rFonts w:eastAsia="Calibri"/>
                <w:sz w:val="24"/>
                <w:szCs w:val="24"/>
                <w:lang w:val="en-US"/>
              </w:rPr>
              <w:t xml:space="preserve"> </w:t>
            </w:r>
            <w:r w:rsidR="004B10FD"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004B10FD"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A24DD6" w:rsidRPr="004910CA" w:rsidRDefault="004910CA" w:rsidP="004910CA">
            <w:pPr>
              <w:spacing w:before="20" w:after="40" w:line="276" w:lineRule="auto"/>
              <w:rPr>
                <w:rFonts w:eastAsia="Calibri"/>
                <w:sz w:val="24"/>
                <w:szCs w:val="24"/>
                <w:lang w:val="en-US"/>
              </w:rPr>
            </w:pPr>
            <w:r>
              <w:rPr>
                <w:rFonts w:eastAsia="Calibri"/>
                <w:sz w:val="24"/>
                <w:szCs w:val="24"/>
              </w:rPr>
              <w:t>Ревизор</w:t>
            </w:r>
            <w:r w:rsidR="00A24DD6" w:rsidRPr="004910CA">
              <w:rPr>
                <w:rFonts w:eastAsia="Calibri"/>
                <w:sz w:val="24"/>
                <w:szCs w:val="24"/>
                <w:lang w:val="en-US"/>
              </w:rPr>
              <w:t xml:space="preserve"> / </w:t>
            </w:r>
            <w:r>
              <w:rPr>
                <w:i/>
                <w:sz w:val="24"/>
                <w:szCs w:val="24"/>
                <w:lang w:val="en-US" w:eastAsia="en-US"/>
              </w:rPr>
              <w:t>Auditor</w:t>
            </w:r>
            <w:r w:rsidR="00A24DD6" w:rsidRPr="004910CA">
              <w:rPr>
                <w:i/>
                <w:sz w:val="24"/>
                <w:szCs w:val="24"/>
                <w:lang w:val="en-US" w:eastAsia="en-US"/>
              </w:rPr>
              <w:t xml:space="preserve"> </w:t>
            </w:r>
          </w:p>
        </w:tc>
      </w:tr>
      <w:tr w:rsidR="00A24DD6" w:rsidRPr="004910CA" w:rsidTr="005035BE">
        <w:tc>
          <w:tcPr>
            <w:tcW w:w="1701" w:type="dxa"/>
            <w:tcBorders>
              <w:top w:val="single" w:sz="6" w:space="0" w:color="auto"/>
              <w:left w:val="single" w:sz="6" w:space="0" w:color="auto"/>
              <w:bottom w:val="single" w:sz="6" w:space="0" w:color="auto"/>
              <w:right w:val="single" w:sz="6" w:space="0" w:color="auto"/>
            </w:tcBorders>
          </w:tcPr>
          <w:p w:rsidR="00A24DD6" w:rsidRDefault="004910CA" w:rsidP="005035BE">
            <w:pPr>
              <w:spacing w:before="20" w:after="40" w:line="276" w:lineRule="auto"/>
              <w:rPr>
                <w:sz w:val="24"/>
                <w:szCs w:val="24"/>
              </w:rPr>
            </w:pPr>
            <w:r>
              <w:rPr>
                <w:sz w:val="24"/>
                <w:szCs w:val="24"/>
              </w:rPr>
              <w:t xml:space="preserve">август 2021 </w:t>
            </w:r>
            <w:r>
              <w:rPr>
                <w:bCs/>
                <w:sz w:val="24"/>
                <w:szCs w:val="24"/>
                <w:lang w:eastAsia="en-US"/>
              </w:rPr>
              <w:t xml:space="preserve">/ </w:t>
            </w:r>
            <w:r>
              <w:rPr>
                <w:i/>
                <w:sz w:val="24"/>
                <w:szCs w:val="24"/>
                <w:lang w:val="en-US" w:eastAsia="en-US"/>
              </w:rPr>
              <w:t>August 2021</w:t>
            </w:r>
          </w:p>
        </w:tc>
        <w:tc>
          <w:tcPr>
            <w:tcW w:w="1701" w:type="dxa"/>
            <w:tcBorders>
              <w:top w:val="single" w:sz="6" w:space="0" w:color="auto"/>
              <w:left w:val="single" w:sz="6" w:space="0" w:color="auto"/>
              <w:bottom w:val="single" w:sz="6" w:space="0" w:color="auto"/>
              <w:right w:val="single" w:sz="6" w:space="0" w:color="auto"/>
            </w:tcBorders>
          </w:tcPr>
          <w:p w:rsidR="00A24DD6" w:rsidRDefault="004910CA" w:rsidP="004910CA">
            <w:pPr>
              <w:spacing w:before="20" w:after="40" w:line="276" w:lineRule="auto"/>
              <w:rPr>
                <w:sz w:val="24"/>
                <w:szCs w:val="24"/>
              </w:rPr>
            </w:pPr>
            <w:r>
              <w:rPr>
                <w:sz w:val="24"/>
                <w:szCs w:val="24"/>
              </w:rPr>
              <w:t>февраль</w:t>
            </w:r>
            <w:r w:rsidR="00A24DD6">
              <w:rPr>
                <w:sz w:val="24"/>
                <w:szCs w:val="24"/>
              </w:rPr>
              <w:t xml:space="preserve"> </w:t>
            </w:r>
            <w:r>
              <w:rPr>
                <w:sz w:val="24"/>
                <w:szCs w:val="24"/>
              </w:rPr>
              <w:t>2022</w:t>
            </w:r>
            <w:r w:rsidR="00A24DD6">
              <w:rPr>
                <w:sz w:val="24"/>
                <w:szCs w:val="24"/>
              </w:rPr>
              <w:t xml:space="preserve"> / </w:t>
            </w:r>
            <w:r>
              <w:rPr>
                <w:i/>
                <w:sz w:val="24"/>
                <w:szCs w:val="24"/>
                <w:lang w:val="en-US" w:eastAsia="en-US"/>
              </w:rPr>
              <w:t>February 2022</w:t>
            </w:r>
          </w:p>
        </w:tc>
        <w:tc>
          <w:tcPr>
            <w:tcW w:w="3828" w:type="dxa"/>
            <w:tcBorders>
              <w:top w:val="single" w:sz="6" w:space="0" w:color="auto"/>
              <w:left w:val="single" w:sz="6" w:space="0" w:color="auto"/>
              <w:bottom w:val="single" w:sz="6" w:space="0" w:color="auto"/>
              <w:right w:val="single" w:sz="6" w:space="0" w:color="auto"/>
            </w:tcBorders>
          </w:tcPr>
          <w:p w:rsidR="00A24DD6" w:rsidRDefault="004910CA" w:rsidP="005035BE">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A24DD6" w:rsidRPr="004910CA" w:rsidRDefault="004910CA" w:rsidP="004910CA">
            <w:pPr>
              <w:spacing w:before="20" w:after="40" w:line="276" w:lineRule="auto"/>
              <w:rPr>
                <w:rFonts w:eastAsia="Calibri"/>
                <w:sz w:val="24"/>
                <w:szCs w:val="24"/>
              </w:rPr>
            </w:pPr>
            <w:r>
              <w:rPr>
                <w:rFonts w:eastAsia="Calibri"/>
                <w:sz w:val="24"/>
                <w:szCs w:val="24"/>
              </w:rPr>
              <w:t>З</w:t>
            </w:r>
            <w:r w:rsidRPr="004910CA">
              <w:rPr>
                <w:rFonts w:eastAsia="Calibri"/>
                <w:sz w:val="24"/>
                <w:szCs w:val="24"/>
              </w:rPr>
              <w:t>аместител</w:t>
            </w:r>
            <w:r>
              <w:rPr>
                <w:rFonts w:eastAsia="Calibri"/>
                <w:sz w:val="24"/>
                <w:szCs w:val="24"/>
              </w:rPr>
              <w:t>ь</w:t>
            </w:r>
            <w:r w:rsidRPr="004910CA">
              <w:rPr>
                <w:rFonts w:eastAsia="Calibri"/>
                <w:sz w:val="24"/>
                <w:szCs w:val="24"/>
              </w:rPr>
              <w:t xml:space="preserve"> начальника </w:t>
            </w:r>
            <w:r>
              <w:rPr>
                <w:rFonts w:eastAsia="Calibri"/>
                <w:sz w:val="24"/>
                <w:szCs w:val="24"/>
              </w:rPr>
              <w:t>У</w:t>
            </w:r>
            <w:r w:rsidRPr="004910CA">
              <w:rPr>
                <w:rFonts w:eastAsia="Calibri"/>
                <w:sz w:val="24"/>
                <w:szCs w:val="24"/>
              </w:rPr>
              <w:t xml:space="preserve">правления внутреннего контроля и аудита </w:t>
            </w:r>
            <w:r w:rsidR="00A24DD6" w:rsidRPr="004910CA">
              <w:rPr>
                <w:rFonts w:eastAsia="Calibri"/>
                <w:sz w:val="24"/>
                <w:szCs w:val="24"/>
              </w:rPr>
              <w:t xml:space="preserve">/ </w:t>
            </w:r>
            <w:r w:rsidRPr="004910CA">
              <w:rPr>
                <w:rFonts w:eastAsia="Calibri"/>
                <w:i/>
                <w:sz w:val="24"/>
                <w:szCs w:val="24"/>
                <w:lang w:val="en-US"/>
              </w:rPr>
              <w:t xml:space="preserve">Deputy head of Internal Control and </w:t>
            </w:r>
            <w:r w:rsidRPr="004910CA">
              <w:rPr>
                <w:rFonts w:eastAsia="Calibri"/>
                <w:i/>
                <w:sz w:val="24"/>
                <w:szCs w:val="24"/>
                <w:lang w:val="en-US"/>
              </w:rPr>
              <w:lastRenderedPageBreak/>
              <w:t>Audit Department</w:t>
            </w:r>
          </w:p>
        </w:tc>
      </w:tr>
      <w:tr w:rsidR="00A24DD6" w:rsidRPr="00175504" w:rsidTr="005035BE">
        <w:tc>
          <w:tcPr>
            <w:tcW w:w="1701" w:type="dxa"/>
            <w:tcBorders>
              <w:top w:val="single" w:sz="6" w:space="0" w:color="auto"/>
              <w:left w:val="single" w:sz="6" w:space="0" w:color="auto"/>
              <w:bottom w:val="single" w:sz="6" w:space="0" w:color="auto"/>
              <w:right w:val="single" w:sz="6" w:space="0" w:color="auto"/>
            </w:tcBorders>
          </w:tcPr>
          <w:p w:rsidR="00A24DD6" w:rsidRDefault="004910CA" w:rsidP="005035BE">
            <w:pPr>
              <w:spacing w:before="20" w:after="40" w:line="276" w:lineRule="auto"/>
              <w:rPr>
                <w:sz w:val="24"/>
                <w:szCs w:val="24"/>
              </w:rPr>
            </w:pPr>
            <w:r>
              <w:rPr>
                <w:sz w:val="24"/>
                <w:szCs w:val="24"/>
              </w:rPr>
              <w:lastRenderedPageBreak/>
              <w:t>декабрь 202</w:t>
            </w:r>
            <w:r w:rsidR="005035BE">
              <w:rPr>
                <w:sz w:val="24"/>
                <w:szCs w:val="24"/>
              </w:rPr>
              <w:t>1</w:t>
            </w:r>
            <w:r>
              <w:rPr>
                <w:sz w:val="24"/>
                <w:szCs w:val="24"/>
              </w:rPr>
              <w:t xml:space="preserve"> / </w:t>
            </w:r>
            <w:r w:rsidR="005035BE">
              <w:rPr>
                <w:i/>
                <w:sz w:val="24"/>
                <w:szCs w:val="24"/>
                <w:lang w:val="en-US" w:eastAsia="en-US"/>
              </w:rPr>
              <w:t>December</w:t>
            </w:r>
            <w:r>
              <w:rPr>
                <w:i/>
                <w:sz w:val="24"/>
                <w:szCs w:val="24"/>
                <w:lang w:val="en-US" w:eastAsia="en-US"/>
              </w:rPr>
              <w:t xml:space="preserve"> 202</w:t>
            </w:r>
            <w:r w:rsidR="005035BE">
              <w:rPr>
                <w:i/>
                <w:sz w:val="24"/>
                <w:szCs w:val="24"/>
                <w:lang w:val="en-US" w:eastAsia="en-US"/>
              </w:rPr>
              <w:t>1</w:t>
            </w:r>
          </w:p>
        </w:tc>
        <w:tc>
          <w:tcPr>
            <w:tcW w:w="1701" w:type="dxa"/>
            <w:tcBorders>
              <w:top w:val="single" w:sz="6" w:space="0" w:color="auto"/>
              <w:left w:val="single" w:sz="6" w:space="0" w:color="auto"/>
              <w:bottom w:val="single" w:sz="6" w:space="0" w:color="auto"/>
              <w:right w:val="single" w:sz="6" w:space="0" w:color="auto"/>
            </w:tcBorders>
          </w:tcPr>
          <w:p w:rsidR="00A24DD6" w:rsidRDefault="00A24DD6" w:rsidP="005035BE">
            <w:pPr>
              <w:spacing w:before="20" w:after="40" w:line="276" w:lineRule="auto"/>
              <w:rPr>
                <w:sz w:val="24"/>
                <w:szCs w:val="24"/>
              </w:rPr>
            </w:pPr>
            <w:r>
              <w:rPr>
                <w:sz w:val="24"/>
                <w:szCs w:val="24"/>
              </w:rPr>
              <w:t xml:space="preserve">настоящее время / </w:t>
            </w:r>
            <w:proofErr w:type="spellStart"/>
            <w:r>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A24DD6" w:rsidRDefault="00A24DD6" w:rsidP="005035BE">
            <w:pPr>
              <w:widowControl/>
              <w:spacing w:line="276" w:lineRule="auto"/>
              <w:rPr>
                <w:rFonts w:eastAsia="Calibri"/>
                <w:sz w:val="24"/>
                <w:szCs w:val="24"/>
                <w:lang w:val="en-US"/>
              </w:rPr>
            </w:pPr>
            <w:r>
              <w:rPr>
                <w:rFonts w:eastAsia="Calibri"/>
                <w:sz w:val="24"/>
                <w:szCs w:val="24"/>
              </w:rPr>
              <w:t>ПАО</w:t>
            </w:r>
            <w:r w:rsidR="004910CA">
              <w:rPr>
                <w:rFonts w:eastAsia="Calibri"/>
                <w:sz w:val="24"/>
                <w:szCs w:val="24"/>
                <w:lang w:val="en-US"/>
              </w:rPr>
              <w:t xml:space="preserve"> </w:t>
            </w:r>
            <w:r w:rsidR="004910CA"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Pr>
                <w:rFonts w:eastAsia="Calibri"/>
                <w:sz w:val="24"/>
                <w:szCs w:val="24"/>
                <w:lang w:val="en-US"/>
              </w:rPr>
              <w:t xml:space="preserve"> </w:t>
            </w:r>
            <w:r>
              <w:rPr>
                <w:rFonts w:eastAsia="Calibri"/>
                <w:sz w:val="24"/>
                <w:szCs w:val="24"/>
              </w:rPr>
              <w:t>ХОЛДИНГ</w:t>
            </w:r>
            <w:r w:rsidR="004910CA" w:rsidRPr="004910CA">
              <w:rPr>
                <w:rFonts w:eastAsia="Calibri"/>
                <w:sz w:val="24"/>
                <w:szCs w:val="24"/>
                <w:lang w:val="en-US"/>
              </w:rPr>
              <w:t>»</w:t>
            </w:r>
            <w:r>
              <w:rPr>
                <w:rFonts w:eastAsia="Calibri"/>
                <w:sz w:val="24"/>
                <w:szCs w:val="24"/>
                <w:lang w:val="en-US"/>
              </w:rPr>
              <w:t xml:space="preserve"> / </w:t>
            </w:r>
            <w:r>
              <w:rPr>
                <w:rFonts w:eastAsia="Calibri"/>
                <w:i/>
                <w:sz w:val="24"/>
                <w:szCs w:val="24"/>
                <w:lang w:val="en-US"/>
              </w:rPr>
              <w:t>PJSC ROSINTER RESTAURANTS HOLDING</w:t>
            </w:r>
          </w:p>
        </w:tc>
        <w:tc>
          <w:tcPr>
            <w:tcW w:w="3118" w:type="dxa"/>
            <w:tcBorders>
              <w:top w:val="single" w:sz="6" w:space="0" w:color="auto"/>
              <w:left w:val="single" w:sz="6" w:space="0" w:color="auto"/>
              <w:bottom w:val="single" w:sz="6" w:space="0" w:color="auto"/>
              <w:right w:val="single" w:sz="6" w:space="0" w:color="auto"/>
            </w:tcBorders>
          </w:tcPr>
          <w:p w:rsidR="00A24DD6" w:rsidRPr="005035BE" w:rsidRDefault="005035BE" w:rsidP="005035BE">
            <w:pPr>
              <w:spacing w:before="20" w:after="40" w:line="276" w:lineRule="auto"/>
              <w:rPr>
                <w:rFonts w:eastAsia="Calibri"/>
                <w:sz w:val="24"/>
                <w:szCs w:val="24"/>
                <w:lang w:val="en-US"/>
              </w:rPr>
            </w:pPr>
            <w:r w:rsidRPr="005035BE">
              <w:rPr>
                <w:rFonts w:eastAsia="Calibri"/>
                <w:sz w:val="24"/>
                <w:szCs w:val="24"/>
              </w:rPr>
              <w:t>Директор</w:t>
            </w:r>
            <w:r w:rsidRPr="005035BE">
              <w:rPr>
                <w:rFonts w:eastAsia="Calibri"/>
                <w:sz w:val="24"/>
                <w:szCs w:val="24"/>
                <w:lang w:val="en-US"/>
              </w:rPr>
              <w:t xml:space="preserve"> </w:t>
            </w:r>
            <w:r w:rsidRPr="005035BE">
              <w:rPr>
                <w:rFonts w:eastAsia="Calibri"/>
                <w:sz w:val="24"/>
                <w:szCs w:val="24"/>
              </w:rPr>
              <w:t>Службы</w:t>
            </w:r>
            <w:r w:rsidRPr="005035BE">
              <w:rPr>
                <w:rFonts w:eastAsia="Calibri"/>
                <w:sz w:val="24"/>
                <w:szCs w:val="24"/>
                <w:lang w:val="en-US"/>
              </w:rPr>
              <w:t xml:space="preserve"> </w:t>
            </w:r>
            <w:r w:rsidRPr="005035BE">
              <w:rPr>
                <w:rFonts w:eastAsia="Calibri"/>
                <w:sz w:val="24"/>
                <w:szCs w:val="24"/>
              </w:rPr>
              <w:t>внутреннего</w:t>
            </w:r>
            <w:r w:rsidRPr="005035BE">
              <w:rPr>
                <w:rFonts w:eastAsia="Calibri"/>
                <w:sz w:val="24"/>
                <w:szCs w:val="24"/>
                <w:lang w:val="en-US"/>
              </w:rPr>
              <w:t xml:space="preserve"> </w:t>
            </w:r>
            <w:r w:rsidRPr="005035BE">
              <w:rPr>
                <w:rFonts w:eastAsia="Calibri"/>
                <w:sz w:val="24"/>
                <w:szCs w:val="24"/>
              </w:rPr>
              <w:t>аудита</w:t>
            </w:r>
            <w:r w:rsidRPr="005035BE">
              <w:rPr>
                <w:rFonts w:eastAsia="Calibri"/>
                <w:sz w:val="24"/>
                <w:szCs w:val="24"/>
                <w:lang w:val="en-US"/>
              </w:rPr>
              <w:t xml:space="preserve"> </w:t>
            </w:r>
            <w:r w:rsidR="00A24DD6" w:rsidRPr="005035BE">
              <w:rPr>
                <w:rFonts w:eastAsia="Calibri"/>
                <w:sz w:val="24"/>
                <w:szCs w:val="24"/>
                <w:lang w:val="en-US"/>
              </w:rPr>
              <w:t xml:space="preserve">/ </w:t>
            </w:r>
            <w:r w:rsidRPr="005035BE">
              <w:rPr>
                <w:rFonts w:eastAsia="Calibri"/>
                <w:i/>
                <w:sz w:val="24"/>
                <w:szCs w:val="24"/>
                <w:lang w:val="en-US"/>
              </w:rPr>
              <w:t>Director of the Internal Audit Service</w:t>
            </w:r>
          </w:p>
        </w:tc>
      </w:tr>
      <w:tr w:rsidR="005035BE" w:rsidRPr="005035BE" w:rsidTr="005035BE">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rPr>
                <w:sz w:val="24"/>
                <w:szCs w:val="24"/>
              </w:rPr>
            </w:pPr>
            <w:r>
              <w:rPr>
                <w:sz w:val="24"/>
                <w:szCs w:val="24"/>
              </w:rPr>
              <w:t xml:space="preserve">февраль 2022 / </w:t>
            </w:r>
            <w:proofErr w:type="spellStart"/>
            <w:r w:rsidRPr="005035BE">
              <w:rPr>
                <w:sz w:val="24"/>
                <w:szCs w:val="24"/>
              </w:rPr>
              <w:t>February</w:t>
            </w:r>
            <w:proofErr w:type="spellEnd"/>
            <w:r w:rsidRPr="005035BE">
              <w:rPr>
                <w:sz w:val="24"/>
                <w:szCs w:val="24"/>
              </w:rPr>
              <w:t xml:space="preserve"> 2022</w:t>
            </w:r>
          </w:p>
        </w:tc>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rPr>
                <w:sz w:val="24"/>
                <w:szCs w:val="24"/>
              </w:rPr>
            </w:pPr>
            <w:r>
              <w:rPr>
                <w:sz w:val="24"/>
                <w:szCs w:val="24"/>
              </w:rPr>
              <w:t xml:space="preserve">настоящее время / </w:t>
            </w:r>
            <w:proofErr w:type="spellStart"/>
            <w:r>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5035BE" w:rsidRPr="005035BE" w:rsidRDefault="005035BE" w:rsidP="005035BE">
            <w:pPr>
              <w:widowControl/>
              <w:spacing w:line="276" w:lineRule="auto"/>
              <w:rPr>
                <w:rFonts w:eastAsia="Calibri"/>
                <w:sz w:val="24"/>
                <w:szCs w:val="24"/>
                <w:lang w:val="en-US"/>
              </w:rPr>
            </w:pPr>
            <w:r>
              <w:rPr>
                <w:rFonts w:eastAsia="Calibri"/>
                <w:sz w:val="24"/>
                <w:szCs w:val="24"/>
              </w:rPr>
              <w:t>ООО</w:t>
            </w:r>
            <w:r w:rsidRPr="005035BE">
              <w:rPr>
                <w:rFonts w:eastAsia="Calibri"/>
                <w:sz w:val="24"/>
                <w:szCs w:val="24"/>
                <w:lang w:val="en-US"/>
              </w:rPr>
              <w:t xml:space="preserve"> «</w:t>
            </w:r>
            <w:r>
              <w:rPr>
                <w:rFonts w:eastAsia="Calibri"/>
                <w:sz w:val="24"/>
                <w:szCs w:val="24"/>
              </w:rPr>
              <w:t>РОСИНТЕР</w:t>
            </w:r>
            <w:r w:rsidRPr="005035BE">
              <w:rPr>
                <w:rFonts w:eastAsia="Calibri"/>
                <w:sz w:val="24"/>
                <w:szCs w:val="24"/>
                <w:lang w:val="en-US"/>
              </w:rPr>
              <w:t xml:space="preserve"> </w:t>
            </w:r>
            <w:r>
              <w:rPr>
                <w:rFonts w:eastAsia="Calibri"/>
                <w:sz w:val="24"/>
                <w:szCs w:val="24"/>
              </w:rPr>
              <w:t>РЕСТОРАНТС</w:t>
            </w:r>
            <w:r w:rsidRPr="005035BE">
              <w:rPr>
                <w:rFonts w:eastAsia="Calibri"/>
                <w:sz w:val="24"/>
                <w:szCs w:val="24"/>
                <w:lang w:val="en-US"/>
              </w:rPr>
              <w:t>» / ROSINTER RESTAURANTS LLC</w:t>
            </w:r>
          </w:p>
        </w:tc>
        <w:tc>
          <w:tcPr>
            <w:tcW w:w="3118" w:type="dxa"/>
            <w:tcBorders>
              <w:top w:val="single" w:sz="6" w:space="0" w:color="auto"/>
              <w:left w:val="single" w:sz="6" w:space="0" w:color="auto"/>
              <w:bottom w:val="single" w:sz="6" w:space="0" w:color="auto"/>
              <w:right w:val="single" w:sz="6" w:space="0" w:color="auto"/>
            </w:tcBorders>
          </w:tcPr>
          <w:p w:rsidR="005035BE" w:rsidRPr="005035BE" w:rsidRDefault="005035BE" w:rsidP="005035BE">
            <w:pPr>
              <w:spacing w:before="20" w:after="40" w:line="276" w:lineRule="auto"/>
              <w:rPr>
                <w:rFonts w:eastAsia="Calibri"/>
                <w:sz w:val="24"/>
                <w:szCs w:val="24"/>
                <w:lang w:val="en-US"/>
              </w:rPr>
            </w:pPr>
            <w:r>
              <w:rPr>
                <w:rFonts w:eastAsia="Calibri"/>
                <w:sz w:val="24"/>
                <w:szCs w:val="24"/>
              </w:rPr>
              <w:t>Начальник</w:t>
            </w:r>
            <w:r w:rsidRPr="005035BE">
              <w:rPr>
                <w:rFonts w:eastAsia="Calibri"/>
                <w:sz w:val="24"/>
                <w:szCs w:val="24"/>
                <w:lang w:val="en-US"/>
              </w:rPr>
              <w:t xml:space="preserve"> </w:t>
            </w:r>
            <w:r>
              <w:rPr>
                <w:rFonts w:eastAsia="Calibri"/>
                <w:sz w:val="24"/>
                <w:szCs w:val="24"/>
              </w:rPr>
              <w:t>У</w:t>
            </w:r>
            <w:r w:rsidRPr="004910CA">
              <w:rPr>
                <w:rFonts w:eastAsia="Calibri"/>
                <w:sz w:val="24"/>
                <w:szCs w:val="24"/>
              </w:rPr>
              <w:t>правления</w:t>
            </w:r>
            <w:r w:rsidRPr="005035BE">
              <w:rPr>
                <w:rFonts w:eastAsia="Calibri"/>
                <w:sz w:val="24"/>
                <w:szCs w:val="24"/>
                <w:lang w:val="en-US"/>
              </w:rPr>
              <w:t xml:space="preserve"> </w:t>
            </w:r>
            <w:r w:rsidRPr="004910CA">
              <w:rPr>
                <w:rFonts w:eastAsia="Calibri"/>
                <w:sz w:val="24"/>
                <w:szCs w:val="24"/>
              </w:rPr>
              <w:t>внутреннего</w:t>
            </w:r>
            <w:r w:rsidRPr="005035BE">
              <w:rPr>
                <w:rFonts w:eastAsia="Calibri"/>
                <w:sz w:val="24"/>
                <w:szCs w:val="24"/>
                <w:lang w:val="en-US"/>
              </w:rPr>
              <w:t xml:space="preserve"> </w:t>
            </w:r>
            <w:r w:rsidRPr="004910CA">
              <w:rPr>
                <w:rFonts w:eastAsia="Calibri"/>
                <w:sz w:val="24"/>
                <w:szCs w:val="24"/>
              </w:rPr>
              <w:t>контроля</w:t>
            </w:r>
            <w:r w:rsidRPr="005035BE">
              <w:rPr>
                <w:rFonts w:eastAsia="Calibri"/>
                <w:sz w:val="24"/>
                <w:szCs w:val="24"/>
                <w:lang w:val="en-US"/>
              </w:rPr>
              <w:t xml:space="preserve"> </w:t>
            </w:r>
            <w:r w:rsidRPr="004910CA">
              <w:rPr>
                <w:rFonts w:eastAsia="Calibri"/>
                <w:sz w:val="24"/>
                <w:szCs w:val="24"/>
              </w:rPr>
              <w:t>и</w:t>
            </w:r>
            <w:r w:rsidRPr="005035BE">
              <w:rPr>
                <w:rFonts w:eastAsia="Calibri"/>
                <w:sz w:val="24"/>
                <w:szCs w:val="24"/>
                <w:lang w:val="en-US"/>
              </w:rPr>
              <w:t xml:space="preserve"> </w:t>
            </w:r>
            <w:r w:rsidRPr="004910CA">
              <w:rPr>
                <w:rFonts w:eastAsia="Calibri"/>
                <w:sz w:val="24"/>
                <w:szCs w:val="24"/>
              </w:rPr>
              <w:t>аудита</w:t>
            </w:r>
            <w:r w:rsidRPr="005035BE">
              <w:rPr>
                <w:rFonts w:eastAsia="Calibri"/>
                <w:sz w:val="24"/>
                <w:szCs w:val="24"/>
                <w:lang w:val="en-US"/>
              </w:rPr>
              <w:t xml:space="preserve"> / </w:t>
            </w:r>
            <w:r w:rsidRPr="005035BE">
              <w:rPr>
                <w:rFonts w:eastAsia="Calibri"/>
                <w:i/>
                <w:sz w:val="24"/>
                <w:szCs w:val="24"/>
                <w:lang w:val="en-US"/>
              </w:rPr>
              <w:t>Head of Internal Control and Audit Department</w:t>
            </w:r>
          </w:p>
        </w:tc>
      </w:tr>
    </w:tbl>
    <w:p w:rsidR="00A24DD6" w:rsidRPr="004B10FD" w:rsidRDefault="00A24DD6" w:rsidP="004B10FD">
      <w:pPr>
        <w:widowControl/>
        <w:spacing w:before="120" w:line="276" w:lineRule="auto"/>
        <w:ind w:firstLine="709"/>
        <w:jc w:val="both"/>
        <w:rPr>
          <w:bCs/>
          <w:sz w:val="24"/>
          <w:szCs w:val="24"/>
        </w:rPr>
      </w:pPr>
      <w:r w:rsidRPr="004B10FD">
        <w:rPr>
          <w:bCs/>
          <w:sz w:val="24"/>
          <w:szCs w:val="24"/>
        </w:rPr>
        <w:t>Согласие кандидата на избрание имеется.</w:t>
      </w:r>
      <w:r w:rsidR="004B10FD">
        <w:rPr>
          <w:bCs/>
          <w:sz w:val="24"/>
          <w:szCs w:val="24"/>
        </w:rPr>
        <w:t xml:space="preserve"> /</w:t>
      </w:r>
    </w:p>
    <w:p w:rsidR="004B10FD" w:rsidRPr="004B10FD" w:rsidRDefault="004B10FD" w:rsidP="004B10FD">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candidate's consent to be elected is available.</w:t>
      </w:r>
    </w:p>
    <w:p w:rsidR="00A24DD6" w:rsidRPr="004B10FD" w:rsidRDefault="00A24DD6" w:rsidP="004B10FD">
      <w:pPr>
        <w:widowControl/>
        <w:spacing w:before="120" w:line="276" w:lineRule="auto"/>
        <w:ind w:firstLine="709"/>
        <w:jc w:val="both"/>
        <w:rPr>
          <w:bCs/>
          <w:sz w:val="24"/>
          <w:szCs w:val="24"/>
        </w:rPr>
      </w:pPr>
      <w:r w:rsidRPr="004B10FD">
        <w:rPr>
          <w:bCs/>
          <w:sz w:val="24"/>
          <w:szCs w:val="24"/>
        </w:rPr>
        <w:t>Кандидат выдвинут Советом директоров Общества.</w:t>
      </w:r>
      <w:r w:rsidR="004B10FD">
        <w:rPr>
          <w:bCs/>
          <w:sz w:val="24"/>
          <w:szCs w:val="24"/>
        </w:rPr>
        <w:t xml:space="preserve"> /</w:t>
      </w:r>
    </w:p>
    <w:p w:rsidR="004B10FD" w:rsidRPr="004B10FD" w:rsidRDefault="004B10FD" w:rsidP="004B10FD">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 is nominated by the Company's Board of Directors.</w:t>
      </w:r>
    </w:p>
    <w:p w:rsidR="00A24DD6" w:rsidRPr="00FF7CCF" w:rsidRDefault="00A24DD6">
      <w:pPr>
        <w:pStyle w:val="affc"/>
        <w:spacing w:after="200" w:line="240" w:lineRule="auto"/>
        <w:rPr>
          <w:rFonts w:ascii="Times New Roman" w:eastAsia="Times New Roman" w:hAnsi="Times New Roman"/>
          <w:b w:val="0"/>
          <w:bCs/>
          <w:color w:val="000000"/>
          <w:spacing w:val="0"/>
          <w:szCs w:val="24"/>
          <w:lang w:val="en-US"/>
          <w14:ligatures w14:val="none"/>
        </w:rPr>
      </w:pPr>
    </w:p>
    <w:p w:rsidR="005035BE" w:rsidRPr="005035BE" w:rsidRDefault="005035BE" w:rsidP="005035BE">
      <w:pPr>
        <w:pStyle w:val="2"/>
        <w:ind w:firstLine="709"/>
        <w:rPr>
          <w:bCs w:val="0"/>
          <w:sz w:val="24"/>
          <w:szCs w:val="24"/>
          <w:u w:val="single"/>
          <w:lang w:eastAsia="en-US"/>
        </w:rPr>
      </w:pPr>
      <w:proofErr w:type="spellStart"/>
      <w:r>
        <w:rPr>
          <w:bCs w:val="0"/>
          <w:sz w:val="24"/>
          <w:szCs w:val="24"/>
          <w:u w:val="single"/>
          <w:lang w:eastAsia="en-US"/>
        </w:rPr>
        <w:t>Трембовельская</w:t>
      </w:r>
      <w:proofErr w:type="spellEnd"/>
      <w:r>
        <w:rPr>
          <w:bCs w:val="0"/>
          <w:sz w:val="24"/>
          <w:szCs w:val="24"/>
          <w:u w:val="single"/>
          <w:lang w:eastAsia="en-US"/>
        </w:rPr>
        <w:t xml:space="preserve"> Елена Ростиславовна</w:t>
      </w:r>
    </w:p>
    <w:p w:rsidR="005035BE" w:rsidRPr="00FF7CCF" w:rsidRDefault="005035BE" w:rsidP="005035BE">
      <w:pPr>
        <w:shd w:val="clear" w:color="auto" w:fill="FFFFFF"/>
        <w:spacing w:line="276" w:lineRule="auto"/>
        <w:ind w:firstLine="720"/>
        <w:jc w:val="both"/>
        <w:rPr>
          <w:bCs/>
          <w:i/>
          <w:color w:val="000000"/>
          <w:sz w:val="24"/>
          <w:szCs w:val="24"/>
        </w:rPr>
      </w:pPr>
      <w:r w:rsidRPr="005035BE">
        <w:rPr>
          <w:bCs/>
          <w:i/>
          <w:color w:val="000000"/>
          <w:sz w:val="24"/>
          <w:szCs w:val="24"/>
          <w:lang w:val="en-US"/>
        </w:rPr>
        <w:t>Elena</w:t>
      </w:r>
      <w:r w:rsidRPr="00FF7CCF">
        <w:rPr>
          <w:bCs/>
          <w:i/>
          <w:color w:val="000000"/>
          <w:sz w:val="24"/>
          <w:szCs w:val="24"/>
        </w:rPr>
        <w:t xml:space="preserve"> </w:t>
      </w:r>
      <w:proofErr w:type="spellStart"/>
      <w:r w:rsidRPr="005035BE">
        <w:rPr>
          <w:bCs/>
          <w:i/>
          <w:color w:val="000000"/>
          <w:sz w:val="24"/>
          <w:szCs w:val="24"/>
          <w:lang w:val="en-US"/>
        </w:rPr>
        <w:t>Trembovelskaya</w:t>
      </w:r>
      <w:proofErr w:type="spellEnd"/>
    </w:p>
    <w:p w:rsidR="005035BE" w:rsidRPr="00F13FAF" w:rsidRDefault="00D6235E" w:rsidP="00F13FAF">
      <w:pPr>
        <w:shd w:val="clear" w:color="auto" w:fill="FFFFFF"/>
        <w:spacing w:before="120" w:line="276" w:lineRule="auto"/>
        <w:ind w:firstLine="720"/>
        <w:jc w:val="both"/>
        <w:rPr>
          <w:sz w:val="24"/>
          <w:szCs w:val="24"/>
          <w:shd w:val="clear" w:color="auto" w:fill="FFFFFF"/>
        </w:rPr>
      </w:pPr>
      <w:r w:rsidRPr="00F13FAF">
        <w:rPr>
          <w:sz w:val="24"/>
          <w:szCs w:val="24"/>
          <w:shd w:val="clear" w:color="auto" w:fill="FFFFFF"/>
        </w:rPr>
        <w:t>Работает в группе компаний с 1994 года.</w:t>
      </w:r>
    </w:p>
    <w:p w:rsidR="00F13FAF" w:rsidRPr="00F13FAF" w:rsidRDefault="00F13FAF" w:rsidP="005035BE">
      <w:pPr>
        <w:shd w:val="clear" w:color="auto" w:fill="FFFFFF"/>
        <w:spacing w:line="276" w:lineRule="auto"/>
        <w:ind w:firstLine="720"/>
        <w:jc w:val="both"/>
        <w:rPr>
          <w:sz w:val="24"/>
          <w:szCs w:val="24"/>
          <w:shd w:val="clear" w:color="auto" w:fill="FFFFFF"/>
        </w:rPr>
      </w:pPr>
      <w:r>
        <w:rPr>
          <w:bCs/>
          <w:color w:val="000000"/>
          <w:sz w:val="24"/>
          <w:szCs w:val="24"/>
        </w:rPr>
        <w:t>Начинала с должности оператора – программиста, далее работала в должности казначея, заместителя начальника отдела управления ликвидности, начальником отдела управления ликвидностью в Департаменте корпоративного финансирования ООО «РОСИНТЕР РЕСТОРАНТС».</w:t>
      </w:r>
    </w:p>
    <w:p w:rsidR="00F13FAF" w:rsidRDefault="00F13FAF" w:rsidP="00F13FAF">
      <w:pPr>
        <w:shd w:val="clear" w:color="auto" w:fill="FFFFFF"/>
        <w:spacing w:before="120" w:line="276" w:lineRule="auto"/>
        <w:ind w:firstLine="720"/>
        <w:jc w:val="both"/>
        <w:rPr>
          <w:i/>
          <w:sz w:val="24"/>
          <w:szCs w:val="24"/>
          <w:shd w:val="clear" w:color="auto" w:fill="FFFFFF"/>
          <w:lang w:val="en-US"/>
        </w:rPr>
      </w:pPr>
      <w:r w:rsidRPr="00F13FAF">
        <w:rPr>
          <w:i/>
          <w:sz w:val="24"/>
          <w:szCs w:val="24"/>
          <w:shd w:val="clear" w:color="auto" w:fill="FFFFFF"/>
          <w:lang w:val="en-US"/>
        </w:rPr>
        <w:t xml:space="preserve">She has been working at the group of companies since 1994. </w:t>
      </w:r>
    </w:p>
    <w:p w:rsidR="00F13FAF" w:rsidRDefault="00F13FAF" w:rsidP="00F13FAF">
      <w:pPr>
        <w:shd w:val="clear" w:color="auto" w:fill="FFFFFF"/>
        <w:spacing w:line="276" w:lineRule="auto"/>
        <w:ind w:firstLine="720"/>
        <w:jc w:val="both"/>
        <w:rPr>
          <w:i/>
          <w:sz w:val="24"/>
          <w:szCs w:val="24"/>
          <w:shd w:val="clear" w:color="auto" w:fill="FFFFFF"/>
          <w:lang w:val="en-US"/>
        </w:rPr>
      </w:pPr>
      <w:r w:rsidRPr="00F13FAF">
        <w:rPr>
          <w:i/>
          <w:sz w:val="24"/>
          <w:szCs w:val="24"/>
          <w:shd w:val="clear" w:color="auto" w:fill="FFFFFF"/>
          <w:lang w:val="en-US"/>
        </w:rPr>
        <w:t xml:space="preserve">She began as a programmer operator, </w:t>
      </w:r>
      <w:proofErr w:type="gramStart"/>
      <w:r w:rsidRPr="00F13FAF">
        <w:rPr>
          <w:i/>
          <w:sz w:val="24"/>
          <w:szCs w:val="24"/>
          <w:shd w:val="clear" w:color="auto" w:fill="FFFFFF"/>
          <w:lang w:val="en-US"/>
        </w:rPr>
        <w:t>then</w:t>
      </w:r>
      <w:proofErr w:type="gramEnd"/>
      <w:r w:rsidRPr="00F13FAF">
        <w:rPr>
          <w:i/>
          <w:sz w:val="24"/>
          <w:szCs w:val="24"/>
          <w:shd w:val="clear" w:color="auto" w:fill="FFFFFF"/>
          <w:lang w:val="en-US"/>
        </w:rPr>
        <w:t xml:space="preserve"> worked as a treasurer, deputy head of liquidity management, and head of liquidity management in the Corporate Finance Department of ROSINTER RESTAURANTS LLC.</w:t>
      </w:r>
    </w:p>
    <w:p w:rsidR="005035BE" w:rsidRDefault="005035BE" w:rsidP="005035BE">
      <w:pPr>
        <w:widowControl/>
        <w:spacing w:before="120"/>
        <w:ind w:firstLine="709"/>
        <w:jc w:val="both"/>
        <w:rPr>
          <w:bCs/>
          <w:sz w:val="24"/>
          <w:szCs w:val="24"/>
        </w:rPr>
      </w:pPr>
      <w:r>
        <w:rPr>
          <w:bCs/>
          <w:sz w:val="24"/>
          <w:szCs w:val="24"/>
        </w:rPr>
        <w:t>Год рождения: 1959.</w:t>
      </w:r>
    </w:p>
    <w:p w:rsidR="005035BE" w:rsidRDefault="005035BE" w:rsidP="005035BE">
      <w:pPr>
        <w:widowControl/>
        <w:spacing w:line="276" w:lineRule="auto"/>
        <w:ind w:firstLine="709"/>
        <w:jc w:val="both"/>
        <w:rPr>
          <w:i/>
          <w:sz w:val="24"/>
          <w:szCs w:val="24"/>
        </w:rPr>
      </w:pPr>
      <w:r>
        <w:rPr>
          <w:i/>
          <w:sz w:val="24"/>
          <w:szCs w:val="24"/>
          <w:lang w:val="en-US"/>
        </w:rPr>
        <w:t>Year</w:t>
      </w:r>
      <w:r>
        <w:rPr>
          <w:i/>
          <w:sz w:val="24"/>
          <w:szCs w:val="24"/>
        </w:rPr>
        <w:t xml:space="preserve"> </w:t>
      </w:r>
      <w:r>
        <w:rPr>
          <w:i/>
          <w:sz w:val="24"/>
          <w:szCs w:val="24"/>
          <w:lang w:val="en-US"/>
        </w:rPr>
        <w:t>of</w:t>
      </w:r>
      <w:r>
        <w:rPr>
          <w:i/>
          <w:sz w:val="24"/>
          <w:szCs w:val="24"/>
        </w:rPr>
        <w:t xml:space="preserve"> </w:t>
      </w:r>
      <w:r>
        <w:rPr>
          <w:i/>
          <w:sz w:val="24"/>
          <w:szCs w:val="24"/>
          <w:lang w:val="en-US"/>
        </w:rPr>
        <w:t>birth</w:t>
      </w:r>
      <w:r>
        <w:rPr>
          <w:i/>
          <w:sz w:val="24"/>
          <w:szCs w:val="24"/>
        </w:rPr>
        <w:t>: 1959.</w:t>
      </w:r>
    </w:p>
    <w:p w:rsidR="005035BE" w:rsidRDefault="005035BE" w:rsidP="005035BE">
      <w:pPr>
        <w:widowControl/>
        <w:spacing w:before="120"/>
        <w:ind w:firstLine="709"/>
        <w:jc w:val="both"/>
        <w:rPr>
          <w:bCs/>
          <w:sz w:val="24"/>
          <w:szCs w:val="24"/>
        </w:rPr>
      </w:pPr>
      <w:r>
        <w:rPr>
          <w:bCs/>
          <w:sz w:val="24"/>
          <w:szCs w:val="24"/>
        </w:rPr>
        <w:t xml:space="preserve">Сведения об образовании: </w:t>
      </w:r>
    </w:p>
    <w:p w:rsidR="005035BE" w:rsidRDefault="005035BE" w:rsidP="005035BE">
      <w:pPr>
        <w:widowControl/>
        <w:spacing w:line="276" w:lineRule="auto"/>
        <w:ind w:firstLine="709"/>
        <w:jc w:val="both"/>
        <w:rPr>
          <w:i/>
          <w:sz w:val="24"/>
          <w:szCs w:val="24"/>
        </w:rPr>
      </w:pPr>
      <w:r>
        <w:rPr>
          <w:i/>
          <w:sz w:val="24"/>
          <w:szCs w:val="24"/>
          <w:lang w:val="en-US"/>
        </w:rPr>
        <w:t>Educational</w:t>
      </w:r>
      <w:r>
        <w:rPr>
          <w:i/>
          <w:sz w:val="24"/>
          <w:szCs w:val="24"/>
        </w:rPr>
        <w:t xml:space="preserve"> </w:t>
      </w:r>
      <w:r>
        <w:rPr>
          <w:i/>
          <w:sz w:val="24"/>
          <w:szCs w:val="24"/>
          <w:lang w:val="en-US"/>
        </w:rPr>
        <w:t>background</w:t>
      </w:r>
      <w:r>
        <w:rPr>
          <w:i/>
          <w:sz w:val="24"/>
          <w:szCs w:val="24"/>
        </w:rPr>
        <w:t xml:space="preserve">: </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27"/>
        <w:gridCol w:w="5154"/>
        <w:gridCol w:w="3067"/>
      </w:tblGrid>
      <w:tr w:rsidR="005035BE" w:rsidTr="005035BE">
        <w:tc>
          <w:tcPr>
            <w:tcW w:w="2127" w:type="dxa"/>
          </w:tcPr>
          <w:p w:rsidR="005035BE" w:rsidRDefault="005035BE" w:rsidP="005035BE">
            <w:pPr>
              <w:widowControl/>
              <w:jc w:val="center"/>
              <w:rPr>
                <w:sz w:val="24"/>
                <w:szCs w:val="24"/>
                <w:lang w:val="en-US"/>
              </w:rPr>
            </w:pPr>
            <w:r>
              <w:rPr>
                <w:bCs/>
                <w:sz w:val="24"/>
                <w:szCs w:val="24"/>
              </w:rPr>
              <w:t>Год</w:t>
            </w:r>
            <w:r>
              <w:rPr>
                <w:bCs/>
                <w:sz w:val="24"/>
                <w:szCs w:val="24"/>
                <w:lang w:val="en-US"/>
              </w:rPr>
              <w:t xml:space="preserve"> </w:t>
            </w:r>
            <w:r>
              <w:rPr>
                <w:bCs/>
                <w:sz w:val="24"/>
                <w:szCs w:val="24"/>
              </w:rPr>
              <w:t>окончания</w:t>
            </w:r>
            <w:r>
              <w:rPr>
                <w:sz w:val="24"/>
                <w:szCs w:val="24"/>
                <w:lang w:val="en-US"/>
              </w:rPr>
              <w:t xml:space="preserve"> /</w:t>
            </w:r>
          </w:p>
          <w:p w:rsidR="005035BE" w:rsidRDefault="005035BE" w:rsidP="005035BE">
            <w:pPr>
              <w:widowControl/>
              <w:spacing w:line="276" w:lineRule="auto"/>
              <w:jc w:val="center"/>
              <w:rPr>
                <w:bCs/>
                <w:i/>
                <w:sz w:val="24"/>
                <w:szCs w:val="24"/>
                <w:lang w:val="en-US"/>
              </w:rPr>
            </w:pPr>
            <w:r>
              <w:rPr>
                <w:i/>
                <w:sz w:val="24"/>
                <w:szCs w:val="24"/>
                <w:lang w:val="en-US"/>
              </w:rPr>
              <w:t>Year of graduation</w:t>
            </w:r>
          </w:p>
        </w:tc>
        <w:tc>
          <w:tcPr>
            <w:tcW w:w="5154" w:type="dxa"/>
          </w:tcPr>
          <w:p w:rsidR="005035BE" w:rsidRDefault="005035BE" w:rsidP="005035BE">
            <w:pPr>
              <w:widowControl/>
              <w:jc w:val="center"/>
              <w:rPr>
                <w:bCs/>
                <w:sz w:val="24"/>
                <w:szCs w:val="24"/>
              </w:rPr>
            </w:pPr>
            <w:r>
              <w:rPr>
                <w:bCs/>
                <w:sz w:val="24"/>
                <w:szCs w:val="24"/>
              </w:rPr>
              <w:t xml:space="preserve">Учебное заведение </w:t>
            </w:r>
            <w:r>
              <w:rPr>
                <w:color w:val="000000"/>
                <w:sz w:val="24"/>
                <w:szCs w:val="24"/>
              </w:rPr>
              <w:t>(полное наименование)</w:t>
            </w:r>
            <w:r>
              <w:rPr>
                <w:sz w:val="24"/>
                <w:szCs w:val="24"/>
              </w:rPr>
              <w:t xml:space="preserve"> / </w:t>
            </w:r>
            <w:r>
              <w:rPr>
                <w:i/>
                <w:sz w:val="24"/>
                <w:szCs w:val="24"/>
                <w:lang w:val="en-US"/>
              </w:rPr>
              <w:t>Institution</w:t>
            </w:r>
            <w:r>
              <w:rPr>
                <w:i/>
                <w:sz w:val="24"/>
                <w:szCs w:val="24"/>
              </w:rPr>
              <w:t xml:space="preserve"> (</w:t>
            </w:r>
            <w:r>
              <w:rPr>
                <w:i/>
                <w:sz w:val="24"/>
                <w:szCs w:val="24"/>
                <w:lang w:val="en-US"/>
              </w:rPr>
              <w:t>full</w:t>
            </w:r>
            <w:r>
              <w:rPr>
                <w:i/>
                <w:sz w:val="24"/>
                <w:szCs w:val="24"/>
              </w:rPr>
              <w:t xml:space="preserve"> </w:t>
            </w:r>
            <w:r>
              <w:rPr>
                <w:i/>
                <w:sz w:val="24"/>
                <w:szCs w:val="24"/>
                <w:lang w:val="en-US"/>
              </w:rPr>
              <w:t>name</w:t>
            </w:r>
            <w:r>
              <w:rPr>
                <w:i/>
                <w:sz w:val="24"/>
                <w:szCs w:val="24"/>
              </w:rPr>
              <w:t>)</w:t>
            </w:r>
          </w:p>
        </w:tc>
        <w:tc>
          <w:tcPr>
            <w:tcW w:w="3067" w:type="dxa"/>
          </w:tcPr>
          <w:p w:rsidR="005035BE" w:rsidRDefault="005035BE" w:rsidP="005035BE">
            <w:pPr>
              <w:widowControl/>
              <w:spacing w:line="276" w:lineRule="auto"/>
              <w:jc w:val="center"/>
              <w:rPr>
                <w:bCs/>
                <w:sz w:val="24"/>
                <w:szCs w:val="24"/>
              </w:rPr>
            </w:pPr>
            <w:r>
              <w:rPr>
                <w:color w:val="000000"/>
                <w:sz w:val="24"/>
                <w:szCs w:val="24"/>
              </w:rPr>
              <w:t xml:space="preserve">Специальность </w:t>
            </w:r>
            <w:r>
              <w:rPr>
                <w:color w:val="000000"/>
                <w:sz w:val="24"/>
                <w:szCs w:val="24"/>
                <w:lang w:val="en-US"/>
              </w:rPr>
              <w:t xml:space="preserve">/ </w:t>
            </w:r>
            <w:r>
              <w:rPr>
                <w:i/>
                <w:sz w:val="24"/>
                <w:szCs w:val="24"/>
                <w:lang w:val="en-US"/>
              </w:rPr>
              <w:t>Specialty</w:t>
            </w:r>
          </w:p>
        </w:tc>
      </w:tr>
      <w:tr w:rsidR="005035BE" w:rsidRPr="005035BE" w:rsidTr="005035BE">
        <w:tc>
          <w:tcPr>
            <w:tcW w:w="2127" w:type="dxa"/>
          </w:tcPr>
          <w:p w:rsidR="005035BE" w:rsidRPr="005035BE" w:rsidRDefault="005035BE" w:rsidP="005035BE">
            <w:pPr>
              <w:widowControl/>
              <w:spacing w:line="276" w:lineRule="auto"/>
              <w:jc w:val="center"/>
              <w:rPr>
                <w:bCs/>
                <w:sz w:val="24"/>
                <w:szCs w:val="24"/>
              </w:rPr>
            </w:pPr>
            <w:r>
              <w:rPr>
                <w:bCs/>
                <w:sz w:val="24"/>
                <w:szCs w:val="24"/>
              </w:rPr>
              <w:t>1983</w:t>
            </w:r>
          </w:p>
        </w:tc>
        <w:tc>
          <w:tcPr>
            <w:tcW w:w="5154" w:type="dxa"/>
          </w:tcPr>
          <w:p w:rsidR="005035BE" w:rsidRPr="005035BE" w:rsidRDefault="005035BE" w:rsidP="005035BE">
            <w:pPr>
              <w:widowControl/>
              <w:spacing w:line="276" w:lineRule="auto"/>
              <w:rPr>
                <w:bCs/>
                <w:i/>
                <w:sz w:val="24"/>
                <w:szCs w:val="24"/>
              </w:rPr>
            </w:pPr>
            <w:r>
              <w:rPr>
                <w:rFonts w:eastAsia="Calibri"/>
                <w:sz w:val="24"/>
                <w:szCs w:val="24"/>
              </w:rPr>
              <w:t>Московский</w:t>
            </w:r>
            <w:r w:rsidRPr="005035BE">
              <w:rPr>
                <w:rFonts w:eastAsia="Calibri"/>
                <w:sz w:val="24"/>
                <w:szCs w:val="24"/>
              </w:rPr>
              <w:t xml:space="preserve"> </w:t>
            </w:r>
            <w:r>
              <w:rPr>
                <w:bCs/>
                <w:color w:val="000000"/>
                <w:sz w:val="24"/>
                <w:szCs w:val="24"/>
              </w:rPr>
              <w:t>институт</w:t>
            </w:r>
            <w:r w:rsidRPr="005035BE">
              <w:rPr>
                <w:bCs/>
                <w:color w:val="000000"/>
                <w:sz w:val="24"/>
                <w:szCs w:val="24"/>
              </w:rPr>
              <w:t xml:space="preserve"> </w:t>
            </w:r>
            <w:r>
              <w:rPr>
                <w:bCs/>
                <w:color w:val="000000"/>
                <w:sz w:val="24"/>
                <w:szCs w:val="24"/>
              </w:rPr>
              <w:t>инженеров</w:t>
            </w:r>
            <w:r w:rsidRPr="005035BE">
              <w:rPr>
                <w:bCs/>
                <w:color w:val="000000"/>
                <w:sz w:val="24"/>
                <w:szCs w:val="24"/>
              </w:rPr>
              <w:t xml:space="preserve"> </w:t>
            </w:r>
            <w:r>
              <w:rPr>
                <w:bCs/>
                <w:color w:val="000000"/>
                <w:sz w:val="24"/>
                <w:szCs w:val="24"/>
              </w:rPr>
              <w:t>железнодорожного</w:t>
            </w:r>
            <w:r w:rsidRPr="005035BE">
              <w:rPr>
                <w:bCs/>
                <w:color w:val="000000"/>
                <w:sz w:val="24"/>
                <w:szCs w:val="24"/>
              </w:rPr>
              <w:t xml:space="preserve"> </w:t>
            </w:r>
            <w:r>
              <w:rPr>
                <w:bCs/>
                <w:color w:val="000000"/>
                <w:sz w:val="24"/>
                <w:szCs w:val="24"/>
              </w:rPr>
              <w:t>транспорта</w:t>
            </w:r>
            <w:r w:rsidRPr="005035BE">
              <w:rPr>
                <w:bCs/>
                <w:color w:val="000000"/>
                <w:sz w:val="24"/>
                <w:szCs w:val="24"/>
              </w:rPr>
              <w:t xml:space="preserve"> </w:t>
            </w:r>
            <w:r w:rsidRPr="005035BE">
              <w:rPr>
                <w:rFonts w:eastAsia="Calibri"/>
                <w:sz w:val="24"/>
                <w:szCs w:val="24"/>
              </w:rPr>
              <w:t xml:space="preserve">/ </w:t>
            </w:r>
            <w:r>
              <w:rPr>
                <w:rFonts w:eastAsia="Calibri"/>
                <w:i/>
                <w:sz w:val="24"/>
                <w:szCs w:val="24"/>
                <w:lang w:val="en-US"/>
              </w:rPr>
              <w:t>Moscow</w:t>
            </w:r>
            <w:r w:rsidRPr="005035BE">
              <w:rPr>
                <w:rFonts w:eastAsia="Calibri"/>
                <w:i/>
                <w:sz w:val="24"/>
                <w:szCs w:val="24"/>
              </w:rPr>
              <w:t xml:space="preserve"> </w:t>
            </w:r>
            <w:r w:rsidRPr="005035BE">
              <w:rPr>
                <w:rFonts w:eastAsia="Calibri"/>
                <w:i/>
                <w:sz w:val="24"/>
                <w:szCs w:val="24"/>
                <w:lang w:val="en-US"/>
              </w:rPr>
              <w:t>Institute</w:t>
            </w:r>
            <w:r w:rsidRPr="00FF7CCF">
              <w:rPr>
                <w:rFonts w:eastAsia="Calibri"/>
                <w:i/>
                <w:sz w:val="24"/>
                <w:szCs w:val="24"/>
              </w:rPr>
              <w:t xml:space="preserve"> </w:t>
            </w:r>
            <w:r w:rsidRPr="005035BE">
              <w:rPr>
                <w:rFonts w:eastAsia="Calibri"/>
                <w:i/>
                <w:sz w:val="24"/>
                <w:szCs w:val="24"/>
                <w:lang w:val="en-US"/>
              </w:rPr>
              <w:t>of</w:t>
            </w:r>
            <w:r w:rsidRPr="00FF7CCF">
              <w:rPr>
                <w:rFonts w:eastAsia="Calibri"/>
                <w:i/>
                <w:sz w:val="24"/>
                <w:szCs w:val="24"/>
              </w:rPr>
              <w:t xml:space="preserve"> </w:t>
            </w:r>
            <w:r w:rsidRPr="005035BE">
              <w:rPr>
                <w:rFonts w:eastAsia="Calibri"/>
                <w:i/>
                <w:sz w:val="24"/>
                <w:szCs w:val="24"/>
                <w:lang w:val="en-US"/>
              </w:rPr>
              <w:t>Railway</w:t>
            </w:r>
            <w:r w:rsidRPr="00FF7CCF">
              <w:rPr>
                <w:rFonts w:eastAsia="Calibri"/>
                <w:i/>
                <w:sz w:val="24"/>
                <w:szCs w:val="24"/>
              </w:rPr>
              <w:t xml:space="preserve"> </w:t>
            </w:r>
            <w:r w:rsidRPr="005035BE">
              <w:rPr>
                <w:rFonts w:eastAsia="Calibri"/>
                <w:i/>
                <w:sz w:val="24"/>
                <w:szCs w:val="24"/>
                <w:lang w:val="en-US"/>
              </w:rPr>
              <w:t>Transport</w:t>
            </w:r>
            <w:r w:rsidRPr="00FF7CCF">
              <w:rPr>
                <w:rFonts w:eastAsia="Calibri"/>
                <w:i/>
                <w:sz w:val="24"/>
                <w:szCs w:val="24"/>
              </w:rPr>
              <w:t xml:space="preserve"> </w:t>
            </w:r>
            <w:r w:rsidRPr="005035BE">
              <w:rPr>
                <w:rFonts w:eastAsia="Calibri"/>
                <w:i/>
                <w:sz w:val="24"/>
                <w:szCs w:val="24"/>
                <w:lang w:val="en-US"/>
              </w:rPr>
              <w:t>Engineers</w:t>
            </w:r>
          </w:p>
        </w:tc>
        <w:tc>
          <w:tcPr>
            <w:tcW w:w="3067" w:type="dxa"/>
          </w:tcPr>
          <w:p w:rsidR="005035BE" w:rsidRPr="005035BE" w:rsidRDefault="005035BE" w:rsidP="005035BE">
            <w:pPr>
              <w:widowControl/>
              <w:spacing w:line="276" w:lineRule="auto"/>
              <w:rPr>
                <w:bCs/>
                <w:i/>
                <w:sz w:val="24"/>
                <w:szCs w:val="24"/>
              </w:rPr>
            </w:pPr>
            <w:r>
              <w:rPr>
                <w:bCs/>
                <w:color w:val="000000"/>
                <w:sz w:val="24"/>
                <w:szCs w:val="24"/>
              </w:rPr>
              <w:t>Автоматизированные</w:t>
            </w:r>
            <w:r w:rsidRPr="005035BE">
              <w:rPr>
                <w:bCs/>
                <w:color w:val="000000"/>
                <w:sz w:val="24"/>
                <w:szCs w:val="24"/>
              </w:rPr>
              <w:t xml:space="preserve"> </w:t>
            </w:r>
            <w:r>
              <w:rPr>
                <w:bCs/>
                <w:color w:val="000000"/>
                <w:sz w:val="24"/>
                <w:szCs w:val="24"/>
              </w:rPr>
              <w:t>системы</w:t>
            </w:r>
            <w:r w:rsidRPr="005035BE">
              <w:rPr>
                <w:bCs/>
                <w:color w:val="000000"/>
                <w:sz w:val="24"/>
                <w:szCs w:val="24"/>
              </w:rPr>
              <w:t xml:space="preserve"> </w:t>
            </w:r>
            <w:r>
              <w:rPr>
                <w:bCs/>
                <w:color w:val="000000"/>
                <w:sz w:val="24"/>
                <w:szCs w:val="24"/>
              </w:rPr>
              <w:t>управления</w:t>
            </w:r>
            <w:r w:rsidRPr="005035BE">
              <w:rPr>
                <w:bCs/>
                <w:color w:val="000000"/>
                <w:sz w:val="24"/>
                <w:szCs w:val="24"/>
              </w:rPr>
              <w:t xml:space="preserve"> </w:t>
            </w:r>
            <w:r w:rsidRPr="005035BE">
              <w:rPr>
                <w:rFonts w:eastAsia="Calibri"/>
                <w:sz w:val="24"/>
                <w:szCs w:val="24"/>
              </w:rPr>
              <w:t xml:space="preserve">/ </w:t>
            </w:r>
            <w:r w:rsidRPr="005035BE">
              <w:rPr>
                <w:bCs/>
                <w:i/>
                <w:sz w:val="24"/>
                <w:szCs w:val="24"/>
                <w:lang w:val="en-US"/>
              </w:rPr>
              <w:t>Automated</w:t>
            </w:r>
            <w:r w:rsidRPr="005035BE">
              <w:rPr>
                <w:bCs/>
                <w:i/>
                <w:sz w:val="24"/>
                <w:szCs w:val="24"/>
              </w:rPr>
              <w:t xml:space="preserve"> </w:t>
            </w:r>
            <w:r w:rsidRPr="005035BE">
              <w:rPr>
                <w:bCs/>
                <w:i/>
                <w:sz w:val="24"/>
                <w:szCs w:val="24"/>
                <w:lang w:val="en-US"/>
              </w:rPr>
              <w:t>Management</w:t>
            </w:r>
            <w:r w:rsidRPr="005035BE">
              <w:rPr>
                <w:bCs/>
                <w:i/>
                <w:sz w:val="24"/>
                <w:szCs w:val="24"/>
              </w:rPr>
              <w:t xml:space="preserve"> </w:t>
            </w:r>
            <w:r w:rsidRPr="005035BE">
              <w:rPr>
                <w:bCs/>
                <w:i/>
                <w:sz w:val="24"/>
                <w:szCs w:val="24"/>
                <w:lang w:val="en-US"/>
              </w:rPr>
              <w:t>Systems</w:t>
            </w:r>
          </w:p>
        </w:tc>
      </w:tr>
    </w:tbl>
    <w:p w:rsidR="005035BE" w:rsidRDefault="005035BE" w:rsidP="00D6235E">
      <w:pPr>
        <w:widowControl/>
        <w:spacing w:line="276" w:lineRule="auto"/>
        <w:ind w:firstLine="709"/>
        <w:jc w:val="both"/>
        <w:rPr>
          <w:sz w:val="24"/>
          <w:szCs w:val="24"/>
        </w:rPr>
      </w:pPr>
      <w:r>
        <w:rPr>
          <w:bCs/>
          <w:color w:val="000000"/>
          <w:sz w:val="24"/>
          <w:szCs w:val="24"/>
        </w:rPr>
        <w:t xml:space="preserve">С 31.03.1998 г. по 21.12.2000 г. прошла переподготовку в Институте профессиональных управляющих </w:t>
      </w:r>
      <w:proofErr w:type="spellStart"/>
      <w:r>
        <w:rPr>
          <w:bCs/>
          <w:color w:val="000000"/>
          <w:sz w:val="24"/>
          <w:szCs w:val="24"/>
        </w:rPr>
        <w:t>Аскери</w:t>
      </w:r>
      <w:proofErr w:type="spellEnd"/>
      <w:r>
        <w:rPr>
          <w:bCs/>
          <w:color w:val="000000"/>
          <w:sz w:val="24"/>
          <w:szCs w:val="24"/>
        </w:rPr>
        <w:t xml:space="preserve"> по курсу «Практическое управление финансами» (сертификат «</w:t>
      </w:r>
      <w:proofErr w:type="gramStart"/>
      <w:r>
        <w:rPr>
          <w:bCs/>
          <w:color w:val="000000"/>
          <w:sz w:val="24"/>
          <w:szCs w:val="24"/>
        </w:rPr>
        <w:t>АССА</w:t>
      </w:r>
      <w:proofErr w:type="gramEnd"/>
      <w:r>
        <w:rPr>
          <w:bCs/>
          <w:color w:val="000000"/>
          <w:sz w:val="24"/>
          <w:szCs w:val="24"/>
        </w:rPr>
        <w:t>»).</w:t>
      </w:r>
      <w:r w:rsidR="00D6235E">
        <w:rPr>
          <w:bCs/>
          <w:color w:val="000000"/>
          <w:sz w:val="24"/>
          <w:szCs w:val="24"/>
        </w:rPr>
        <w:t xml:space="preserve"> /</w:t>
      </w:r>
    </w:p>
    <w:p w:rsidR="005035BE" w:rsidRPr="00FF7CCF" w:rsidRDefault="00D6235E" w:rsidP="00D6235E">
      <w:pPr>
        <w:widowControl/>
        <w:spacing w:line="276" w:lineRule="auto"/>
        <w:ind w:firstLine="709"/>
        <w:jc w:val="both"/>
        <w:rPr>
          <w:bCs/>
          <w:i/>
          <w:color w:val="000000"/>
          <w:sz w:val="24"/>
          <w:szCs w:val="24"/>
          <w:lang w:val="en-US"/>
        </w:rPr>
      </w:pPr>
      <w:r w:rsidRPr="00FF7CCF">
        <w:rPr>
          <w:bCs/>
          <w:i/>
          <w:color w:val="000000"/>
          <w:sz w:val="24"/>
          <w:szCs w:val="24"/>
          <w:lang w:val="en-US"/>
        </w:rPr>
        <w:t xml:space="preserve">From March 31, 1998 to December 21, 2000, she took a retraining course in “Practical Financial Management” at the </w:t>
      </w:r>
      <w:proofErr w:type="spellStart"/>
      <w:r w:rsidRPr="00FF7CCF">
        <w:rPr>
          <w:bCs/>
          <w:i/>
          <w:color w:val="000000"/>
          <w:sz w:val="24"/>
          <w:szCs w:val="24"/>
          <w:lang w:val="en-US"/>
        </w:rPr>
        <w:t>Askeri</w:t>
      </w:r>
      <w:proofErr w:type="spellEnd"/>
      <w:r w:rsidRPr="00FF7CCF">
        <w:rPr>
          <w:bCs/>
          <w:i/>
          <w:color w:val="000000"/>
          <w:sz w:val="24"/>
          <w:szCs w:val="24"/>
          <w:lang w:val="en-US"/>
        </w:rPr>
        <w:t xml:space="preserve"> Institute of Professional Managers (ACCA certificate).</w:t>
      </w:r>
    </w:p>
    <w:p w:rsidR="005035BE" w:rsidRDefault="005035BE" w:rsidP="005035BE">
      <w:pPr>
        <w:widowControl/>
        <w:spacing w:before="120" w:line="276" w:lineRule="auto"/>
        <w:ind w:firstLine="709"/>
        <w:jc w:val="both"/>
        <w:rPr>
          <w:sz w:val="24"/>
          <w:szCs w:val="24"/>
        </w:rPr>
      </w:pPr>
      <w:r>
        <w:rPr>
          <w:sz w:val="24"/>
          <w:szCs w:val="24"/>
        </w:rPr>
        <w:lastRenderedPageBreak/>
        <w:t>Места работы и должности, которые кандидат занимал в течение последних 5 (пяти) лет:</w:t>
      </w:r>
    </w:p>
    <w:p w:rsidR="005035BE" w:rsidRDefault="005035BE" w:rsidP="005035BE">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8"/>
        <w:gridCol w:w="3118"/>
      </w:tblGrid>
      <w:tr w:rsidR="005035BE" w:rsidTr="005035BE">
        <w:tc>
          <w:tcPr>
            <w:tcW w:w="3402" w:type="dxa"/>
            <w:gridSpan w:val="2"/>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8" w:type="dxa"/>
            <w:vMerge w:val="restart"/>
            <w:tcBorders>
              <w:top w:val="single" w:sz="6" w:space="0" w:color="auto"/>
              <w:left w:val="single" w:sz="6" w:space="0" w:color="auto"/>
              <w:bottom w:val="single" w:sz="6" w:space="0" w:color="auto"/>
              <w:right w:val="single" w:sz="6" w:space="0" w:color="auto"/>
            </w:tcBorders>
            <w:vAlign w:val="center"/>
          </w:tcPr>
          <w:p w:rsidR="005035BE" w:rsidRDefault="005035BE" w:rsidP="005035BE">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Pr>
                <w:i/>
                <w:sz w:val="24"/>
                <w:szCs w:val="24"/>
                <w:lang w:eastAsia="en-US"/>
              </w:rPr>
              <w:t xml:space="preserve"> </w:t>
            </w:r>
            <w:r>
              <w:rPr>
                <w:i/>
                <w:sz w:val="24"/>
                <w:szCs w:val="24"/>
                <w:lang w:val="en-US" w:eastAsia="en-US"/>
              </w:rPr>
              <w:t>of</w:t>
            </w:r>
            <w:r>
              <w:rPr>
                <w:i/>
                <w:sz w:val="24"/>
                <w:szCs w:val="24"/>
                <w:lang w:eastAsia="en-US"/>
              </w:rPr>
              <w:t xml:space="preserve"> </w:t>
            </w:r>
            <w:proofErr w:type="spellStart"/>
            <w:r>
              <w:rPr>
                <w:i/>
                <w:sz w:val="24"/>
                <w:szCs w:val="24"/>
                <w:lang w:val="en-US" w:eastAsia="en-US"/>
              </w:rPr>
              <w:t>organisation</w:t>
            </w:r>
            <w:proofErr w:type="spellEnd"/>
            <w:r>
              <w:rPr>
                <w:sz w:val="24"/>
                <w:szCs w:val="24"/>
                <w:lang w:eastAsia="en-US"/>
              </w:rPr>
              <w:t xml:space="preserve"> </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5035BE" w:rsidRDefault="005035BE" w:rsidP="005035BE">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5035BE" w:rsidTr="005035BE">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8" w:type="dxa"/>
            <w:vMerge/>
            <w:tcBorders>
              <w:top w:val="single" w:sz="6" w:space="0" w:color="auto"/>
              <w:left w:val="single" w:sz="6" w:space="0" w:color="auto"/>
              <w:bottom w:val="single" w:sz="6" w:space="0" w:color="auto"/>
              <w:right w:val="single" w:sz="6" w:space="0" w:color="auto"/>
            </w:tcBorders>
            <w:vAlign w:val="center"/>
          </w:tcPr>
          <w:p w:rsidR="005035BE" w:rsidRDefault="005035BE" w:rsidP="005035BE">
            <w:pPr>
              <w:widowControl/>
              <w:rPr>
                <w:sz w:val="24"/>
                <w:szCs w:val="24"/>
                <w:lang w:eastAsia="en-US"/>
              </w:rPr>
            </w:pPr>
          </w:p>
        </w:tc>
        <w:tc>
          <w:tcPr>
            <w:tcW w:w="3118" w:type="dxa"/>
            <w:vMerge/>
            <w:tcBorders>
              <w:top w:val="single" w:sz="6" w:space="0" w:color="auto"/>
              <w:left w:val="single" w:sz="6" w:space="0" w:color="auto"/>
              <w:bottom w:val="single" w:sz="6" w:space="0" w:color="auto"/>
              <w:right w:val="single" w:sz="6" w:space="0" w:color="auto"/>
            </w:tcBorders>
            <w:vAlign w:val="center"/>
          </w:tcPr>
          <w:p w:rsidR="005035BE" w:rsidRDefault="005035BE" w:rsidP="005035BE">
            <w:pPr>
              <w:widowControl/>
              <w:rPr>
                <w:sz w:val="24"/>
                <w:szCs w:val="24"/>
                <w:lang w:eastAsia="en-US"/>
              </w:rPr>
            </w:pPr>
          </w:p>
        </w:tc>
      </w:tr>
      <w:tr w:rsidR="005035BE" w:rsidRPr="00175504" w:rsidTr="005035BE">
        <w:tc>
          <w:tcPr>
            <w:tcW w:w="1701" w:type="dxa"/>
            <w:tcBorders>
              <w:top w:val="single" w:sz="6" w:space="0" w:color="auto"/>
              <w:left w:val="single" w:sz="6" w:space="0" w:color="auto"/>
              <w:bottom w:val="single" w:sz="6" w:space="0" w:color="auto"/>
              <w:right w:val="single" w:sz="6" w:space="0" w:color="auto"/>
            </w:tcBorders>
          </w:tcPr>
          <w:p w:rsidR="005035BE" w:rsidRDefault="00067EE7" w:rsidP="00067EE7">
            <w:pPr>
              <w:spacing w:before="20" w:after="40" w:line="276" w:lineRule="auto"/>
              <w:rPr>
                <w:sz w:val="24"/>
                <w:szCs w:val="24"/>
              </w:rPr>
            </w:pPr>
            <w:r w:rsidRPr="00067EE7">
              <w:rPr>
                <w:sz w:val="24"/>
                <w:szCs w:val="24"/>
              </w:rPr>
              <w:t>декабрь 20</w:t>
            </w:r>
            <w:r w:rsidR="005035BE" w:rsidRPr="00067EE7">
              <w:rPr>
                <w:sz w:val="24"/>
                <w:szCs w:val="24"/>
              </w:rPr>
              <w:t>0</w:t>
            </w:r>
            <w:r>
              <w:rPr>
                <w:sz w:val="24"/>
                <w:szCs w:val="24"/>
              </w:rPr>
              <w:t xml:space="preserve">6 </w:t>
            </w:r>
            <w:r>
              <w:rPr>
                <w:bCs/>
                <w:sz w:val="24"/>
                <w:szCs w:val="24"/>
                <w:lang w:eastAsia="en-US"/>
              </w:rPr>
              <w:t xml:space="preserve">/ </w:t>
            </w:r>
            <w:r>
              <w:rPr>
                <w:i/>
                <w:sz w:val="24"/>
                <w:szCs w:val="24"/>
                <w:lang w:val="en-US" w:eastAsia="en-US"/>
              </w:rPr>
              <w:t>December</w:t>
            </w:r>
            <w:r>
              <w:rPr>
                <w:i/>
                <w:sz w:val="24"/>
                <w:szCs w:val="24"/>
                <w:lang w:val="en-US" w:eastAsia="en-US"/>
              </w:rPr>
              <w:t xml:space="preserve"> 200</w:t>
            </w:r>
            <w:r>
              <w:rPr>
                <w:i/>
                <w:sz w:val="24"/>
                <w:szCs w:val="24"/>
                <w:lang w:val="en-US" w:eastAsia="en-US"/>
              </w:rPr>
              <w:t>6</w:t>
            </w:r>
          </w:p>
        </w:tc>
        <w:tc>
          <w:tcPr>
            <w:tcW w:w="1701" w:type="dxa"/>
            <w:tcBorders>
              <w:top w:val="single" w:sz="6" w:space="0" w:color="auto"/>
              <w:left w:val="single" w:sz="6" w:space="0" w:color="auto"/>
              <w:bottom w:val="single" w:sz="6" w:space="0" w:color="auto"/>
              <w:right w:val="single" w:sz="6" w:space="0" w:color="auto"/>
            </w:tcBorders>
          </w:tcPr>
          <w:p w:rsidR="005035BE" w:rsidRDefault="00B7264A" w:rsidP="005035BE">
            <w:pPr>
              <w:spacing w:before="20" w:after="40" w:line="276" w:lineRule="auto"/>
              <w:rPr>
                <w:sz w:val="24"/>
                <w:szCs w:val="24"/>
              </w:rPr>
            </w:pPr>
            <w:r>
              <w:rPr>
                <w:sz w:val="24"/>
                <w:szCs w:val="24"/>
              </w:rPr>
              <w:t xml:space="preserve">январь 2020 </w:t>
            </w:r>
            <w:r>
              <w:rPr>
                <w:bCs/>
                <w:sz w:val="24"/>
                <w:szCs w:val="24"/>
                <w:lang w:eastAsia="en-US"/>
              </w:rPr>
              <w:t xml:space="preserve">/ </w:t>
            </w:r>
            <w:r>
              <w:rPr>
                <w:i/>
                <w:sz w:val="24"/>
                <w:szCs w:val="24"/>
                <w:lang w:val="en-US" w:eastAsia="en-US"/>
              </w:rPr>
              <w:t>January 2020</w:t>
            </w:r>
          </w:p>
        </w:tc>
        <w:tc>
          <w:tcPr>
            <w:tcW w:w="3828" w:type="dxa"/>
            <w:tcBorders>
              <w:top w:val="single" w:sz="6" w:space="0" w:color="auto"/>
              <w:left w:val="single" w:sz="6" w:space="0" w:color="auto"/>
              <w:bottom w:val="single" w:sz="6" w:space="0" w:color="auto"/>
              <w:right w:val="single" w:sz="6" w:space="0" w:color="auto"/>
            </w:tcBorders>
          </w:tcPr>
          <w:p w:rsidR="005035BE" w:rsidRDefault="005035BE" w:rsidP="005035BE">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5035BE" w:rsidRPr="00901F94" w:rsidRDefault="00B7264A" w:rsidP="00067EE7">
            <w:pPr>
              <w:spacing w:before="20" w:after="40" w:line="276" w:lineRule="auto"/>
              <w:rPr>
                <w:rFonts w:eastAsia="Calibri"/>
                <w:sz w:val="24"/>
                <w:szCs w:val="24"/>
                <w:lang w:val="en-US"/>
              </w:rPr>
            </w:pPr>
            <w:r w:rsidRPr="00901F94">
              <w:rPr>
                <w:rFonts w:eastAsia="Calibri"/>
                <w:sz w:val="24"/>
                <w:szCs w:val="24"/>
              </w:rPr>
              <w:t>Начальник</w:t>
            </w:r>
            <w:r w:rsidRPr="00901F94">
              <w:rPr>
                <w:rFonts w:eastAsia="Calibri"/>
                <w:sz w:val="24"/>
                <w:szCs w:val="24"/>
                <w:lang w:val="en-US"/>
              </w:rPr>
              <w:t xml:space="preserve"> </w:t>
            </w:r>
            <w:r w:rsidRPr="00901F94">
              <w:rPr>
                <w:rFonts w:eastAsia="Calibri"/>
                <w:sz w:val="24"/>
                <w:szCs w:val="24"/>
              </w:rPr>
              <w:t>отдела</w:t>
            </w:r>
            <w:r w:rsidRPr="00901F94">
              <w:rPr>
                <w:rFonts w:eastAsia="Calibri"/>
                <w:sz w:val="24"/>
                <w:szCs w:val="24"/>
                <w:lang w:val="en-US"/>
              </w:rPr>
              <w:t xml:space="preserve"> </w:t>
            </w:r>
            <w:r w:rsidR="00067EE7">
              <w:rPr>
                <w:rFonts w:eastAsia="Calibri"/>
                <w:sz w:val="24"/>
                <w:szCs w:val="24"/>
              </w:rPr>
              <w:t>управления</w:t>
            </w:r>
            <w:r w:rsidRPr="00901F94">
              <w:rPr>
                <w:rFonts w:eastAsia="Calibri"/>
                <w:sz w:val="24"/>
                <w:szCs w:val="24"/>
                <w:lang w:val="en-US"/>
              </w:rPr>
              <w:t xml:space="preserve"> </w:t>
            </w:r>
            <w:r w:rsidRPr="00901F94">
              <w:rPr>
                <w:rFonts w:eastAsia="Calibri"/>
                <w:sz w:val="24"/>
                <w:szCs w:val="24"/>
              </w:rPr>
              <w:t>ликвидностью</w:t>
            </w:r>
            <w:r w:rsidRPr="00901F94">
              <w:rPr>
                <w:rFonts w:eastAsia="Calibri"/>
                <w:sz w:val="24"/>
                <w:szCs w:val="24"/>
                <w:lang w:val="en-US"/>
              </w:rPr>
              <w:t xml:space="preserve"> </w:t>
            </w:r>
            <w:r w:rsidR="005035BE" w:rsidRPr="00901F94">
              <w:rPr>
                <w:rFonts w:eastAsia="Calibri"/>
                <w:sz w:val="24"/>
                <w:szCs w:val="24"/>
                <w:lang w:val="en-US"/>
              </w:rPr>
              <w:t xml:space="preserve">/ </w:t>
            </w:r>
            <w:r w:rsidR="00901F94">
              <w:rPr>
                <w:i/>
                <w:sz w:val="24"/>
                <w:szCs w:val="24"/>
                <w:lang w:val="en-US" w:eastAsia="en-US"/>
              </w:rPr>
              <w:t>H</w:t>
            </w:r>
            <w:r w:rsidR="00901F94" w:rsidRPr="00F13FAF">
              <w:rPr>
                <w:i/>
                <w:sz w:val="24"/>
                <w:szCs w:val="24"/>
                <w:shd w:val="clear" w:color="auto" w:fill="FFFFFF"/>
                <w:lang w:val="en-US"/>
              </w:rPr>
              <w:t>ead of liquidity management in the Corporate Finance Department</w:t>
            </w:r>
          </w:p>
        </w:tc>
      </w:tr>
      <w:tr w:rsidR="005035BE" w:rsidRPr="00B7264A" w:rsidTr="005035BE">
        <w:tc>
          <w:tcPr>
            <w:tcW w:w="1701" w:type="dxa"/>
            <w:tcBorders>
              <w:top w:val="single" w:sz="6" w:space="0" w:color="auto"/>
              <w:left w:val="single" w:sz="6" w:space="0" w:color="auto"/>
              <w:bottom w:val="single" w:sz="6" w:space="0" w:color="auto"/>
              <w:right w:val="single" w:sz="6" w:space="0" w:color="auto"/>
            </w:tcBorders>
          </w:tcPr>
          <w:p w:rsidR="005035BE" w:rsidRDefault="00F13FAF" w:rsidP="00F13FAF">
            <w:pPr>
              <w:spacing w:before="20" w:after="40" w:line="276" w:lineRule="auto"/>
              <w:rPr>
                <w:sz w:val="24"/>
                <w:szCs w:val="24"/>
              </w:rPr>
            </w:pPr>
            <w:r>
              <w:rPr>
                <w:sz w:val="24"/>
                <w:szCs w:val="24"/>
              </w:rPr>
              <w:t>январь</w:t>
            </w:r>
            <w:r w:rsidR="005035BE">
              <w:rPr>
                <w:sz w:val="24"/>
                <w:szCs w:val="24"/>
              </w:rPr>
              <w:t xml:space="preserve"> 202</w:t>
            </w:r>
            <w:r>
              <w:rPr>
                <w:sz w:val="24"/>
                <w:szCs w:val="24"/>
              </w:rPr>
              <w:t>0</w:t>
            </w:r>
            <w:r w:rsidR="005035BE">
              <w:rPr>
                <w:sz w:val="24"/>
                <w:szCs w:val="24"/>
              </w:rPr>
              <w:t xml:space="preserve"> </w:t>
            </w:r>
            <w:r w:rsidR="005035BE">
              <w:rPr>
                <w:bCs/>
                <w:sz w:val="24"/>
                <w:szCs w:val="24"/>
                <w:lang w:eastAsia="en-US"/>
              </w:rPr>
              <w:t xml:space="preserve">/ </w:t>
            </w:r>
            <w:r>
              <w:rPr>
                <w:i/>
                <w:sz w:val="24"/>
                <w:szCs w:val="24"/>
                <w:lang w:val="en-US" w:eastAsia="en-US"/>
              </w:rPr>
              <w:t>January</w:t>
            </w:r>
            <w:r w:rsidR="005035BE">
              <w:rPr>
                <w:i/>
                <w:sz w:val="24"/>
                <w:szCs w:val="24"/>
                <w:lang w:val="en-US" w:eastAsia="en-US"/>
              </w:rPr>
              <w:t xml:space="preserve"> 202</w:t>
            </w:r>
            <w:r>
              <w:rPr>
                <w:i/>
                <w:sz w:val="24"/>
                <w:szCs w:val="24"/>
                <w:lang w:val="en-US" w:eastAsia="en-US"/>
              </w:rPr>
              <w:t>0</w:t>
            </w:r>
          </w:p>
        </w:tc>
        <w:tc>
          <w:tcPr>
            <w:tcW w:w="1701" w:type="dxa"/>
            <w:tcBorders>
              <w:top w:val="single" w:sz="6" w:space="0" w:color="auto"/>
              <w:left w:val="single" w:sz="6" w:space="0" w:color="auto"/>
              <w:bottom w:val="single" w:sz="6" w:space="0" w:color="auto"/>
              <w:right w:val="single" w:sz="6" w:space="0" w:color="auto"/>
            </w:tcBorders>
          </w:tcPr>
          <w:p w:rsidR="005035BE" w:rsidRDefault="00F13FAF" w:rsidP="005035BE">
            <w:pPr>
              <w:spacing w:before="20" w:after="40" w:line="276" w:lineRule="auto"/>
              <w:rPr>
                <w:sz w:val="24"/>
                <w:szCs w:val="24"/>
              </w:rPr>
            </w:pPr>
            <w:r>
              <w:rPr>
                <w:sz w:val="24"/>
                <w:szCs w:val="24"/>
              </w:rPr>
              <w:t xml:space="preserve">настоящее время / </w:t>
            </w:r>
            <w:proofErr w:type="spellStart"/>
            <w:r>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5035BE" w:rsidRDefault="005035BE" w:rsidP="005035BE">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5035BE" w:rsidRPr="00B7264A" w:rsidRDefault="00F13FAF" w:rsidP="00901F94">
            <w:pPr>
              <w:spacing w:before="20" w:after="40" w:line="276" w:lineRule="auto"/>
              <w:rPr>
                <w:rFonts w:eastAsia="Calibri"/>
                <w:sz w:val="24"/>
                <w:szCs w:val="24"/>
                <w:lang w:val="en-US"/>
              </w:rPr>
            </w:pPr>
            <w:r w:rsidRPr="00F13FAF">
              <w:rPr>
                <w:rFonts w:eastAsia="Calibri"/>
                <w:sz w:val="24"/>
                <w:szCs w:val="24"/>
              </w:rPr>
              <w:t>Директор</w:t>
            </w:r>
            <w:r w:rsidRPr="00B7264A">
              <w:rPr>
                <w:rFonts w:eastAsia="Calibri"/>
                <w:sz w:val="24"/>
                <w:szCs w:val="24"/>
                <w:lang w:val="en-US"/>
              </w:rPr>
              <w:t xml:space="preserve"> </w:t>
            </w:r>
            <w:r w:rsidRPr="00F13FAF">
              <w:rPr>
                <w:rFonts w:eastAsia="Calibri"/>
                <w:sz w:val="24"/>
                <w:szCs w:val="24"/>
              </w:rPr>
              <w:t>департамента</w:t>
            </w:r>
            <w:r w:rsidRPr="00B7264A">
              <w:rPr>
                <w:rFonts w:eastAsia="Calibri"/>
                <w:sz w:val="24"/>
                <w:szCs w:val="24"/>
                <w:lang w:val="en-US"/>
              </w:rPr>
              <w:t xml:space="preserve"> </w:t>
            </w:r>
            <w:r w:rsidRPr="00F13FAF">
              <w:rPr>
                <w:rFonts w:eastAsia="Calibri"/>
                <w:sz w:val="24"/>
                <w:szCs w:val="24"/>
              </w:rPr>
              <w:t>по</w:t>
            </w:r>
            <w:r w:rsidRPr="00B7264A">
              <w:rPr>
                <w:rFonts w:eastAsia="Calibri"/>
                <w:sz w:val="24"/>
                <w:szCs w:val="24"/>
                <w:lang w:val="en-US"/>
              </w:rPr>
              <w:t xml:space="preserve"> </w:t>
            </w:r>
            <w:r w:rsidRPr="00F13FAF">
              <w:rPr>
                <w:rFonts w:eastAsia="Calibri"/>
                <w:sz w:val="24"/>
                <w:szCs w:val="24"/>
              </w:rPr>
              <w:t>корпоративному</w:t>
            </w:r>
            <w:r w:rsidRPr="00B7264A">
              <w:rPr>
                <w:rFonts w:eastAsia="Calibri"/>
                <w:sz w:val="24"/>
                <w:szCs w:val="24"/>
                <w:lang w:val="en-US"/>
              </w:rPr>
              <w:t xml:space="preserve"> </w:t>
            </w:r>
            <w:r w:rsidRPr="00F13FAF">
              <w:rPr>
                <w:rFonts w:eastAsia="Calibri"/>
                <w:sz w:val="24"/>
                <w:szCs w:val="24"/>
              </w:rPr>
              <w:t>финансированию</w:t>
            </w:r>
            <w:r w:rsidRPr="00B7264A">
              <w:rPr>
                <w:rFonts w:eastAsia="Calibri"/>
                <w:sz w:val="24"/>
                <w:szCs w:val="24"/>
                <w:lang w:val="en-US"/>
              </w:rPr>
              <w:t xml:space="preserve"> </w:t>
            </w:r>
            <w:r w:rsidR="005035BE" w:rsidRPr="00B7264A">
              <w:rPr>
                <w:rFonts w:eastAsia="Calibri"/>
                <w:sz w:val="24"/>
                <w:szCs w:val="24"/>
                <w:lang w:val="en-US"/>
              </w:rPr>
              <w:t xml:space="preserve">/ </w:t>
            </w:r>
            <w:r w:rsidR="00B7264A" w:rsidRPr="00B7264A">
              <w:rPr>
                <w:rFonts w:eastAsia="Calibri"/>
                <w:i/>
                <w:sz w:val="24"/>
                <w:szCs w:val="24"/>
                <w:lang w:val="en-US"/>
              </w:rPr>
              <w:t>Director of the Corporate Financ</w:t>
            </w:r>
            <w:r w:rsidR="00901F94">
              <w:rPr>
                <w:rFonts w:eastAsia="Calibri"/>
                <w:i/>
                <w:sz w:val="24"/>
                <w:szCs w:val="24"/>
                <w:lang w:val="en-US"/>
              </w:rPr>
              <w:t>e</w:t>
            </w:r>
            <w:r w:rsidR="00B7264A" w:rsidRPr="00B7264A">
              <w:rPr>
                <w:rFonts w:eastAsia="Calibri"/>
                <w:i/>
                <w:sz w:val="24"/>
                <w:szCs w:val="24"/>
                <w:lang w:val="en-US"/>
              </w:rPr>
              <w:t xml:space="preserve"> Department</w:t>
            </w:r>
          </w:p>
        </w:tc>
      </w:tr>
    </w:tbl>
    <w:p w:rsidR="005035BE" w:rsidRPr="004B10FD" w:rsidRDefault="005035BE" w:rsidP="005035BE">
      <w:pPr>
        <w:widowControl/>
        <w:spacing w:before="120" w:line="276" w:lineRule="auto"/>
        <w:ind w:firstLine="709"/>
        <w:jc w:val="both"/>
        <w:rPr>
          <w:bCs/>
          <w:sz w:val="24"/>
          <w:szCs w:val="24"/>
        </w:rPr>
      </w:pPr>
      <w:r w:rsidRPr="004B10FD">
        <w:rPr>
          <w:bCs/>
          <w:sz w:val="24"/>
          <w:szCs w:val="24"/>
        </w:rPr>
        <w:t>Согласие кандидата на избрание имеется.</w:t>
      </w:r>
      <w:r>
        <w:rPr>
          <w:bCs/>
          <w:sz w:val="24"/>
          <w:szCs w:val="24"/>
        </w:rPr>
        <w:t xml:space="preserve"> /</w:t>
      </w:r>
    </w:p>
    <w:p w:rsidR="005035BE" w:rsidRPr="004B10FD" w:rsidRDefault="005035BE" w:rsidP="005035BE">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candidate's consent to be elected is available.</w:t>
      </w:r>
    </w:p>
    <w:p w:rsidR="005035BE" w:rsidRPr="004B10FD" w:rsidRDefault="005035BE" w:rsidP="005035BE">
      <w:pPr>
        <w:widowControl/>
        <w:spacing w:before="120" w:line="276" w:lineRule="auto"/>
        <w:ind w:firstLine="709"/>
        <w:jc w:val="both"/>
        <w:rPr>
          <w:bCs/>
          <w:sz w:val="24"/>
          <w:szCs w:val="24"/>
        </w:rPr>
      </w:pPr>
      <w:r w:rsidRPr="004B10FD">
        <w:rPr>
          <w:bCs/>
          <w:sz w:val="24"/>
          <w:szCs w:val="24"/>
        </w:rPr>
        <w:t>Кандидат выдвинут Советом директоров Общества.</w:t>
      </w:r>
      <w:r>
        <w:rPr>
          <w:bCs/>
          <w:sz w:val="24"/>
          <w:szCs w:val="24"/>
        </w:rPr>
        <w:t xml:space="preserve"> /</w:t>
      </w:r>
    </w:p>
    <w:p w:rsidR="005035BE" w:rsidRPr="004B10FD" w:rsidRDefault="005035BE" w:rsidP="005035BE">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 is nominated by the Company's Board of Directors.</w:t>
      </w:r>
    </w:p>
    <w:p w:rsidR="00F13FAF" w:rsidRPr="005035BE" w:rsidRDefault="00F13FAF" w:rsidP="005035BE">
      <w:pPr>
        <w:pStyle w:val="affc"/>
        <w:spacing w:after="200" w:line="240" w:lineRule="auto"/>
        <w:rPr>
          <w:rFonts w:ascii="Times New Roman" w:eastAsia="Times New Roman" w:hAnsi="Times New Roman"/>
          <w:b w:val="0"/>
          <w:bCs/>
          <w:color w:val="000000"/>
          <w:spacing w:val="0"/>
          <w:szCs w:val="24"/>
          <w:lang w:val="en-US"/>
          <w14:ligatures w14:val="none"/>
        </w:rPr>
      </w:pPr>
    </w:p>
    <w:p w:rsidR="00A96E8A" w:rsidRPr="00901F94" w:rsidRDefault="00A96E8A" w:rsidP="00A96E8A">
      <w:pPr>
        <w:pStyle w:val="2"/>
        <w:ind w:firstLine="709"/>
        <w:rPr>
          <w:bCs w:val="0"/>
          <w:sz w:val="24"/>
          <w:szCs w:val="24"/>
          <w:u w:val="single"/>
          <w:lang w:eastAsia="en-US"/>
        </w:rPr>
      </w:pPr>
      <w:proofErr w:type="spellStart"/>
      <w:r>
        <w:rPr>
          <w:bCs w:val="0"/>
          <w:sz w:val="24"/>
          <w:szCs w:val="24"/>
          <w:u w:val="single"/>
          <w:lang w:eastAsia="en-US"/>
        </w:rPr>
        <w:t>Чиркова</w:t>
      </w:r>
      <w:proofErr w:type="spellEnd"/>
      <w:r w:rsidRPr="00901F94">
        <w:rPr>
          <w:bCs w:val="0"/>
          <w:sz w:val="24"/>
          <w:szCs w:val="24"/>
          <w:u w:val="single"/>
          <w:lang w:eastAsia="en-US"/>
        </w:rPr>
        <w:t xml:space="preserve"> </w:t>
      </w:r>
      <w:r>
        <w:rPr>
          <w:bCs w:val="0"/>
          <w:sz w:val="24"/>
          <w:szCs w:val="24"/>
          <w:u w:val="single"/>
          <w:lang w:eastAsia="en-US"/>
        </w:rPr>
        <w:t>Ольга</w:t>
      </w:r>
      <w:r w:rsidRPr="00901F94">
        <w:rPr>
          <w:bCs w:val="0"/>
          <w:sz w:val="24"/>
          <w:szCs w:val="24"/>
          <w:u w:val="single"/>
          <w:lang w:eastAsia="en-US"/>
        </w:rPr>
        <w:t xml:space="preserve"> </w:t>
      </w:r>
      <w:r>
        <w:rPr>
          <w:bCs w:val="0"/>
          <w:sz w:val="24"/>
          <w:szCs w:val="24"/>
          <w:u w:val="single"/>
          <w:lang w:eastAsia="en-US"/>
        </w:rPr>
        <w:t>Михайловна</w:t>
      </w:r>
    </w:p>
    <w:p w:rsidR="00A96E8A" w:rsidRPr="00901F94" w:rsidRDefault="00A96E8A" w:rsidP="00A96E8A">
      <w:pPr>
        <w:shd w:val="clear" w:color="auto" w:fill="FFFFFF"/>
        <w:spacing w:line="276" w:lineRule="auto"/>
        <w:ind w:firstLine="720"/>
        <w:jc w:val="both"/>
        <w:rPr>
          <w:bCs/>
          <w:i/>
          <w:color w:val="000000"/>
          <w:sz w:val="24"/>
          <w:szCs w:val="24"/>
        </w:rPr>
      </w:pPr>
      <w:r>
        <w:rPr>
          <w:bCs/>
          <w:i/>
          <w:color w:val="000000"/>
          <w:sz w:val="24"/>
          <w:szCs w:val="24"/>
          <w:lang w:val="en-US"/>
        </w:rPr>
        <w:t>Olga</w:t>
      </w:r>
      <w:r w:rsidRPr="00901F94">
        <w:rPr>
          <w:bCs/>
          <w:i/>
          <w:color w:val="000000"/>
          <w:sz w:val="24"/>
          <w:szCs w:val="24"/>
        </w:rPr>
        <w:t xml:space="preserve"> </w:t>
      </w:r>
      <w:proofErr w:type="spellStart"/>
      <w:r>
        <w:rPr>
          <w:bCs/>
          <w:i/>
          <w:color w:val="000000"/>
          <w:sz w:val="24"/>
          <w:szCs w:val="24"/>
          <w:lang w:val="en-US"/>
        </w:rPr>
        <w:t>Chirkova</w:t>
      </w:r>
      <w:proofErr w:type="spellEnd"/>
    </w:p>
    <w:p w:rsidR="00901F94" w:rsidRPr="00A24DD6" w:rsidRDefault="00901F94" w:rsidP="00901F94">
      <w:pPr>
        <w:shd w:val="clear" w:color="auto" w:fill="FFFFFF"/>
        <w:spacing w:before="120" w:line="276" w:lineRule="auto"/>
        <w:ind w:firstLine="720"/>
        <w:jc w:val="both"/>
        <w:rPr>
          <w:sz w:val="24"/>
          <w:szCs w:val="24"/>
          <w:shd w:val="clear" w:color="auto" w:fill="FFFFFF"/>
        </w:rPr>
      </w:pPr>
      <w:r w:rsidRPr="00901F94">
        <w:rPr>
          <w:sz w:val="24"/>
          <w:szCs w:val="24"/>
          <w:shd w:val="clear" w:color="auto" w:fill="FFFFFF"/>
        </w:rPr>
        <w:t>Работает в группе компаний с 2011 года.</w:t>
      </w:r>
    </w:p>
    <w:p w:rsidR="00901F94" w:rsidRPr="00901F94" w:rsidRDefault="00901F94" w:rsidP="00901F94">
      <w:pPr>
        <w:shd w:val="clear" w:color="auto" w:fill="FFFFFF"/>
        <w:spacing w:line="276" w:lineRule="auto"/>
        <w:ind w:firstLine="720"/>
        <w:jc w:val="both"/>
        <w:rPr>
          <w:sz w:val="24"/>
          <w:szCs w:val="24"/>
          <w:shd w:val="clear" w:color="auto" w:fill="FFFFFF"/>
        </w:rPr>
      </w:pPr>
      <w:r w:rsidRPr="00901F94">
        <w:rPr>
          <w:sz w:val="24"/>
          <w:szCs w:val="24"/>
          <w:shd w:val="clear" w:color="auto" w:fill="FFFFFF"/>
        </w:rPr>
        <w:t>Имеет опыт работы заместителем главного бухгалтера в ООО «Торговый дом «Евросеть» с 2006 по 2007 гг., с 2007 по 2011 гг. - ведущий специалист отдела по формированию отчетности по МСФ</w:t>
      </w:r>
      <w:r>
        <w:rPr>
          <w:sz w:val="24"/>
          <w:szCs w:val="24"/>
          <w:shd w:val="clear" w:color="auto" w:fill="FFFFFF"/>
        </w:rPr>
        <w:t>О в рамках холдинга «Евросеть».</w:t>
      </w:r>
    </w:p>
    <w:p w:rsidR="00901F94" w:rsidRDefault="00901F94" w:rsidP="00901F94">
      <w:pPr>
        <w:shd w:val="clear" w:color="auto" w:fill="FFFFFF"/>
        <w:spacing w:before="120" w:line="276" w:lineRule="auto"/>
        <w:ind w:firstLine="720"/>
        <w:jc w:val="both"/>
        <w:rPr>
          <w:i/>
          <w:sz w:val="24"/>
          <w:szCs w:val="24"/>
          <w:shd w:val="clear" w:color="auto" w:fill="FFFFFF"/>
          <w:lang w:val="en-US"/>
        </w:rPr>
      </w:pPr>
      <w:r w:rsidRPr="00F13FAF">
        <w:rPr>
          <w:i/>
          <w:sz w:val="24"/>
          <w:szCs w:val="24"/>
          <w:shd w:val="clear" w:color="auto" w:fill="FFFFFF"/>
          <w:lang w:val="en-US"/>
        </w:rPr>
        <w:t xml:space="preserve">She has been working at the group of companies since 1994. </w:t>
      </w:r>
    </w:p>
    <w:p w:rsidR="00901F94" w:rsidRPr="00901F94" w:rsidRDefault="00901F94" w:rsidP="00A96E8A">
      <w:pPr>
        <w:shd w:val="clear" w:color="auto" w:fill="FFFFFF"/>
        <w:spacing w:line="276" w:lineRule="auto"/>
        <w:ind w:firstLine="720"/>
        <w:jc w:val="both"/>
        <w:rPr>
          <w:i/>
          <w:sz w:val="24"/>
          <w:szCs w:val="24"/>
          <w:shd w:val="clear" w:color="auto" w:fill="FFFFFF"/>
          <w:lang w:val="en-US"/>
        </w:rPr>
      </w:pPr>
      <w:r w:rsidRPr="00901F94">
        <w:rPr>
          <w:i/>
          <w:sz w:val="24"/>
          <w:szCs w:val="24"/>
          <w:shd w:val="clear" w:color="auto" w:fill="FFFFFF"/>
          <w:lang w:val="en-US"/>
        </w:rPr>
        <w:t xml:space="preserve">She worked </w:t>
      </w:r>
      <w:r w:rsidR="00B410FF">
        <w:rPr>
          <w:i/>
          <w:sz w:val="24"/>
          <w:szCs w:val="24"/>
          <w:shd w:val="clear" w:color="auto" w:fill="FFFFFF"/>
          <w:lang w:val="en-US"/>
        </w:rPr>
        <w:t xml:space="preserve">as deputy chief accountant at </w:t>
      </w:r>
      <w:proofErr w:type="spellStart"/>
      <w:r w:rsidR="00B410FF">
        <w:rPr>
          <w:i/>
          <w:sz w:val="24"/>
          <w:szCs w:val="24"/>
          <w:shd w:val="clear" w:color="auto" w:fill="FFFFFF"/>
          <w:lang w:val="en-US"/>
        </w:rPr>
        <w:t>Eu</w:t>
      </w:r>
      <w:r w:rsidRPr="00901F94">
        <w:rPr>
          <w:i/>
          <w:sz w:val="24"/>
          <w:szCs w:val="24"/>
          <w:shd w:val="clear" w:color="auto" w:fill="FFFFFF"/>
          <w:lang w:val="en-US"/>
        </w:rPr>
        <w:t>roset</w:t>
      </w:r>
      <w:proofErr w:type="spellEnd"/>
      <w:r w:rsidRPr="00901F94">
        <w:rPr>
          <w:i/>
          <w:sz w:val="24"/>
          <w:szCs w:val="24"/>
          <w:shd w:val="clear" w:color="auto" w:fill="FFFFFF"/>
          <w:lang w:val="en-US"/>
        </w:rPr>
        <w:t xml:space="preserve"> Trading House LLC from 2006 to </w:t>
      </w:r>
      <w:proofErr w:type="gramStart"/>
      <w:r w:rsidRPr="00901F94">
        <w:rPr>
          <w:i/>
          <w:sz w:val="24"/>
          <w:szCs w:val="24"/>
          <w:shd w:val="clear" w:color="auto" w:fill="FFFFFF"/>
          <w:lang w:val="en-US"/>
        </w:rPr>
        <w:t>2007,</w:t>
      </w:r>
      <w:proofErr w:type="gramEnd"/>
      <w:r w:rsidRPr="00901F94">
        <w:rPr>
          <w:i/>
          <w:sz w:val="24"/>
          <w:szCs w:val="24"/>
          <w:shd w:val="clear" w:color="auto" w:fill="FFFFFF"/>
          <w:lang w:val="en-US"/>
        </w:rPr>
        <w:t xml:space="preserve"> and from 2007 to 2011 as - Leading specialist of the department of IFRS reporting within the </w:t>
      </w:r>
      <w:proofErr w:type="spellStart"/>
      <w:r w:rsidRPr="00901F94">
        <w:rPr>
          <w:i/>
          <w:sz w:val="24"/>
          <w:szCs w:val="24"/>
          <w:shd w:val="clear" w:color="auto" w:fill="FFFFFF"/>
          <w:lang w:val="en-US"/>
        </w:rPr>
        <w:t>Euroset</w:t>
      </w:r>
      <w:proofErr w:type="spellEnd"/>
      <w:r w:rsidRPr="00901F94">
        <w:rPr>
          <w:i/>
          <w:sz w:val="24"/>
          <w:szCs w:val="24"/>
          <w:shd w:val="clear" w:color="auto" w:fill="FFFFFF"/>
          <w:lang w:val="en-US"/>
        </w:rPr>
        <w:t xml:space="preserve"> holding company.</w:t>
      </w:r>
    </w:p>
    <w:p w:rsidR="00A96E8A" w:rsidRDefault="00A96E8A" w:rsidP="00A96E8A">
      <w:pPr>
        <w:widowControl/>
        <w:spacing w:before="120"/>
        <w:ind w:firstLine="709"/>
        <w:jc w:val="both"/>
        <w:rPr>
          <w:bCs/>
          <w:sz w:val="24"/>
          <w:szCs w:val="24"/>
        </w:rPr>
      </w:pPr>
      <w:r>
        <w:rPr>
          <w:bCs/>
          <w:sz w:val="24"/>
          <w:szCs w:val="24"/>
        </w:rPr>
        <w:t>Год рождения: 19</w:t>
      </w:r>
      <w:r w:rsidR="00901F94">
        <w:rPr>
          <w:bCs/>
          <w:sz w:val="24"/>
          <w:szCs w:val="24"/>
        </w:rPr>
        <w:t>76</w:t>
      </w:r>
      <w:r>
        <w:rPr>
          <w:bCs/>
          <w:sz w:val="24"/>
          <w:szCs w:val="24"/>
        </w:rPr>
        <w:t>.</w:t>
      </w:r>
    </w:p>
    <w:p w:rsidR="00A96E8A" w:rsidRDefault="00A96E8A" w:rsidP="00A96E8A">
      <w:pPr>
        <w:widowControl/>
        <w:spacing w:line="276" w:lineRule="auto"/>
        <w:ind w:firstLine="709"/>
        <w:jc w:val="both"/>
        <w:rPr>
          <w:i/>
          <w:sz w:val="24"/>
          <w:szCs w:val="24"/>
        </w:rPr>
      </w:pPr>
      <w:r>
        <w:rPr>
          <w:i/>
          <w:sz w:val="24"/>
          <w:szCs w:val="24"/>
          <w:lang w:val="en-US"/>
        </w:rPr>
        <w:t>Year</w:t>
      </w:r>
      <w:r>
        <w:rPr>
          <w:i/>
          <w:sz w:val="24"/>
          <w:szCs w:val="24"/>
        </w:rPr>
        <w:t xml:space="preserve"> </w:t>
      </w:r>
      <w:r>
        <w:rPr>
          <w:i/>
          <w:sz w:val="24"/>
          <w:szCs w:val="24"/>
          <w:lang w:val="en-US"/>
        </w:rPr>
        <w:t>of</w:t>
      </w:r>
      <w:r>
        <w:rPr>
          <w:i/>
          <w:sz w:val="24"/>
          <w:szCs w:val="24"/>
        </w:rPr>
        <w:t xml:space="preserve"> </w:t>
      </w:r>
      <w:r>
        <w:rPr>
          <w:i/>
          <w:sz w:val="24"/>
          <w:szCs w:val="24"/>
          <w:lang w:val="en-US"/>
        </w:rPr>
        <w:t>birth</w:t>
      </w:r>
      <w:r>
        <w:rPr>
          <w:i/>
          <w:sz w:val="24"/>
          <w:szCs w:val="24"/>
        </w:rPr>
        <w:t>: 19</w:t>
      </w:r>
      <w:r w:rsidR="00901F94">
        <w:rPr>
          <w:i/>
          <w:sz w:val="24"/>
          <w:szCs w:val="24"/>
        </w:rPr>
        <w:t>76</w:t>
      </w:r>
      <w:r>
        <w:rPr>
          <w:i/>
          <w:sz w:val="24"/>
          <w:szCs w:val="24"/>
        </w:rPr>
        <w:t>.</w:t>
      </w:r>
    </w:p>
    <w:p w:rsidR="00F669C1" w:rsidRPr="00067EE7" w:rsidRDefault="00F669C1" w:rsidP="00F669C1">
      <w:pPr>
        <w:widowControl/>
        <w:spacing w:before="120"/>
        <w:ind w:firstLine="709"/>
        <w:jc w:val="both"/>
        <w:rPr>
          <w:bCs/>
          <w:sz w:val="24"/>
          <w:szCs w:val="24"/>
        </w:rPr>
      </w:pPr>
      <w:r w:rsidRPr="00067EE7">
        <w:rPr>
          <w:bCs/>
          <w:sz w:val="24"/>
          <w:szCs w:val="24"/>
        </w:rPr>
        <w:t>Сведения об образовании: высшее</w:t>
      </w:r>
      <w:r w:rsidR="002C3486" w:rsidRPr="00067EE7">
        <w:rPr>
          <w:bCs/>
          <w:sz w:val="24"/>
          <w:szCs w:val="24"/>
        </w:rPr>
        <w:t xml:space="preserve"> образование</w:t>
      </w:r>
    </w:p>
    <w:p w:rsidR="00F669C1" w:rsidRPr="00206D02" w:rsidRDefault="00F669C1" w:rsidP="00F669C1">
      <w:pPr>
        <w:widowControl/>
        <w:spacing w:line="276" w:lineRule="auto"/>
        <w:ind w:firstLine="709"/>
        <w:jc w:val="both"/>
        <w:rPr>
          <w:i/>
          <w:sz w:val="24"/>
          <w:szCs w:val="24"/>
        </w:rPr>
      </w:pPr>
      <w:r w:rsidRPr="00067EE7">
        <w:rPr>
          <w:i/>
          <w:sz w:val="24"/>
          <w:szCs w:val="24"/>
          <w:lang w:val="en-US"/>
        </w:rPr>
        <w:t>Educational</w:t>
      </w:r>
      <w:r w:rsidRPr="00067EE7">
        <w:rPr>
          <w:i/>
          <w:sz w:val="24"/>
          <w:szCs w:val="24"/>
        </w:rPr>
        <w:t xml:space="preserve"> </w:t>
      </w:r>
      <w:r w:rsidRPr="00067EE7">
        <w:rPr>
          <w:i/>
          <w:sz w:val="24"/>
          <w:szCs w:val="24"/>
          <w:lang w:val="en-US"/>
        </w:rPr>
        <w:t>background</w:t>
      </w:r>
      <w:r w:rsidRPr="00067EE7">
        <w:rPr>
          <w:i/>
          <w:sz w:val="24"/>
          <w:szCs w:val="24"/>
        </w:rPr>
        <w:t xml:space="preserve">: </w:t>
      </w:r>
      <w:r w:rsidRPr="00067EE7">
        <w:rPr>
          <w:i/>
          <w:sz w:val="24"/>
          <w:szCs w:val="24"/>
          <w:lang w:val="en-US"/>
        </w:rPr>
        <w:t>higher</w:t>
      </w:r>
      <w:r w:rsidR="00206D02" w:rsidRPr="00067EE7">
        <w:rPr>
          <w:i/>
          <w:sz w:val="24"/>
          <w:szCs w:val="24"/>
        </w:rPr>
        <w:t xml:space="preserve"> </w:t>
      </w:r>
      <w:proofErr w:type="spellStart"/>
      <w:r w:rsidR="00206D02" w:rsidRPr="00067EE7">
        <w:rPr>
          <w:i/>
          <w:sz w:val="24"/>
          <w:szCs w:val="24"/>
        </w:rPr>
        <w:t>education</w:t>
      </w:r>
      <w:proofErr w:type="spellEnd"/>
    </w:p>
    <w:p w:rsidR="00A96E8A" w:rsidRDefault="00A96E8A" w:rsidP="00A96E8A">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A96E8A" w:rsidRDefault="00A96E8A" w:rsidP="00A96E8A">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8"/>
        <w:gridCol w:w="3118"/>
      </w:tblGrid>
      <w:tr w:rsidR="00A96E8A" w:rsidTr="00C721DF">
        <w:tc>
          <w:tcPr>
            <w:tcW w:w="3402" w:type="dxa"/>
            <w:gridSpan w:val="2"/>
            <w:tcBorders>
              <w:top w:val="single" w:sz="6" w:space="0" w:color="auto"/>
              <w:left w:val="single" w:sz="6" w:space="0" w:color="auto"/>
              <w:bottom w:val="single" w:sz="6" w:space="0" w:color="auto"/>
              <w:right w:val="single" w:sz="6" w:space="0" w:color="auto"/>
            </w:tcBorders>
          </w:tcPr>
          <w:p w:rsidR="00A96E8A" w:rsidRDefault="00A96E8A" w:rsidP="00C721DF">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8" w:type="dxa"/>
            <w:vMerge w:val="restart"/>
            <w:tcBorders>
              <w:top w:val="single" w:sz="6" w:space="0" w:color="auto"/>
              <w:left w:val="single" w:sz="6" w:space="0" w:color="auto"/>
              <w:bottom w:val="single" w:sz="6" w:space="0" w:color="auto"/>
              <w:right w:val="single" w:sz="6" w:space="0" w:color="auto"/>
            </w:tcBorders>
            <w:vAlign w:val="center"/>
          </w:tcPr>
          <w:p w:rsidR="00A96E8A" w:rsidRDefault="00A96E8A" w:rsidP="00C721DF">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Pr>
                <w:i/>
                <w:sz w:val="24"/>
                <w:szCs w:val="24"/>
                <w:lang w:eastAsia="en-US"/>
              </w:rPr>
              <w:t xml:space="preserve"> </w:t>
            </w:r>
            <w:r>
              <w:rPr>
                <w:i/>
                <w:sz w:val="24"/>
                <w:szCs w:val="24"/>
                <w:lang w:val="en-US" w:eastAsia="en-US"/>
              </w:rPr>
              <w:t>of</w:t>
            </w:r>
            <w:r>
              <w:rPr>
                <w:i/>
                <w:sz w:val="24"/>
                <w:szCs w:val="24"/>
                <w:lang w:eastAsia="en-US"/>
              </w:rPr>
              <w:t xml:space="preserve"> </w:t>
            </w:r>
            <w:proofErr w:type="spellStart"/>
            <w:r>
              <w:rPr>
                <w:i/>
                <w:sz w:val="24"/>
                <w:szCs w:val="24"/>
                <w:lang w:val="en-US" w:eastAsia="en-US"/>
              </w:rPr>
              <w:t>organisation</w:t>
            </w:r>
            <w:proofErr w:type="spellEnd"/>
            <w:r>
              <w:rPr>
                <w:sz w:val="24"/>
                <w:szCs w:val="24"/>
                <w:lang w:eastAsia="en-US"/>
              </w:rPr>
              <w:t xml:space="preserve"> </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A96E8A" w:rsidRDefault="00A96E8A" w:rsidP="00C721DF">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A96E8A" w:rsidTr="00C721DF">
        <w:tc>
          <w:tcPr>
            <w:tcW w:w="1701" w:type="dxa"/>
            <w:tcBorders>
              <w:top w:val="single" w:sz="6" w:space="0" w:color="auto"/>
              <w:left w:val="single" w:sz="6" w:space="0" w:color="auto"/>
              <w:bottom w:val="single" w:sz="6" w:space="0" w:color="auto"/>
              <w:right w:val="single" w:sz="6" w:space="0" w:color="auto"/>
            </w:tcBorders>
          </w:tcPr>
          <w:p w:rsidR="00A96E8A" w:rsidRDefault="00A96E8A" w:rsidP="00C721DF">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tcPr>
          <w:p w:rsidR="00A96E8A" w:rsidRDefault="00A96E8A" w:rsidP="00C721DF">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8" w:type="dxa"/>
            <w:vMerge/>
            <w:tcBorders>
              <w:top w:val="single" w:sz="6" w:space="0" w:color="auto"/>
              <w:left w:val="single" w:sz="6" w:space="0" w:color="auto"/>
              <w:bottom w:val="single" w:sz="6" w:space="0" w:color="auto"/>
              <w:right w:val="single" w:sz="6" w:space="0" w:color="auto"/>
            </w:tcBorders>
            <w:vAlign w:val="center"/>
          </w:tcPr>
          <w:p w:rsidR="00A96E8A" w:rsidRDefault="00A96E8A" w:rsidP="00C721DF">
            <w:pPr>
              <w:widowControl/>
              <w:rPr>
                <w:sz w:val="24"/>
                <w:szCs w:val="24"/>
                <w:lang w:eastAsia="en-US"/>
              </w:rPr>
            </w:pPr>
          </w:p>
        </w:tc>
        <w:tc>
          <w:tcPr>
            <w:tcW w:w="3118" w:type="dxa"/>
            <w:vMerge/>
            <w:tcBorders>
              <w:top w:val="single" w:sz="6" w:space="0" w:color="auto"/>
              <w:left w:val="single" w:sz="6" w:space="0" w:color="auto"/>
              <w:bottom w:val="single" w:sz="6" w:space="0" w:color="auto"/>
              <w:right w:val="single" w:sz="6" w:space="0" w:color="auto"/>
            </w:tcBorders>
            <w:vAlign w:val="center"/>
          </w:tcPr>
          <w:p w:rsidR="00A96E8A" w:rsidRDefault="00A96E8A" w:rsidP="00C721DF">
            <w:pPr>
              <w:widowControl/>
              <w:rPr>
                <w:sz w:val="24"/>
                <w:szCs w:val="24"/>
                <w:lang w:eastAsia="en-US"/>
              </w:rPr>
            </w:pPr>
          </w:p>
        </w:tc>
      </w:tr>
      <w:tr w:rsidR="00A96E8A" w:rsidRPr="004910CA" w:rsidTr="00C721DF">
        <w:tc>
          <w:tcPr>
            <w:tcW w:w="1701" w:type="dxa"/>
            <w:tcBorders>
              <w:top w:val="single" w:sz="6" w:space="0" w:color="auto"/>
              <w:left w:val="single" w:sz="6" w:space="0" w:color="auto"/>
              <w:bottom w:val="single" w:sz="6" w:space="0" w:color="auto"/>
              <w:right w:val="single" w:sz="6" w:space="0" w:color="auto"/>
            </w:tcBorders>
          </w:tcPr>
          <w:p w:rsidR="00A96E8A" w:rsidRPr="00067EE7" w:rsidRDefault="00067EE7" w:rsidP="00067EE7">
            <w:pPr>
              <w:spacing w:before="20" w:after="40" w:line="276" w:lineRule="auto"/>
              <w:rPr>
                <w:sz w:val="24"/>
                <w:szCs w:val="24"/>
                <w:lang w:val="en-US"/>
              </w:rPr>
            </w:pPr>
            <w:r w:rsidRPr="00067EE7">
              <w:rPr>
                <w:sz w:val="24"/>
                <w:szCs w:val="24"/>
              </w:rPr>
              <w:t>февраль</w:t>
            </w:r>
            <w:r w:rsidRPr="00067EE7">
              <w:rPr>
                <w:sz w:val="24"/>
                <w:szCs w:val="24"/>
                <w:lang w:val="en-US"/>
              </w:rPr>
              <w:t xml:space="preserve"> </w:t>
            </w:r>
            <w:r w:rsidR="00A96E8A" w:rsidRPr="00067EE7">
              <w:rPr>
                <w:sz w:val="24"/>
                <w:szCs w:val="24"/>
              </w:rPr>
              <w:t>201</w:t>
            </w:r>
            <w:r w:rsidR="00901F94" w:rsidRPr="00067EE7">
              <w:rPr>
                <w:sz w:val="24"/>
                <w:szCs w:val="24"/>
              </w:rPr>
              <w:t>1</w:t>
            </w:r>
            <w:r w:rsidRPr="00067EE7">
              <w:rPr>
                <w:sz w:val="24"/>
                <w:szCs w:val="24"/>
                <w:lang w:val="en-US"/>
              </w:rPr>
              <w:t xml:space="preserve"> /</w:t>
            </w:r>
            <w:r w:rsidRPr="00067EE7">
              <w:rPr>
                <w:sz w:val="24"/>
                <w:szCs w:val="24"/>
              </w:rPr>
              <w:t xml:space="preserve"> </w:t>
            </w:r>
            <w:r w:rsidRPr="00067EE7">
              <w:rPr>
                <w:sz w:val="24"/>
                <w:szCs w:val="24"/>
                <w:lang w:val="en-US"/>
              </w:rPr>
              <w:lastRenderedPageBreak/>
              <w:t>February 2011</w:t>
            </w:r>
          </w:p>
        </w:tc>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lastRenderedPageBreak/>
              <w:t>август 20</w:t>
            </w:r>
            <w:r w:rsidR="00F669C1" w:rsidRPr="00067EE7">
              <w:rPr>
                <w:sz w:val="24"/>
                <w:szCs w:val="24"/>
                <w:lang w:val="en-US"/>
              </w:rPr>
              <w:t>19</w:t>
            </w:r>
            <w:r w:rsidRPr="00067EE7">
              <w:rPr>
                <w:sz w:val="24"/>
                <w:szCs w:val="24"/>
              </w:rPr>
              <w:t xml:space="preserve"> </w:t>
            </w:r>
            <w:r w:rsidRPr="00067EE7">
              <w:rPr>
                <w:bCs/>
                <w:sz w:val="24"/>
                <w:szCs w:val="24"/>
                <w:lang w:eastAsia="en-US"/>
              </w:rPr>
              <w:t xml:space="preserve">/ </w:t>
            </w:r>
            <w:r w:rsidRPr="00067EE7">
              <w:rPr>
                <w:i/>
                <w:sz w:val="24"/>
                <w:szCs w:val="24"/>
                <w:lang w:val="en-US" w:eastAsia="en-US"/>
              </w:rPr>
              <w:lastRenderedPageBreak/>
              <w:t>August 201</w:t>
            </w:r>
            <w:r w:rsidR="00F669C1" w:rsidRPr="00067EE7">
              <w:rPr>
                <w:i/>
                <w:sz w:val="24"/>
                <w:szCs w:val="24"/>
                <w:lang w:val="en-US" w:eastAsia="en-US"/>
              </w:rPr>
              <w:t>9</w:t>
            </w:r>
          </w:p>
        </w:tc>
        <w:tc>
          <w:tcPr>
            <w:tcW w:w="3828" w:type="dxa"/>
            <w:tcBorders>
              <w:top w:val="single" w:sz="6" w:space="0" w:color="auto"/>
              <w:left w:val="single" w:sz="6" w:space="0" w:color="auto"/>
              <w:bottom w:val="single" w:sz="6" w:space="0" w:color="auto"/>
              <w:right w:val="single" w:sz="6" w:space="0" w:color="auto"/>
            </w:tcBorders>
          </w:tcPr>
          <w:p w:rsidR="00A96E8A" w:rsidRDefault="00A96E8A" w:rsidP="00C721DF">
            <w:pPr>
              <w:widowControl/>
              <w:spacing w:line="276" w:lineRule="auto"/>
              <w:rPr>
                <w:rFonts w:eastAsia="Calibri"/>
                <w:sz w:val="24"/>
                <w:szCs w:val="24"/>
                <w:lang w:val="en-US"/>
              </w:rPr>
            </w:pPr>
            <w:r>
              <w:rPr>
                <w:rFonts w:eastAsia="Calibri"/>
                <w:sz w:val="24"/>
                <w:szCs w:val="24"/>
              </w:rPr>
              <w:lastRenderedPageBreak/>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w:t>
            </w:r>
            <w:r>
              <w:rPr>
                <w:rFonts w:eastAsia="Calibri"/>
                <w:sz w:val="24"/>
                <w:szCs w:val="24"/>
                <w:lang w:val="en-US"/>
              </w:rPr>
              <w:lastRenderedPageBreak/>
              <w:t xml:space="preserve">/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A96E8A" w:rsidRPr="00F669C1" w:rsidRDefault="00F669C1" w:rsidP="00F669C1">
            <w:pPr>
              <w:spacing w:before="20" w:after="40" w:line="276" w:lineRule="auto"/>
              <w:rPr>
                <w:rFonts w:eastAsia="Calibri"/>
                <w:sz w:val="24"/>
                <w:szCs w:val="24"/>
              </w:rPr>
            </w:pPr>
            <w:r w:rsidRPr="00F669C1">
              <w:rPr>
                <w:rFonts w:eastAsia="Calibri"/>
                <w:sz w:val="24"/>
                <w:szCs w:val="24"/>
              </w:rPr>
              <w:lastRenderedPageBreak/>
              <w:t xml:space="preserve">Финансовый аналитик </w:t>
            </w:r>
            <w:r w:rsidRPr="00F669C1">
              <w:rPr>
                <w:rFonts w:eastAsia="Calibri"/>
                <w:sz w:val="24"/>
                <w:szCs w:val="24"/>
              </w:rPr>
              <w:lastRenderedPageBreak/>
              <w:t>отдела по работе с Московскими предприятиями</w:t>
            </w:r>
            <w:r>
              <w:rPr>
                <w:rFonts w:eastAsia="Calibri"/>
                <w:sz w:val="24"/>
                <w:szCs w:val="24"/>
              </w:rPr>
              <w:t xml:space="preserve"> </w:t>
            </w:r>
            <w:r w:rsidR="00A96E8A" w:rsidRPr="00901F94">
              <w:rPr>
                <w:rFonts w:eastAsia="Calibri"/>
                <w:sz w:val="24"/>
                <w:szCs w:val="24"/>
              </w:rPr>
              <w:t xml:space="preserve">/ </w:t>
            </w:r>
            <w:proofErr w:type="spellStart"/>
            <w:r w:rsidRPr="00F669C1">
              <w:rPr>
                <w:i/>
                <w:sz w:val="24"/>
                <w:szCs w:val="24"/>
                <w:lang w:eastAsia="en-US"/>
              </w:rPr>
              <w:t>Financial</w:t>
            </w:r>
            <w:proofErr w:type="spellEnd"/>
            <w:r w:rsidRPr="00F669C1">
              <w:rPr>
                <w:i/>
                <w:sz w:val="24"/>
                <w:szCs w:val="24"/>
                <w:lang w:eastAsia="en-US"/>
              </w:rPr>
              <w:t xml:space="preserve"> </w:t>
            </w:r>
            <w:proofErr w:type="spellStart"/>
            <w:r w:rsidRPr="00F669C1">
              <w:rPr>
                <w:i/>
                <w:sz w:val="24"/>
                <w:szCs w:val="24"/>
                <w:lang w:eastAsia="en-US"/>
              </w:rPr>
              <w:t>Analyst</w:t>
            </w:r>
            <w:proofErr w:type="spellEnd"/>
            <w:r w:rsidRPr="00F669C1">
              <w:rPr>
                <w:i/>
                <w:sz w:val="24"/>
                <w:szCs w:val="24"/>
                <w:lang w:eastAsia="en-US"/>
              </w:rPr>
              <w:t xml:space="preserve"> </w:t>
            </w:r>
            <w:proofErr w:type="spellStart"/>
            <w:r w:rsidRPr="00F669C1">
              <w:rPr>
                <w:i/>
                <w:sz w:val="24"/>
                <w:szCs w:val="24"/>
                <w:lang w:eastAsia="en-US"/>
              </w:rPr>
              <w:t>of</w:t>
            </w:r>
            <w:proofErr w:type="spellEnd"/>
            <w:r w:rsidRPr="00F669C1">
              <w:rPr>
                <w:i/>
                <w:sz w:val="24"/>
                <w:szCs w:val="24"/>
                <w:lang w:eastAsia="en-US"/>
              </w:rPr>
              <w:t xml:space="preserve"> </w:t>
            </w:r>
            <w:proofErr w:type="spellStart"/>
            <w:r w:rsidRPr="00F669C1">
              <w:rPr>
                <w:i/>
                <w:sz w:val="24"/>
                <w:szCs w:val="24"/>
                <w:lang w:eastAsia="en-US"/>
              </w:rPr>
              <w:t>the</w:t>
            </w:r>
            <w:proofErr w:type="spellEnd"/>
            <w:r w:rsidRPr="00F669C1">
              <w:rPr>
                <w:i/>
                <w:sz w:val="24"/>
                <w:szCs w:val="24"/>
                <w:lang w:eastAsia="en-US"/>
              </w:rPr>
              <w:t xml:space="preserve"> </w:t>
            </w:r>
            <w:proofErr w:type="spellStart"/>
            <w:r w:rsidRPr="00F669C1">
              <w:rPr>
                <w:i/>
                <w:sz w:val="24"/>
                <w:szCs w:val="24"/>
                <w:lang w:eastAsia="en-US"/>
              </w:rPr>
              <w:t>Moscow</w:t>
            </w:r>
            <w:proofErr w:type="spellEnd"/>
            <w:r w:rsidRPr="00F669C1">
              <w:rPr>
                <w:i/>
                <w:sz w:val="24"/>
                <w:szCs w:val="24"/>
                <w:lang w:eastAsia="en-US"/>
              </w:rPr>
              <w:t xml:space="preserve"> </w:t>
            </w:r>
            <w:proofErr w:type="spellStart"/>
            <w:r w:rsidRPr="00F669C1">
              <w:rPr>
                <w:i/>
                <w:sz w:val="24"/>
                <w:szCs w:val="24"/>
                <w:lang w:eastAsia="en-US"/>
              </w:rPr>
              <w:t>Business</w:t>
            </w:r>
            <w:proofErr w:type="spellEnd"/>
            <w:r w:rsidRPr="00F669C1">
              <w:rPr>
                <w:i/>
                <w:sz w:val="24"/>
                <w:szCs w:val="24"/>
                <w:lang w:eastAsia="en-US"/>
              </w:rPr>
              <w:t xml:space="preserve"> </w:t>
            </w:r>
            <w:proofErr w:type="spellStart"/>
            <w:r w:rsidRPr="00F669C1">
              <w:rPr>
                <w:i/>
                <w:sz w:val="24"/>
                <w:szCs w:val="24"/>
                <w:lang w:eastAsia="en-US"/>
              </w:rPr>
              <w:t>Unit</w:t>
            </w:r>
            <w:proofErr w:type="spellEnd"/>
            <w:r>
              <w:rPr>
                <w:i/>
                <w:sz w:val="24"/>
                <w:szCs w:val="24"/>
                <w:lang w:val="en-US" w:eastAsia="en-US"/>
              </w:rPr>
              <w:t>s</w:t>
            </w:r>
          </w:p>
        </w:tc>
      </w:tr>
      <w:tr w:rsidR="00A96E8A" w:rsidRPr="00175504" w:rsidTr="00C721DF">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lastRenderedPageBreak/>
              <w:t>август 201</w:t>
            </w:r>
            <w:r w:rsidR="00F669C1" w:rsidRPr="00067EE7">
              <w:rPr>
                <w:sz w:val="24"/>
                <w:szCs w:val="24"/>
                <w:lang w:val="en-US"/>
              </w:rPr>
              <w:t>9</w:t>
            </w:r>
            <w:r w:rsidRPr="00067EE7">
              <w:rPr>
                <w:sz w:val="24"/>
                <w:szCs w:val="24"/>
              </w:rPr>
              <w:t xml:space="preserve"> </w:t>
            </w:r>
            <w:r w:rsidRPr="00067EE7">
              <w:rPr>
                <w:bCs/>
                <w:sz w:val="24"/>
                <w:szCs w:val="24"/>
                <w:lang w:eastAsia="en-US"/>
              </w:rPr>
              <w:t xml:space="preserve">/ </w:t>
            </w:r>
            <w:r w:rsidRPr="00067EE7">
              <w:rPr>
                <w:i/>
                <w:sz w:val="24"/>
                <w:szCs w:val="24"/>
                <w:lang w:val="en-US" w:eastAsia="en-US"/>
              </w:rPr>
              <w:t>August 201</w:t>
            </w:r>
            <w:r w:rsidR="00F669C1" w:rsidRPr="00067EE7">
              <w:rPr>
                <w:i/>
                <w:sz w:val="24"/>
                <w:szCs w:val="24"/>
                <w:lang w:val="en-US" w:eastAsia="en-US"/>
              </w:rPr>
              <w:t>9</w:t>
            </w:r>
          </w:p>
        </w:tc>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t>февраль 202</w:t>
            </w:r>
            <w:r w:rsidR="00F669C1" w:rsidRPr="00067EE7">
              <w:rPr>
                <w:sz w:val="24"/>
                <w:szCs w:val="24"/>
                <w:lang w:val="en-US"/>
              </w:rPr>
              <w:t>0</w:t>
            </w:r>
            <w:r w:rsidRPr="00067EE7">
              <w:rPr>
                <w:sz w:val="24"/>
                <w:szCs w:val="24"/>
              </w:rPr>
              <w:t xml:space="preserve"> / </w:t>
            </w:r>
            <w:r w:rsidRPr="00067EE7">
              <w:rPr>
                <w:i/>
                <w:sz w:val="24"/>
                <w:szCs w:val="24"/>
                <w:lang w:val="en-US" w:eastAsia="en-US"/>
              </w:rPr>
              <w:t>February 202</w:t>
            </w:r>
            <w:r w:rsidR="00F669C1" w:rsidRPr="00067EE7">
              <w:rPr>
                <w:i/>
                <w:sz w:val="24"/>
                <w:szCs w:val="24"/>
                <w:lang w:val="en-US" w:eastAsia="en-US"/>
              </w:rPr>
              <w:t>0</w:t>
            </w:r>
          </w:p>
        </w:tc>
        <w:tc>
          <w:tcPr>
            <w:tcW w:w="3828" w:type="dxa"/>
            <w:tcBorders>
              <w:top w:val="single" w:sz="6" w:space="0" w:color="auto"/>
              <w:left w:val="single" w:sz="6" w:space="0" w:color="auto"/>
              <w:bottom w:val="single" w:sz="6" w:space="0" w:color="auto"/>
              <w:right w:val="single" w:sz="6" w:space="0" w:color="auto"/>
            </w:tcBorders>
          </w:tcPr>
          <w:p w:rsidR="00A96E8A" w:rsidRDefault="00A96E8A" w:rsidP="00C721DF">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A96E8A" w:rsidRPr="00F669C1" w:rsidRDefault="00F669C1" w:rsidP="00F669C1">
            <w:pPr>
              <w:spacing w:before="20" w:after="40" w:line="276" w:lineRule="auto"/>
              <w:rPr>
                <w:rFonts w:eastAsia="Calibri"/>
                <w:sz w:val="24"/>
                <w:szCs w:val="24"/>
                <w:lang w:val="en-US"/>
              </w:rPr>
            </w:pPr>
            <w:r w:rsidRPr="00F669C1">
              <w:rPr>
                <w:rFonts w:eastAsia="Calibri"/>
                <w:sz w:val="24"/>
                <w:szCs w:val="24"/>
              </w:rPr>
              <w:t>Начальник</w:t>
            </w:r>
            <w:r w:rsidRPr="00F669C1">
              <w:rPr>
                <w:rFonts w:eastAsia="Calibri"/>
                <w:sz w:val="24"/>
                <w:szCs w:val="24"/>
                <w:lang w:val="en-US"/>
              </w:rPr>
              <w:t xml:space="preserve"> </w:t>
            </w:r>
            <w:r w:rsidRPr="00F669C1">
              <w:rPr>
                <w:rFonts w:eastAsia="Calibri"/>
                <w:sz w:val="24"/>
                <w:szCs w:val="24"/>
              </w:rPr>
              <w:t>отдела</w:t>
            </w:r>
            <w:r w:rsidRPr="00F669C1">
              <w:rPr>
                <w:rFonts w:eastAsia="Calibri"/>
                <w:sz w:val="24"/>
                <w:szCs w:val="24"/>
                <w:lang w:val="en-US"/>
              </w:rPr>
              <w:t xml:space="preserve"> </w:t>
            </w:r>
            <w:r w:rsidRPr="00F669C1">
              <w:rPr>
                <w:rFonts w:eastAsia="Calibri"/>
                <w:sz w:val="24"/>
                <w:szCs w:val="24"/>
              </w:rPr>
              <w:t>корпоративной</w:t>
            </w:r>
            <w:r w:rsidRPr="00F669C1">
              <w:rPr>
                <w:rFonts w:eastAsia="Calibri"/>
                <w:sz w:val="24"/>
                <w:szCs w:val="24"/>
                <w:lang w:val="en-US"/>
              </w:rPr>
              <w:t xml:space="preserve"> </w:t>
            </w:r>
            <w:r w:rsidRPr="00F669C1">
              <w:rPr>
                <w:rFonts w:eastAsia="Calibri"/>
                <w:sz w:val="24"/>
                <w:szCs w:val="24"/>
              </w:rPr>
              <w:t>отчетности</w:t>
            </w:r>
            <w:r w:rsidRPr="00F669C1">
              <w:rPr>
                <w:rFonts w:eastAsia="Calibri"/>
                <w:sz w:val="24"/>
                <w:szCs w:val="24"/>
                <w:lang w:val="en-US"/>
              </w:rPr>
              <w:t xml:space="preserve"> </w:t>
            </w:r>
            <w:r w:rsidR="00A96E8A" w:rsidRPr="00F669C1">
              <w:rPr>
                <w:rFonts w:eastAsia="Calibri"/>
                <w:sz w:val="24"/>
                <w:szCs w:val="24"/>
                <w:lang w:val="en-US"/>
              </w:rPr>
              <w:t xml:space="preserve">/ </w:t>
            </w:r>
            <w:r>
              <w:rPr>
                <w:rFonts w:eastAsia="Calibri"/>
                <w:i/>
                <w:sz w:val="24"/>
                <w:szCs w:val="24"/>
                <w:lang w:val="en-US"/>
              </w:rPr>
              <w:t>H</w:t>
            </w:r>
            <w:r w:rsidR="00A96E8A" w:rsidRPr="004910CA">
              <w:rPr>
                <w:rFonts w:eastAsia="Calibri"/>
                <w:i/>
                <w:sz w:val="24"/>
                <w:szCs w:val="24"/>
                <w:lang w:val="en-US"/>
              </w:rPr>
              <w:t xml:space="preserve">ead of </w:t>
            </w:r>
            <w:r w:rsidRPr="00F669C1">
              <w:rPr>
                <w:rFonts w:eastAsia="Calibri"/>
                <w:i/>
                <w:sz w:val="24"/>
                <w:szCs w:val="24"/>
                <w:lang w:val="en-US"/>
              </w:rPr>
              <w:t xml:space="preserve">the Corporate Reporting </w:t>
            </w:r>
            <w:r w:rsidR="00A96E8A" w:rsidRPr="004910CA">
              <w:rPr>
                <w:rFonts w:eastAsia="Calibri"/>
                <w:i/>
                <w:sz w:val="24"/>
                <w:szCs w:val="24"/>
                <w:lang w:val="en-US"/>
              </w:rPr>
              <w:t>Department</w:t>
            </w:r>
          </w:p>
        </w:tc>
      </w:tr>
      <w:tr w:rsidR="00A96E8A" w:rsidRPr="00175504" w:rsidTr="00C721DF">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t>февраль 202</w:t>
            </w:r>
            <w:r w:rsidR="00F669C1" w:rsidRPr="00067EE7">
              <w:rPr>
                <w:sz w:val="24"/>
                <w:szCs w:val="24"/>
                <w:lang w:val="en-US"/>
              </w:rPr>
              <w:t>0</w:t>
            </w:r>
            <w:r w:rsidRPr="00067EE7">
              <w:rPr>
                <w:sz w:val="24"/>
                <w:szCs w:val="24"/>
              </w:rPr>
              <w:t xml:space="preserve"> / </w:t>
            </w:r>
            <w:proofErr w:type="spellStart"/>
            <w:r w:rsidRPr="00067EE7">
              <w:rPr>
                <w:sz w:val="24"/>
                <w:szCs w:val="24"/>
              </w:rPr>
              <w:t>February</w:t>
            </w:r>
            <w:proofErr w:type="spellEnd"/>
            <w:r w:rsidRPr="00067EE7">
              <w:rPr>
                <w:sz w:val="24"/>
                <w:szCs w:val="24"/>
              </w:rPr>
              <w:t xml:space="preserve"> 202</w:t>
            </w:r>
            <w:r w:rsidR="00F669C1" w:rsidRPr="00067EE7">
              <w:rPr>
                <w:sz w:val="24"/>
                <w:szCs w:val="24"/>
                <w:lang w:val="en-US"/>
              </w:rPr>
              <w:t>0</w:t>
            </w:r>
          </w:p>
        </w:tc>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C721DF">
            <w:pPr>
              <w:spacing w:before="20" w:after="40" w:line="276" w:lineRule="auto"/>
              <w:rPr>
                <w:sz w:val="24"/>
                <w:szCs w:val="24"/>
              </w:rPr>
            </w:pPr>
            <w:r w:rsidRPr="00067EE7">
              <w:rPr>
                <w:sz w:val="24"/>
                <w:szCs w:val="24"/>
              </w:rPr>
              <w:t xml:space="preserve">настоящее время / </w:t>
            </w:r>
            <w:proofErr w:type="spellStart"/>
            <w:r w:rsidRPr="00067EE7">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A96E8A" w:rsidRPr="005035BE" w:rsidRDefault="00A96E8A" w:rsidP="00C721DF">
            <w:pPr>
              <w:widowControl/>
              <w:spacing w:line="276" w:lineRule="auto"/>
              <w:rPr>
                <w:rFonts w:eastAsia="Calibri"/>
                <w:sz w:val="24"/>
                <w:szCs w:val="24"/>
                <w:lang w:val="en-US"/>
              </w:rPr>
            </w:pPr>
            <w:r>
              <w:rPr>
                <w:rFonts w:eastAsia="Calibri"/>
                <w:sz w:val="24"/>
                <w:szCs w:val="24"/>
              </w:rPr>
              <w:t>ООО</w:t>
            </w:r>
            <w:r w:rsidRPr="005035BE">
              <w:rPr>
                <w:rFonts w:eastAsia="Calibri"/>
                <w:sz w:val="24"/>
                <w:szCs w:val="24"/>
                <w:lang w:val="en-US"/>
              </w:rPr>
              <w:t xml:space="preserve"> «</w:t>
            </w:r>
            <w:r>
              <w:rPr>
                <w:rFonts w:eastAsia="Calibri"/>
                <w:sz w:val="24"/>
                <w:szCs w:val="24"/>
              </w:rPr>
              <w:t>РОСИНТЕР</w:t>
            </w:r>
            <w:r w:rsidRPr="005035BE">
              <w:rPr>
                <w:rFonts w:eastAsia="Calibri"/>
                <w:sz w:val="24"/>
                <w:szCs w:val="24"/>
                <w:lang w:val="en-US"/>
              </w:rPr>
              <w:t xml:space="preserve"> </w:t>
            </w:r>
            <w:r>
              <w:rPr>
                <w:rFonts w:eastAsia="Calibri"/>
                <w:sz w:val="24"/>
                <w:szCs w:val="24"/>
              </w:rPr>
              <w:t>РЕСТОРАНТС</w:t>
            </w:r>
            <w:r w:rsidRPr="005035BE">
              <w:rPr>
                <w:rFonts w:eastAsia="Calibri"/>
                <w:sz w:val="24"/>
                <w:szCs w:val="24"/>
                <w:lang w:val="en-US"/>
              </w:rPr>
              <w:t>» / ROSINTER RESTAURANTS LLC</w:t>
            </w:r>
          </w:p>
        </w:tc>
        <w:tc>
          <w:tcPr>
            <w:tcW w:w="3118" w:type="dxa"/>
            <w:tcBorders>
              <w:top w:val="single" w:sz="6" w:space="0" w:color="auto"/>
              <w:left w:val="single" w:sz="6" w:space="0" w:color="auto"/>
              <w:bottom w:val="single" w:sz="6" w:space="0" w:color="auto"/>
              <w:right w:val="single" w:sz="6" w:space="0" w:color="auto"/>
            </w:tcBorders>
          </w:tcPr>
          <w:p w:rsidR="00A96E8A" w:rsidRPr="00F669C1" w:rsidRDefault="00F669C1" w:rsidP="00F669C1">
            <w:pPr>
              <w:spacing w:before="20" w:after="40" w:line="276" w:lineRule="auto"/>
              <w:rPr>
                <w:rFonts w:eastAsia="Calibri"/>
                <w:sz w:val="24"/>
                <w:szCs w:val="24"/>
                <w:lang w:val="en-US"/>
              </w:rPr>
            </w:pPr>
            <w:r w:rsidRPr="00F669C1">
              <w:rPr>
                <w:rFonts w:eastAsia="Calibri"/>
                <w:sz w:val="24"/>
                <w:szCs w:val="24"/>
              </w:rPr>
              <w:t>Директор</w:t>
            </w:r>
            <w:r w:rsidRPr="00F669C1">
              <w:rPr>
                <w:rFonts w:eastAsia="Calibri"/>
                <w:sz w:val="24"/>
                <w:szCs w:val="24"/>
                <w:lang w:val="en-US"/>
              </w:rPr>
              <w:t xml:space="preserve"> </w:t>
            </w:r>
            <w:r w:rsidRPr="00F669C1">
              <w:rPr>
                <w:rFonts w:eastAsia="Calibri"/>
                <w:sz w:val="24"/>
                <w:szCs w:val="24"/>
              </w:rPr>
              <w:t>департамента</w:t>
            </w:r>
            <w:r w:rsidRPr="00F669C1">
              <w:rPr>
                <w:rFonts w:eastAsia="Calibri"/>
                <w:sz w:val="24"/>
                <w:szCs w:val="24"/>
                <w:lang w:val="en-US"/>
              </w:rPr>
              <w:t xml:space="preserve"> </w:t>
            </w:r>
            <w:r w:rsidRPr="00F669C1">
              <w:rPr>
                <w:rFonts w:eastAsia="Calibri"/>
                <w:sz w:val="24"/>
                <w:szCs w:val="24"/>
              </w:rPr>
              <w:t>корпоративной</w:t>
            </w:r>
            <w:r w:rsidRPr="00F669C1">
              <w:rPr>
                <w:rFonts w:eastAsia="Calibri"/>
                <w:sz w:val="24"/>
                <w:szCs w:val="24"/>
                <w:lang w:val="en-US"/>
              </w:rPr>
              <w:t xml:space="preserve"> </w:t>
            </w:r>
            <w:r w:rsidRPr="00F669C1">
              <w:rPr>
                <w:rFonts w:eastAsia="Calibri"/>
                <w:sz w:val="24"/>
                <w:szCs w:val="24"/>
              </w:rPr>
              <w:t>отчетности</w:t>
            </w:r>
            <w:r w:rsidR="00A96E8A" w:rsidRPr="00F669C1">
              <w:rPr>
                <w:rFonts w:eastAsia="Calibri"/>
                <w:sz w:val="24"/>
                <w:szCs w:val="24"/>
                <w:lang w:val="en-US"/>
              </w:rPr>
              <w:t xml:space="preserve"> / </w:t>
            </w:r>
            <w:r w:rsidRPr="00F669C1">
              <w:rPr>
                <w:rFonts w:eastAsia="Calibri"/>
                <w:i/>
                <w:sz w:val="24"/>
                <w:szCs w:val="24"/>
                <w:lang w:val="en-US"/>
              </w:rPr>
              <w:t xml:space="preserve">Director of the Corporate Reporting </w:t>
            </w:r>
            <w:r w:rsidRPr="004910CA">
              <w:rPr>
                <w:rFonts w:eastAsia="Calibri"/>
                <w:i/>
                <w:sz w:val="24"/>
                <w:szCs w:val="24"/>
                <w:lang w:val="en-US"/>
              </w:rPr>
              <w:t>Department</w:t>
            </w:r>
          </w:p>
        </w:tc>
      </w:tr>
    </w:tbl>
    <w:p w:rsidR="00A96E8A" w:rsidRPr="004B10FD" w:rsidRDefault="00A96E8A" w:rsidP="00A96E8A">
      <w:pPr>
        <w:widowControl/>
        <w:spacing w:before="120" w:line="276" w:lineRule="auto"/>
        <w:ind w:firstLine="709"/>
        <w:jc w:val="both"/>
        <w:rPr>
          <w:bCs/>
          <w:sz w:val="24"/>
          <w:szCs w:val="24"/>
        </w:rPr>
      </w:pPr>
      <w:r w:rsidRPr="004B10FD">
        <w:rPr>
          <w:bCs/>
          <w:sz w:val="24"/>
          <w:szCs w:val="24"/>
        </w:rPr>
        <w:t>Согласие кандидата на избрание имеется.</w:t>
      </w:r>
      <w:r>
        <w:rPr>
          <w:bCs/>
          <w:sz w:val="24"/>
          <w:szCs w:val="24"/>
        </w:rPr>
        <w:t xml:space="preserve"> /</w:t>
      </w:r>
    </w:p>
    <w:p w:rsidR="00A96E8A" w:rsidRPr="004B10FD" w:rsidRDefault="00A96E8A" w:rsidP="00A96E8A">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candidate's consent to be elected is available.</w:t>
      </w:r>
    </w:p>
    <w:p w:rsidR="00A96E8A" w:rsidRPr="004B10FD" w:rsidRDefault="00A96E8A" w:rsidP="00A96E8A">
      <w:pPr>
        <w:widowControl/>
        <w:spacing w:before="120" w:line="276" w:lineRule="auto"/>
        <w:ind w:firstLine="709"/>
        <w:jc w:val="both"/>
        <w:rPr>
          <w:bCs/>
          <w:sz w:val="24"/>
          <w:szCs w:val="24"/>
        </w:rPr>
      </w:pPr>
      <w:r w:rsidRPr="004B10FD">
        <w:rPr>
          <w:bCs/>
          <w:sz w:val="24"/>
          <w:szCs w:val="24"/>
        </w:rPr>
        <w:t>Кандидат выдвинут Советом директоров Общества.</w:t>
      </w:r>
      <w:r>
        <w:rPr>
          <w:bCs/>
          <w:sz w:val="24"/>
          <w:szCs w:val="24"/>
        </w:rPr>
        <w:t xml:space="preserve"> /</w:t>
      </w:r>
    </w:p>
    <w:p w:rsidR="00A96E8A" w:rsidRPr="004B10FD" w:rsidRDefault="00A96E8A" w:rsidP="00A96E8A">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 is nominated by the Company's Board of Directors.</w:t>
      </w:r>
    </w:p>
    <w:p w:rsidR="004B10FD" w:rsidRPr="005035BE" w:rsidRDefault="004B10FD">
      <w:pPr>
        <w:pStyle w:val="affc"/>
        <w:spacing w:after="200" w:line="240" w:lineRule="auto"/>
        <w:rPr>
          <w:rFonts w:ascii="Times New Roman" w:eastAsia="Times New Roman" w:hAnsi="Times New Roman"/>
          <w:b w:val="0"/>
          <w:bCs/>
          <w:color w:val="000000"/>
          <w:spacing w:val="0"/>
          <w:szCs w:val="24"/>
          <w:lang w:val="en-US"/>
          <w14:ligatures w14:val="none"/>
        </w:rPr>
      </w:pPr>
    </w:p>
    <w:p w:rsidR="00F733B0" w:rsidRDefault="00BB48EA">
      <w:pPr>
        <w:widowControl/>
        <w:rPr>
          <w:b/>
          <w:bCs/>
          <w:lang w:val="en-US"/>
        </w:rPr>
      </w:pPr>
      <w:r>
        <w:rPr>
          <w:b/>
          <w:bCs/>
          <w:lang w:val="en-US"/>
        </w:rPr>
        <w:br w:type="page" w:clear="all"/>
      </w:r>
    </w:p>
    <w:p w:rsidR="00F733B0" w:rsidRDefault="00BB48EA">
      <w:pPr>
        <w:pStyle w:val="1"/>
        <w:rPr>
          <w:b w:val="0"/>
          <w:bCs/>
          <w:color w:val="000000"/>
          <w:sz w:val="24"/>
          <w:szCs w:val="24"/>
          <w:lang w:val="en-US"/>
        </w:rPr>
      </w:pPr>
      <w:bookmarkStart w:id="11" w:name="_Toc168419871"/>
      <w:r>
        <w:rPr>
          <w:bCs/>
          <w:color w:val="000000"/>
          <w:sz w:val="24"/>
          <w:szCs w:val="24"/>
        </w:rPr>
        <w:lastRenderedPageBreak/>
        <w:t>СВЕДЕНИЯ</w:t>
      </w:r>
      <w:r>
        <w:rPr>
          <w:bCs/>
          <w:color w:val="000000"/>
          <w:sz w:val="24"/>
          <w:szCs w:val="24"/>
          <w:lang w:val="en-US"/>
        </w:rPr>
        <w:t xml:space="preserve"> </w:t>
      </w:r>
      <w:r>
        <w:rPr>
          <w:bCs/>
          <w:color w:val="000000"/>
          <w:sz w:val="24"/>
          <w:szCs w:val="24"/>
        </w:rPr>
        <w:t>ОБ</w:t>
      </w:r>
      <w:r>
        <w:rPr>
          <w:bCs/>
          <w:color w:val="000000"/>
          <w:sz w:val="24"/>
          <w:szCs w:val="24"/>
          <w:lang w:val="en-US"/>
        </w:rPr>
        <w:t xml:space="preserve"> </w:t>
      </w:r>
      <w:r>
        <w:rPr>
          <w:bCs/>
          <w:color w:val="000000"/>
          <w:sz w:val="24"/>
          <w:szCs w:val="24"/>
        </w:rPr>
        <w:t>АУДИТОРСКОЙ</w:t>
      </w:r>
      <w:r>
        <w:rPr>
          <w:bCs/>
          <w:color w:val="000000"/>
          <w:sz w:val="24"/>
          <w:szCs w:val="24"/>
          <w:lang w:val="en-US"/>
        </w:rPr>
        <w:t xml:space="preserve"> </w:t>
      </w:r>
      <w:r>
        <w:rPr>
          <w:bCs/>
          <w:color w:val="000000"/>
          <w:sz w:val="24"/>
          <w:szCs w:val="24"/>
        </w:rPr>
        <w:t>ОРГАНИЗАЦИИ</w:t>
      </w:r>
      <w:r>
        <w:rPr>
          <w:b w:val="0"/>
          <w:bCs/>
          <w:color w:val="000000"/>
          <w:sz w:val="24"/>
          <w:szCs w:val="24"/>
          <w:lang w:val="en-US"/>
        </w:rPr>
        <w:t xml:space="preserve"> </w:t>
      </w:r>
      <w:r>
        <w:rPr>
          <w:bCs/>
          <w:color w:val="000000"/>
          <w:sz w:val="24"/>
          <w:szCs w:val="24"/>
          <w:lang w:val="en-US"/>
        </w:rPr>
        <w:t>/</w:t>
      </w:r>
      <w:r>
        <w:rPr>
          <w:b w:val="0"/>
          <w:bCs/>
          <w:color w:val="000000"/>
          <w:sz w:val="24"/>
          <w:szCs w:val="24"/>
          <w:lang w:val="en-US"/>
        </w:rPr>
        <w:br/>
      </w:r>
      <w:r>
        <w:rPr>
          <w:bCs/>
          <w:color w:val="000000"/>
          <w:sz w:val="24"/>
          <w:szCs w:val="24"/>
          <w:lang w:val="en-US"/>
        </w:rPr>
        <w:t>INFORMATION ON THE AUDIT ORGANISATION</w:t>
      </w:r>
      <w:bookmarkEnd w:id="11"/>
    </w:p>
    <w:p w:rsidR="00F733B0" w:rsidRDefault="00F733B0">
      <w:pPr>
        <w:shd w:val="clear" w:color="auto" w:fill="FFFFFF"/>
        <w:spacing w:line="276" w:lineRule="auto"/>
        <w:jc w:val="center"/>
        <w:rPr>
          <w:sz w:val="10"/>
          <w:szCs w:val="10"/>
          <w:lang w:val="en-US"/>
        </w:rPr>
      </w:pPr>
    </w:p>
    <w:tbl>
      <w:tblPr>
        <w:tblStyle w:val="af5"/>
        <w:tblW w:w="0" w:type="auto"/>
        <w:tblLayout w:type="fixed"/>
        <w:tblLook w:val="04A0" w:firstRow="1" w:lastRow="0" w:firstColumn="1" w:lastColumn="0" w:noHBand="0" w:noVBand="1"/>
      </w:tblPr>
      <w:tblGrid>
        <w:gridCol w:w="3266"/>
        <w:gridCol w:w="3651"/>
        <w:gridCol w:w="3458"/>
      </w:tblGrid>
      <w:tr w:rsidR="00F733B0" w:rsidRPr="00175504">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rPr>
            </w:pPr>
            <w:r>
              <w:rPr>
                <w:sz w:val="24"/>
                <w:szCs w:val="24"/>
              </w:rPr>
              <w:t>полное</w:t>
            </w:r>
            <w:r>
              <w:rPr>
                <w:sz w:val="24"/>
              </w:rPr>
              <w:t xml:space="preserve"> </w:t>
            </w:r>
            <w:r>
              <w:rPr>
                <w:sz w:val="24"/>
                <w:szCs w:val="24"/>
              </w:rPr>
              <w:t>фирменное</w:t>
            </w:r>
            <w:r>
              <w:rPr>
                <w:sz w:val="24"/>
              </w:rPr>
              <w:t xml:space="preserve"> </w:t>
            </w:r>
            <w:r>
              <w:rPr>
                <w:sz w:val="24"/>
                <w:szCs w:val="24"/>
              </w:rPr>
              <w:t>наименование</w:t>
            </w:r>
            <w:r>
              <w:rPr>
                <w:sz w:val="24"/>
              </w:rPr>
              <w:t xml:space="preserve"> / </w:t>
            </w:r>
            <w:r>
              <w:rPr>
                <w:i/>
                <w:sz w:val="24"/>
                <w:szCs w:val="24"/>
                <w:lang w:val="en-US"/>
              </w:rPr>
              <w:t>the</w:t>
            </w:r>
            <w:r>
              <w:rPr>
                <w:i/>
                <w:sz w:val="24"/>
              </w:rPr>
              <w:t xml:space="preserve"> </w:t>
            </w:r>
            <w:r>
              <w:rPr>
                <w:i/>
                <w:sz w:val="24"/>
                <w:szCs w:val="24"/>
                <w:lang w:val="en-US"/>
              </w:rPr>
              <w:t>full</w:t>
            </w:r>
            <w:r>
              <w:rPr>
                <w:i/>
                <w:sz w:val="24"/>
              </w:rPr>
              <w:t xml:space="preserve"> </w:t>
            </w:r>
            <w:r>
              <w:rPr>
                <w:i/>
                <w:sz w:val="24"/>
                <w:szCs w:val="24"/>
                <w:lang w:val="en-US"/>
              </w:rPr>
              <w:t>name</w:t>
            </w:r>
            <w:r>
              <w:rPr>
                <w:sz w:val="24"/>
              </w:rPr>
              <w:t>:</w:t>
            </w:r>
          </w:p>
        </w:tc>
        <w:tc>
          <w:tcPr>
            <w:tcW w:w="3651" w:type="dxa"/>
            <w:tcBorders>
              <w:top w:val="single" w:sz="4" w:space="0" w:color="auto"/>
              <w:left w:val="single" w:sz="4" w:space="0" w:color="auto"/>
              <w:bottom w:val="single" w:sz="4" w:space="0" w:color="auto"/>
              <w:right w:val="single" w:sz="4" w:space="0" w:color="auto"/>
            </w:tcBorders>
          </w:tcPr>
          <w:p w:rsidR="00F733B0" w:rsidRPr="00CF3B69" w:rsidRDefault="00BB48EA">
            <w:pPr>
              <w:spacing w:before="34" w:after="17" w:line="228" w:lineRule="auto"/>
              <w:rPr>
                <w:b/>
                <w:sz w:val="24"/>
                <w:szCs w:val="24"/>
              </w:rPr>
            </w:pPr>
            <w:r w:rsidRPr="00CF3B69">
              <w:rPr>
                <w:b/>
                <w:sz w:val="24"/>
                <w:szCs w:val="24"/>
              </w:rPr>
              <w:t xml:space="preserve">Акционерное общество </w:t>
            </w:r>
            <w:r w:rsidRPr="00CF3B69">
              <w:rPr>
                <w:b/>
                <w:sz w:val="24"/>
                <w:szCs w:val="24"/>
              </w:rPr>
              <w:br/>
              <w:t>«</w:t>
            </w:r>
            <w:proofErr w:type="spellStart"/>
            <w:r w:rsidRPr="00CF3B69">
              <w:rPr>
                <w:b/>
                <w:sz w:val="24"/>
                <w:szCs w:val="24"/>
              </w:rPr>
              <w:t>Эйч</w:t>
            </w:r>
            <w:proofErr w:type="spellEnd"/>
            <w:r w:rsidRPr="00CF3B69">
              <w:rPr>
                <w:b/>
                <w:sz w:val="24"/>
                <w:szCs w:val="24"/>
              </w:rPr>
              <w:t xml:space="preserve"> Эл Би </w:t>
            </w:r>
            <w:proofErr w:type="spellStart"/>
            <w:r w:rsidRPr="00CF3B69">
              <w:rPr>
                <w:b/>
                <w:sz w:val="24"/>
                <w:szCs w:val="24"/>
              </w:rPr>
              <w:t>Внешаудит</w:t>
            </w:r>
            <w:proofErr w:type="spellEnd"/>
            <w:r w:rsidRPr="00CF3B69">
              <w:rPr>
                <w:b/>
                <w:sz w:val="24"/>
                <w:szCs w:val="24"/>
              </w:rPr>
              <w:t xml:space="preserve">» </w:t>
            </w:r>
          </w:p>
        </w:tc>
        <w:tc>
          <w:tcPr>
            <w:tcW w:w="3458" w:type="dxa"/>
            <w:tcBorders>
              <w:top w:val="single" w:sz="4" w:space="0" w:color="auto"/>
              <w:left w:val="single" w:sz="4" w:space="0" w:color="auto"/>
              <w:bottom w:val="single" w:sz="4" w:space="0" w:color="auto"/>
              <w:right w:val="single" w:sz="4" w:space="0" w:color="auto"/>
            </w:tcBorders>
          </w:tcPr>
          <w:p w:rsidR="00F733B0" w:rsidRPr="00CF3B69" w:rsidRDefault="00BB48EA">
            <w:pPr>
              <w:spacing w:before="34" w:after="17" w:line="228" w:lineRule="auto"/>
              <w:rPr>
                <w:b/>
                <w:bCs/>
                <w:i/>
                <w:color w:val="000000"/>
                <w:sz w:val="24"/>
                <w:szCs w:val="24"/>
                <w:lang w:val="en-US"/>
              </w:rPr>
            </w:pPr>
            <w:r w:rsidRPr="00CF3B69">
              <w:rPr>
                <w:b/>
                <w:i/>
                <w:iCs/>
                <w:color w:val="000000"/>
                <w:sz w:val="24"/>
                <w:szCs w:val="24"/>
                <w:lang w:val="en-US"/>
              </w:rPr>
              <w:t xml:space="preserve">Joint Stock Company </w:t>
            </w:r>
            <w:r w:rsidRPr="00CF3B69">
              <w:rPr>
                <w:b/>
                <w:i/>
                <w:iCs/>
                <w:color w:val="000000"/>
                <w:sz w:val="24"/>
                <w:szCs w:val="24"/>
                <w:lang w:val="en-US"/>
              </w:rPr>
              <w:br/>
            </w:r>
            <w:r w:rsidRPr="00CF3B69">
              <w:rPr>
                <w:b/>
                <w:i/>
                <w:color w:val="000000"/>
                <w:sz w:val="24"/>
                <w:szCs w:val="24"/>
                <w:lang w:val="en-US"/>
              </w:rPr>
              <w:t>“</w:t>
            </w:r>
            <w:r w:rsidRPr="00CF3B69">
              <w:rPr>
                <w:b/>
                <w:i/>
                <w:iCs/>
                <w:color w:val="000000"/>
                <w:sz w:val="24"/>
                <w:szCs w:val="24"/>
                <w:lang w:val="en-US"/>
              </w:rPr>
              <w:t xml:space="preserve">HLB </w:t>
            </w:r>
            <w:proofErr w:type="spellStart"/>
            <w:r w:rsidRPr="00CF3B69">
              <w:rPr>
                <w:b/>
                <w:i/>
                <w:iCs/>
                <w:color w:val="000000"/>
                <w:sz w:val="24"/>
                <w:szCs w:val="24"/>
                <w:lang w:val="en-US"/>
              </w:rPr>
              <w:t>Vneshaudit</w:t>
            </w:r>
            <w:proofErr w:type="spellEnd"/>
            <w:r w:rsidRPr="00CF3B69">
              <w:rPr>
                <w:b/>
                <w:i/>
                <w:color w:val="000000"/>
                <w:sz w:val="24"/>
                <w:szCs w:val="24"/>
                <w:lang w:val="en-US"/>
              </w:rPr>
              <w:t>”</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 xml:space="preserve">сокращенное наименование / </w:t>
            </w:r>
            <w:r>
              <w:rPr>
                <w:i/>
                <w:sz w:val="24"/>
                <w:szCs w:val="24"/>
                <w:lang w:val="en-US"/>
              </w:rPr>
              <w:t>the</w:t>
            </w:r>
            <w:r>
              <w:rPr>
                <w:i/>
                <w:sz w:val="24"/>
                <w:szCs w:val="24"/>
              </w:rPr>
              <w:t xml:space="preserve"> </w:t>
            </w:r>
            <w:r>
              <w:rPr>
                <w:i/>
                <w:sz w:val="24"/>
                <w:szCs w:val="24"/>
                <w:lang w:val="en-US"/>
              </w:rPr>
              <w:t>short</w:t>
            </w:r>
            <w:r>
              <w:rPr>
                <w:i/>
                <w:sz w:val="24"/>
                <w:szCs w:val="24"/>
              </w:rPr>
              <w:t xml:space="preserve"> </w:t>
            </w:r>
            <w:r>
              <w:rPr>
                <w:i/>
                <w:sz w:val="24"/>
                <w:szCs w:val="24"/>
                <w:lang w:val="en-US"/>
              </w:rPr>
              <w:t>name</w:t>
            </w:r>
            <w:r>
              <w:rPr>
                <w:sz w:val="24"/>
                <w:szCs w:val="24"/>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sz w:val="24"/>
                <w:szCs w:val="24"/>
              </w:rPr>
            </w:pPr>
            <w:r>
              <w:rPr>
                <w:sz w:val="24"/>
                <w:szCs w:val="24"/>
              </w:rPr>
              <w:t>АО «</w:t>
            </w:r>
            <w:proofErr w:type="spellStart"/>
            <w:r>
              <w:rPr>
                <w:sz w:val="24"/>
                <w:szCs w:val="24"/>
              </w:rPr>
              <w:t>Эйч</w:t>
            </w:r>
            <w:proofErr w:type="spellEnd"/>
            <w:r>
              <w:rPr>
                <w:sz w:val="24"/>
                <w:szCs w:val="24"/>
              </w:rPr>
              <w:t xml:space="preserve"> Эл Би </w:t>
            </w:r>
            <w:proofErr w:type="spellStart"/>
            <w:r>
              <w:rPr>
                <w:sz w:val="24"/>
                <w:szCs w:val="24"/>
              </w:rPr>
              <w:t>Внешаудит</w:t>
            </w:r>
            <w:proofErr w:type="spellEnd"/>
            <w:r>
              <w:rPr>
                <w:sz w:val="24"/>
                <w:szCs w:val="24"/>
              </w:rPr>
              <w:t>»</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bCs/>
                <w:i/>
                <w:color w:val="000000"/>
                <w:sz w:val="24"/>
                <w:szCs w:val="24"/>
                <w:lang w:val="en-US"/>
              </w:rPr>
            </w:pPr>
            <w:r>
              <w:rPr>
                <w:i/>
                <w:iCs/>
                <w:color w:val="000000"/>
                <w:sz w:val="24"/>
                <w:szCs w:val="24"/>
                <w:lang w:val="en-US"/>
              </w:rPr>
              <w:t xml:space="preserve">JSC “HLB </w:t>
            </w:r>
            <w:proofErr w:type="spellStart"/>
            <w:r>
              <w:rPr>
                <w:i/>
                <w:iCs/>
                <w:color w:val="000000"/>
                <w:sz w:val="24"/>
                <w:szCs w:val="24"/>
                <w:lang w:val="en-US"/>
              </w:rPr>
              <w:t>Vneshaudit</w:t>
            </w:r>
            <w:proofErr w:type="spellEnd"/>
            <w:r>
              <w:rPr>
                <w:i/>
                <w:iCs/>
                <w:color w:val="000000"/>
                <w:sz w:val="24"/>
                <w:szCs w:val="24"/>
                <w:lang w:val="en-US"/>
              </w:rPr>
              <w:t>”</w:t>
            </w:r>
          </w:p>
        </w:tc>
      </w:tr>
      <w:tr w:rsidR="00F733B0" w:rsidRPr="00175504">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место нахождения /</w:t>
            </w:r>
            <w:r>
              <w:rPr>
                <w:sz w:val="24"/>
                <w:szCs w:val="24"/>
                <w:lang w:val="en-US"/>
              </w:rPr>
              <w:t xml:space="preserve"> </w:t>
            </w:r>
            <w:r>
              <w:rPr>
                <w:i/>
                <w:sz w:val="24"/>
                <w:szCs w:val="24"/>
                <w:lang w:val="en-US"/>
              </w:rPr>
              <w:t>location</w:t>
            </w:r>
            <w:r>
              <w:rPr>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pBdr>
                <w:top w:val="none" w:sz="4" w:space="0" w:color="000000"/>
                <w:left w:val="none" w:sz="4" w:space="0" w:color="000000"/>
                <w:bottom w:val="none" w:sz="4" w:space="0" w:color="000000"/>
                <w:right w:val="none" w:sz="4" w:space="0" w:color="000000"/>
              </w:pBdr>
              <w:spacing w:before="34" w:after="17" w:line="228" w:lineRule="auto"/>
              <w:jc w:val="both"/>
              <w:rPr>
                <w:szCs w:val="24"/>
              </w:rPr>
            </w:pPr>
            <w:r>
              <w:rPr>
                <w:sz w:val="24"/>
                <w:szCs w:val="24"/>
              </w:rPr>
              <w:t xml:space="preserve">Российская Федерация, 123610, </w:t>
            </w:r>
            <w:proofErr w:type="spellStart"/>
            <w:r>
              <w:rPr>
                <w:sz w:val="24"/>
                <w:szCs w:val="24"/>
              </w:rPr>
              <w:t>г</w:t>
            </w:r>
            <w:proofErr w:type="gramStart"/>
            <w:r>
              <w:rPr>
                <w:sz w:val="24"/>
                <w:szCs w:val="24"/>
              </w:rPr>
              <w:t>.М</w:t>
            </w:r>
            <w:proofErr w:type="gramEnd"/>
            <w:r>
              <w:rPr>
                <w:sz w:val="24"/>
                <w:szCs w:val="24"/>
              </w:rPr>
              <w:t>осква</w:t>
            </w:r>
            <w:proofErr w:type="spellEnd"/>
            <w:r>
              <w:rPr>
                <w:sz w:val="24"/>
                <w:szCs w:val="24"/>
              </w:rPr>
              <w:t xml:space="preserve">, </w:t>
            </w:r>
            <w:proofErr w:type="spellStart"/>
            <w:r>
              <w:rPr>
                <w:sz w:val="24"/>
                <w:szCs w:val="24"/>
              </w:rPr>
              <w:t>вн.тер.г</w:t>
            </w:r>
            <w:proofErr w:type="spellEnd"/>
            <w:r>
              <w:rPr>
                <w:sz w:val="24"/>
                <w:szCs w:val="24"/>
              </w:rPr>
              <w:t xml:space="preserve">. </w:t>
            </w:r>
            <w:proofErr w:type="spellStart"/>
            <w:r>
              <w:rPr>
                <w:sz w:val="24"/>
                <w:szCs w:val="24"/>
              </w:rPr>
              <w:t>муниципаль-ныи</w:t>
            </w:r>
            <w:proofErr w:type="spellEnd"/>
            <w:r>
              <w:rPr>
                <w:sz w:val="24"/>
                <w:szCs w:val="24"/>
              </w:rPr>
              <w:t xml:space="preserve">̆ округ </w:t>
            </w:r>
            <w:proofErr w:type="spellStart"/>
            <w:r>
              <w:rPr>
                <w:sz w:val="24"/>
                <w:szCs w:val="24"/>
              </w:rPr>
              <w:t>Пресненскии</w:t>
            </w:r>
            <w:proofErr w:type="spellEnd"/>
            <w:r>
              <w:rPr>
                <w:sz w:val="24"/>
                <w:szCs w:val="24"/>
              </w:rPr>
              <w:t xml:space="preserve">̆, наб. Краснопресненская, д. 12, </w:t>
            </w:r>
            <w:proofErr w:type="spellStart"/>
            <w:r>
              <w:rPr>
                <w:sz w:val="24"/>
                <w:szCs w:val="24"/>
              </w:rPr>
              <w:t>помещ</w:t>
            </w:r>
            <w:proofErr w:type="spellEnd"/>
            <w:r>
              <w:rPr>
                <w:sz w:val="24"/>
                <w:szCs w:val="24"/>
              </w:rPr>
              <w:t>. 1/13</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bCs/>
                <w:i/>
                <w:spacing w:val="-6"/>
                <w:sz w:val="24"/>
                <w:szCs w:val="24"/>
                <w:lang w:val="en-US"/>
              </w:rPr>
            </w:pPr>
            <w:r>
              <w:rPr>
                <w:bCs/>
                <w:i/>
                <w:spacing w:val="-6"/>
                <w:sz w:val="24"/>
                <w:szCs w:val="24"/>
                <w:lang w:val="en-US"/>
              </w:rPr>
              <w:t xml:space="preserve">12, </w:t>
            </w:r>
            <w:proofErr w:type="spellStart"/>
            <w:r>
              <w:rPr>
                <w:bCs/>
                <w:i/>
                <w:spacing w:val="-6"/>
                <w:sz w:val="24"/>
                <w:szCs w:val="24"/>
                <w:lang w:val="en-US"/>
              </w:rPr>
              <w:t>Krasnopresnenskaya</w:t>
            </w:r>
            <w:proofErr w:type="spellEnd"/>
            <w:r>
              <w:rPr>
                <w:bCs/>
                <w:i/>
                <w:spacing w:val="-6"/>
                <w:sz w:val="24"/>
                <w:szCs w:val="24"/>
                <w:lang w:val="en-US"/>
              </w:rPr>
              <w:t xml:space="preserve"> </w:t>
            </w:r>
            <w:proofErr w:type="spellStart"/>
            <w:r>
              <w:rPr>
                <w:bCs/>
                <w:i/>
                <w:spacing w:val="-6"/>
                <w:sz w:val="24"/>
                <w:szCs w:val="24"/>
                <w:lang w:val="en-US"/>
              </w:rPr>
              <w:t>emb</w:t>
            </w:r>
            <w:proofErr w:type="spellEnd"/>
            <w:r>
              <w:rPr>
                <w:bCs/>
                <w:i/>
                <w:spacing w:val="-6"/>
                <w:sz w:val="24"/>
                <w:szCs w:val="24"/>
                <w:lang w:val="en-US"/>
              </w:rPr>
              <w:t xml:space="preserve">., room 1/13, </w:t>
            </w:r>
            <w:proofErr w:type="spellStart"/>
            <w:r>
              <w:rPr>
                <w:bCs/>
                <w:i/>
                <w:spacing w:val="-6"/>
                <w:sz w:val="24"/>
                <w:szCs w:val="24"/>
                <w:lang w:val="en-US"/>
              </w:rPr>
              <w:t>Presnensky</w:t>
            </w:r>
            <w:proofErr w:type="spellEnd"/>
            <w:r>
              <w:rPr>
                <w:bCs/>
                <w:i/>
                <w:spacing w:val="-6"/>
                <w:sz w:val="24"/>
                <w:szCs w:val="24"/>
                <w:lang w:val="en-US"/>
              </w:rPr>
              <w:t xml:space="preserve"> intra-territorial municipal district, Moscow, 123610, Russian Federation </w:t>
            </w:r>
          </w:p>
        </w:tc>
      </w:tr>
      <w:tr w:rsidR="00F733B0" w:rsidRPr="00175504">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адрес /</w:t>
            </w:r>
            <w:r>
              <w:rPr>
                <w:i/>
                <w:sz w:val="24"/>
                <w:szCs w:val="24"/>
                <w:lang w:val="en-US"/>
              </w:rPr>
              <w:t xml:space="preserve"> address</w:t>
            </w:r>
            <w:r>
              <w:rPr>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pBdr>
                <w:top w:val="none" w:sz="4" w:space="0" w:color="000000"/>
                <w:left w:val="none" w:sz="4" w:space="0" w:color="000000"/>
                <w:bottom w:val="none" w:sz="4" w:space="0" w:color="000000"/>
                <w:right w:val="none" w:sz="4" w:space="0" w:color="000000"/>
              </w:pBdr>
              <w:spacing w:before="34" w:after="17" w:line="228" w:lineRule="auto"/>
              <w:jc w:val="both"/>
              <w:rPr>
                <w:sz w:val="24"/>
                <w:szCs w:val="24"/>
              </w:rPr>
            </w:pPr>
            <w:r>
              <w:rPr>
                <w:sz w:val="24"/>
                <w:szCs w:val="24"/>
              </w:rPr>
              <w:t xml:space="preserve">Российская Федерация, 123610, </w:t>
            </w:r>
            <w:proofErr w:type="spellStart"/>
            <w:r>
              <w:rPr>
                <w:sz w:val="24"/>
                <w:szCs w:val="24"/>
              </w:rPr>
              <w:t>г</w:t>
            </w:r>
            <w:proofErr w:type="gramStart"/>
            <w:r>
              <w:rPr>
                <w:sz w:val="24"/>
                <w:szCs w:val="24"/>
              </w:rPr>
              <w:t>.М</w:t>
            </w:r>
            <w:proofErr w:type="gramEnd"/>
            <w:r>
              <w:rPr>
                <w:sz w:val="24"/>
                <w:szCs w:val="24"/>
              </w:rPr>
              <w:t>осква</w:t>
            </w:r>
            <w:proofErr w:type="spellEnd"/>
            <w:r>
              <w:rPr>
                <w:sz w:val="24"/>
                <w:szCs w:val="24"/>
              </w:rPr>
              <w:t>, Краснопресненская наб., д. 12, подъезд 3, офис 701</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bCs/>
                <w:i/>
                <w:spacing w:val="-6"/>
                <w:sz w:val="24"/>
                <w:szCs w:val="24"/>
                <w:lang w:val="en-US"/>
              </w:rPr>
            </w:pPr>
            <w:r>
              <w:rPr>
                <w:bCs/>
                <w:i/>
                <w:spacing w:val="-6"/>
                <w:sz w:val="24"/>
                <w:szCs w:val="24"/>
                <w:lang w:val="en-US"/>
              </w:rPr>
              <w:t xml:space="preserve">12, </w:t>
            </w:r>
            <w:proofErr w:type="spellStart"/>
            <w:r>
              <w:rPr>
                <w:bCs/>
                <w:i/>
                <w:spacing w:val="-6"/>
                <w:sz w:val="24"/>
                <w:szCs w:val="24"/>
                <w:lang w:val="en-US"/>
              </w:rPr>
              <w:t>Krasnopresnenskaya</w:t>
            </w:r>
            <w:proofErr w:type="spellEnd"/>
            <w:r>
              <w:rPr>
                <w:bCs/>
                <w:i/>
                <w:spacing w:val="-6"/>
                <w:sz w:val="24"/>
                <w:szCs w:val="24"/>
                <w:lang w:val="en-US"/>
              </w:rPr>
              <w:t xml:space="preserve"> </w:t>
            </w:r>
            <w:proofErr w:type="spellStart"/>
            <w:r>
              <w:rPr>
                <w:bCs/>
                <w:i/>
                <w:spacing w:val="-6"/>
                <w:sz w:val="24"/>
                <w:szCs w:val="24"/>
                <w:lang w:val="en-US"/>
              </w:rPr>
              <w:t>emb</w:t>
            </w:r>
            <w:proofErr w:type="spellEnd"/>
            <w:r>
              <w:rPr>
                <w:bCs/>
                <w:i/>
                <w:spacing w:val="-6"/>
                <w:sz w:val="24"/>
                <w:szCs w:val="24"/>
                <w:lang w:val="en-US"/>
              </w:rPr>
              <w:t>., 3</w:t>
            </w:r>
            <w:r>
              <w:rPr>
                <w:bCs/>
                <w:i/>
                <w:spacing w:val="-6"/>
                <w:sz w:val="24"/>
                <w:szCs w:val="24"/>
                <w:vertAlign w:val="superscript"/>
                <w:lang w:val="en-US"/>
              </w:rPr>
              <w:t>rd</w:t>
            </w:r>
            <w:r>
              <w:rPr>
                <w:bCs/>
                <w:i/>
                <w:spacing w:val="-6"/>
                <w:sz w:val="24"/>
                <w:szCs w:val="24"/>
                <w:lang w:val="en-US"/>
              </w:rPr>
              <w:t xml:space="preserve"> </w:t>
            </w:r>
            <w:proofErr w:type="spellStart"/>
            <w:r>
              <w:rPr>
                <w:bCs/>
                <w:i/>
                <w:spacing w:val="-6"/>
                <w:sz w:val="24"/>
                <w:szCs w:val="24"/>
                <w:lang w:val="en-US"/>
              </w:rPr>
              <w:t>ent</w:t>
            </w:r>
            <w:proofErr w:type="spellEnd"/>
            <w:r>
              <w:rPr>
                <w:bCs/>
                <w:i/>
                <w:spacing w:val="-6"/>
                <w:sz w:val="24"/>
                <w:szCs w:val="24"/>
                <w:lang w:val="en-US"/>
              </w:rPr>
              <w:t xml:space="preserve">., office 701, Moscow, 123610, Russian Federation </w:t>
            </w:r>
          </w:p>
        </w:tc>
      </w:tr>
      <w:tr w:rsidR="00F733B0">
        <w:trPr>
          <w:trHeight w:val="279"/>
        </w:trPr>
        <w:tc>
          <w:tcPr>
            <w:tcW w:w="3266" w:type="dxa"/>
            <w:vMerge w:val="restart"/>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rPr>
                <w:sz w:val="24"/>
                <w:szCs w:val="24"/>
              </w:rPr>
            </w:pPr>
            <w:r>
              <w:rPr>
                <w:sz w:val="24"/>
                <w:szCs w:val="24"/>
              </w:rPr>
              <w:t>ИНН / TIN:</w:t>
            </w:r>
          </w:p>
        </w:tc>
        <w:tc>
          <w:tcPr>
            <w:tcW w:w="3651" w:type="dxa"/>
            <w:vMerge w:val="restart"/>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jc w:val="both"/>
              <w:rPr>
                <w:sz w:val="24"/>
                <w:szCs w:val="24"/>
              </w:rPr>
            </w:pPr>
            <w:r>
              <w:rPr>
                <w:sz w:val="24"/>
                <w:szCs w:val="24"/>
              </w:rPr>
              <w:t>7706118254</w:t>
            </w:r>
          </w:p>
        </w:tc>
        <w:tc>
          <w:tcPr>
            <w:tcW w:w="3458" w:type="dxa"/>
            <w:vMerge w:val="restart"/>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jc w:val="both"/>
              <w:rPr>
                <w:i/>
                <w:iCs/>
                <w:sz w:val="24"/>
                <w:szCs w:val="24"/>
              </w:rPr>
            </w:pPr>
            <w:r>
              <w:rPr>
                <w:i/>
                <w:iCs/>
                <w:sz w:val="24"/>
                <w:szCs w:val="24"/>
              </w:rPr>
              <w:t>7706118254</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lang w:val="en-US"/>
              </w:rPr>
            </w:pPr>
            <w:r>
              <w:rPr>
                <w:sz w:val="24"/>
                <w:szCs w:val="24"/>
              </w:rPr>
              <w:t>ОГРН</w:t>
            </w:r>
            <w:r>
              <w:rPr>
                <w:sz w:val="24"/>
                <w:szCs w:val="24"/>
                <w:lang w:val="en-US"/>
              </w:rPr>
              <w:t xml:space="preserve"> / </w:t>
            </w:r>
            <w:r>
              <w:rPr>
                <w:i/>
                <w:sz w:val="24"/>
                <w:szCs w:val="24"/>
                <w:lang w:val="en-US"/>
              </w:rPr>
              <w:t>OGRN (primary state registration number)</w:t>
            </w:r>
            <w:r>
              <w:rPr>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sz w:val="24"/>
                <w:szCs w:val="24"/>
              </w:rPr>
            </w:pPr>
            <w:r>
              <w:rPr>
                <w:sz w:val="24"/>
                <w:szCs w:val="24"/>
              </w:rPr>
              <w:t>1027739314448</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i/>
                <w:iCs/>
                <w:sz w:val="24"/>
                <w:szCs w:val="24"/>
              </w:rPr>
            </w:pPr>
            <w:r>
              <w:rPr>
                <w:i/>
                <w:iCs/>
                <w:sz w:val="24"/>
                <w:szCs w:val="24"/>
              </w:rPr>
              <w:t>1027739314448</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телефон</w:t>
            </w:r>
            <w:r>
              <w:rPr>
                <w:color w:val="000000"/>
                <w:sz w:val="24"/>
                <w:szCs w:val="24"/>
                <w:lang w:val="en-US"/>
              </w:rPr>
              <w:t xml:space="preserve"> / </w:t>
            </w:r>
            <w:r>
              <w:rPr>
                <w:i/>
                <w:color w:val="000000"/>
                <w:sz w:val="24"/>
                <w:szCs w:val="24"/>
                <w:lang w:val="en-US"/>
              </w:rPr>
              <w:t>phone</w:t>
            </w:r>
            <w:r>
              <w:rPr>
                <w:sz w:val="24"/>
                <w:szCs w:val="24"/>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sz w:val="24"/>
                <w:szCs w:val="24"/>
                <w:lang w:val="en-US"/>
              </w:rPr>
            </w:pPr>
            <w:r>
              <w:rPr>
                <w:sz w:val="24"/>
                <w:szCs w:val="24"/>
                <w:lang w:val="en-US"/>
              </w:rPr>
              <w:t>+7 (495) 967-04-95</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i/>
                <w:iCs/>
                <w:sz w:val="24"/>
                <w:szCs w:val="24"/>
              </w:rPr>
            </w:pPr>
            <w:r>
              <w:rPr>
                <w:i/>
                <w:iCs/>
                <w:sz w:val="24"/>
                <w:szCs w:val="24"/>
                <w:lang w:val="en-US"/>
              </w:rPr>
              <w:t>+7 (495) 967-04-95</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lang w:val="en-US"/>
              </w:rPr>
            </w:pPr>
            <w:r>
              <w:rPr>
                <w:sz w:val="24"/>
                <w:szCs w:val="24"/>
              </w:rPr>
              <w:t>сайт</w:t>
            </w:r>
            <w:r>
              <w:rPr>
                <w:color w:val="000000"/>
                <w:sz w:val="24"/>
                <w:szCs w:val="24"/>
                <w:lang w:val="en-US"/>
              </w:rPr>
              <w:t xml:space="preserve"> / </w:t>
            </w:r>
            <w:r>
              <w:rPr>
                <w:i/>
                <w:color w:val="000000"/>
                <w:sz w:val="24"/>
                <w:szCs w:val="24"/>
                <w:lang w:val="en-US"/>
              </w:rPr>
              <w:t>website</w:t>
            </w:r>
            <w:r>
              <w:rPr>
                <w:i/>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sz w:val="24"/>
                <w:szCs w:val="24"/>
                <w:lang w:val="en-US"/>
              </w:rPr>
            </w:pPr>
            <w:r>
              <w:rPr>
                <w:bCs/>
                <w:iCs/>
                <w:sz w:val="24"/>
                <w:szCs w:val="24"/>
                <w:lang w:val="en-US"/>
              </w:rPr>
              <w:t>vneshaudit.ru</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bCs/>
                <w:i/>
                <w:iCs/>
                <w:sz w:val="24"/>
                <w:szCs w:val="24"/>
                <w:lang w:val="en-US"/>
              </w:rPr>
            </w:pPr>
            <w:r>
              <w:rPr>
                <w:bCs/>
                <w:i/>
                <w:iCs/>
                <w:sz w:val="24"/>
                <w:szCs w:val="24"/>
                <w:lang w:val="en-US"/>
              </w:rPr>
              <w:t>vneshaudit.ru</w:t>
            </w:r>
          </w:p>
        </w:tc>
      </w:tr>
      <w:tr w:rsidR="00F733B0" w:rsidRPr="00175504">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lang w:val="en-US"/>
              </w:rPr>
            </w:pPr>
            <w:r>
              <w:rPr>
                <w:sz w:val="24"/>
                <w:szCs w:val="24"/>
              </w:rPr>
              <w:t>членство</w:t>
            </w:r>
            <w:r>
              <w:rPr>
                <w:sz w:val="24"/>
                <w:szCs w:val="24"/>
                <w:lang w:val="en-US"/>
              </w:rPr>
              <w:t xml:space="preserve"> </w:t>
            </w:r>
            <w:r>
              <w:rPr>
                <w:sz w:val="24"/>
                <w:szCs w:val="24"/>
              </w:rPr>
              <w:t>в</w:t>
            </w:r>
            <w:r>
              <w:rPr>
                <w:sz w:val="24"/>
                <w:szCs w:val="24"/>
                <w:lang w:val="en-US"/>
              </w:rPr>
              <w:t xml:space="preserve"> </w:t>
            </w:r>
            <w:r>
              <w:rPr>
                <w:sz w:val="24"/>
                <w:szCs w:val="24"/>
              </w:rPr>
              <w:t>саморегулируемой</w:t>
            </w:r>
            <w:r>
              <w:rPr>
                <w:sz w:val="24"/>
                <w:szCs w:val="24"/>
                <w:lang w:val="en-US"/>
              </w:rPr>
              <w:t xml:space="preserve"> </w:t>
            </w:r>
            <w:r>
              <w:rPr>
                <w:sz w:val="24"/>
                <w:szCs w:val="24"/>
              </w:rPr>
              <w:t>организац</w:t>
            </w:r>
            <w:proofErr w:type="gramStart"/>
            <w:r>
              <w:rPr>
                <w:sz w:val="24"/>
                <w:szCs w:val="24"/>
              </w:rPr>
              <w:t>ии</w:t>
            </w:r>
            <w:r>
              <w:rPr>
                <w:sz w:val="24"/>
                <w:szCs w:val="24"/>
                <w:lang w:val="en-US"/>
              </w:rPr>
              <w:t xml:space="preserve"> </w:t>
            </w:r>
            <w:r>
              <w:rPr>
                <w:sz w:val="24"/>
                <w:szCs w:val="24"/>
              </w:rPr>
              <w:t>ау</w:t>
            </w:r>
            <w:proofErr w:type="gramEnd"/>
            <w:r>
              <w:rPr>
                <w:sz w:val="24"/>
                <w:szCs w:val="24"/>
              </w:rPr>
              <w:t>диторов</w:t>
            </w:r>
            <w:r>
              <w:rPr>
                <w:sz w:val="24"/>
                <w:szCs w:val="24"/>
                <w:lang w:val="en-US"/>
              </w:rPr>
              <w:t xml:space="preserve"> / </w:t>
            </w:r>
            <w:r>
              <w:rPr>
                <w:i/>
                <w:sz w:val="24"/>
                <w:szCs w:val="24"/>
                <w:lang w:val="en-US"/>
              </w:rPr>
              <w:t xml:space="preserve">Membership in a self-regulatory </w:t>
            </w:r>
            <w:proofErr w:type="spellStart"/>
            <w:r>
              <w:rPr>
                <w:i/>
                <w:sz w:val="24"/>
                <w:szCs w:val="24"/>
                <w:lang w:val="en-US"/>
              </w:rPr>
              <w:t>organisation</w:t>
            </w:r>
            <w:proofErr w:type="spellEnd"/>
            <w:r>
              <w:rPr>
                <w:i/>
                <w:sz w:val="24"/>
                <w:szCs w:val="24"/>
                <w:lang w:val="en-US"/>
              </w:rPr>
              <w:t xml:space="preserve"> of auditors:</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bCs/>
                <w:iCs/>
                <w:sz w:val="24"/>
                <w:szCs w:val="24"/>
              </w:rPr>
            </w:pPr>
            <w:r>
              <w:rPr>
                <w:bCs/>
                <w:iCs/>
                <w:sz w:val="24"/>
                <w:szCs w:val="24"/>
              </w:rPr>
              <w:t>саморегулируемая организация аудиторов Ассоциация «Содружество» (119192, г. Москва, Мичуринский проспект, дом 21, корпус 4), основной регистрационный номер зап</w:t>
            </w:r>
            <w:r>
              <w:rPr>
                <w:sz w:val="24"/>
                <w:szCs w:val="24"/>
              </w:rPr>
              <w:t>иси 11606046557</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i/>
                <w:sz w:val="24"/>
                <w:szCs w:val="24"/>
                <w:lang w:val="en-US"/>
              </w:rPr>
            </w:pPr>
            <w:r>
              <w:rPr>
                <w:i/>
                <w:color w:val="292C2E"/>
                <w:sz w:val="24"/>
                <w:szCs w:val="24"/>
                <w:lang w:val="en-US"/>
              </w:rPr>
              <w:t xml:space="preserve">Self-regulated </w:t>
            </w:r>
            <w:proofErr w:type="spellStart"/>
            <w:r>
              <w:rPr>
                <w:i/>
                <w:color w:val="292C2E"/>
                <w:sz w:val="24"/>
                <w:szCs w:val="24"/>
                <w:lang w:val="en-US"/>
              </w:rPr>
              <w:t>organisation</w:t>
            </w:r>
            <w:proofErr w:type="spellEnd"/>
            <w:r>
              <w:rPr>
                <w:i/>
                <w:color w:val="292C2E"/>
                <w:sz w:val="24"/>
                <w:szCs w:val="24"/>
                <w:lang w:val="en-US"/>
              </w:rPr>
              <w:t xml:space="preserve"> of auditors Association "</w:t>
            </w:r>
            <w:proofErr w:type="spellStart"/>
            <w:r>
              <w:rPr>
                <w:i/>
                <w:color w:val="292C2E"/>
                <w:sz w:val="24"/>
                <w:szCs w:val="24"/>
                <w:lang w:val="en-US"/>
              </w:rPr>
              <w:t>Sodruzhestvo</w:t>
            </w:r>
            <w:proofErr w:type="spellEnd"/>
            <w:r>
              <w:rPr>
                <w:i/>
                <w:color w:val="292C2E"/>
                <w:sz w:val="24"/>
                <w:szCs w:val="24"/>
                <w:lang w:val="en-US"/>
              </w:rPr>
              <w:t xml:space="preserve">" (21, </w:t>
            </w:r>
            <w:proofErr w:type="spellStart"/>
            <w:r>
              <w:rPr>
                <w:i/>
                <w:color w:val="292C2E"/>
                <w:sz w:val="24"/>
                <w:szCs w:val="24"/>
                <w:lang w:val="en-US"/>
              </w:rPr>
              <w:t>Michurinskiy</w:t>
            </w:r>
            <w:proofErr w:type="spellEnd"/>
            <w:r>
              <w:rPr>
                <w:i/>
                <w:color w:val="292C2E"/>
                <w:sz w:val="24"/>
                <w:szCs w:val="24"/>
                <w:lang w:val="en-US"/>
              </w:rPr>
              <w:t xml:space="preserve"> prospect, building 4, Moscow, 119192), main registra</w:t>
            </w:r>
            <w:r>
              <w:rPr>
                <w:i/>
                <w:iCs/>
                <w:color w:val="292C2E"/>
                <w:sz w:val="24"/>
                <w:szCs w:val="24"/>
                <w:lang w:val="en-US"/>
              </w:rPr>
              <w:t>tion number of record 11606046557</w:t>
            </w:r>
          </w:p>
        </w:tc>
      </w:tr>
      <w:tr w:rsidR="00F733B0" w:rsidRPr="00175504">
        <w:trPr>
          <w:trHeight w:val="279"/>
        </w:trPr>
        <w:tc>
          <w:tcPr>
            <w:tcW w:w="3266" w:type="dxa"/>
            <w:vMerge w:val="restart"/>
            <w:tcBorders>
              <w:top w:val="single" w:sz="4" w:space="0" w:color="000000"/>
              <w:left w:val="single" w:sz="4" w:space="0" w:color="000000"/>
              <w:bottom w:val="single" w:sz="4" w:space="0" w:color="000000"/>
              <w:right w:val="single" w:sz="4" w:space="0" w:color="000000"/>
            </w:tcBorders>
          </w:tcPr>
          <w:p w:rsidR="00F733B0" w:rsidRPr="00B56823" w:rsidRDefault="00BB48EA">
            <w:pPr>
              <w:spacing w:before="34" w:after="17" w:line="228" w:lineRule="auto"/>
              <w:rPr>
                <w:sz w:val="24"/>
                <w:szCs w:val="24"/>
                <w:lang w:val="en-US"/>
              </w:rPr>
            </w:pPr>
            <w:r>
              <w:rPr>
                <w:sz w:val="24"/>
                <w:szCs w:val="24"/>
              </w:rPr>
              <w:t>реестр</w:t>
            </w:r>
            <w:r w:rsidRPr="00B56823">
              <w:rPr>
                <w:sz w:val="24"/>
                <w:szCs w:val="24"/>
                <w:lang w:val="en-US"/>
              </w:rPr>
              <w:t xml:space="preserve"> </w:t>
            </w:r>
            <w:r>
              <w:rPr>
                <w:sz w:val="24"/>
                <w:szCs w:val="24"/>
              </w:rPr>
              <w:t>аудиторских</w:t>
            </w:r>
            <w:r w:rsidRPr="00B56823">
              <w:rPr>
                <w:sz w:val="24"/>
                <w:szCs w:val="24"/>
                <w:lang w:val="en-US"/>
              </w:rPr>
              <w:t xml:space="preserve"> </w:t>
            </w:r>
            <w:r>
              <w:rPr>
                <w:sz w:val="24"/>
                <w:szCs w:val="24"/>
              </w:rPr>
              <w:t>организаций</w:t>
            </w:r>
            <w:r w:rsidRPr="00B56823">
              <w:rPr>
                <w:sz w:val="24"/>
                <w:szCs w:val="24"/>
                <w:lang w:val="en-US"/>
              </w:rPr>
              <w:t xml:space="preserve">, </w:t>
            </w:r>
            <w:r>
              <w:rPr>
                <w:sz w:val="24"/>
                <w:szCs w:val="24"/>
              </w:rPr>
              <w:t>оказывающих</w:t>
            </w:r>
            <w:r w:rsidRPr="00B56823">
              <w:rPr>
                <w:sz w:val="24"/>
                <w:szCs w:val="24"/>
                <w:lang w:val="en-US"/>
              </w:rPr>
              <w:t xml:space="preserve"> </w:t>
            </w:r>
            <w:r>
              <w:rPr>
                <w:sz w:val="24"/>
                <w:szCs w:val="24"/>
              </w:rPr>
              <w:t>аудиторские</w:t>
            </w:r>
            <w:r w:rsidRPr="00B56823">
              <w:rPr>
                <w:sz w:val="24"/>
                <w:szCs w:val="24"/>
                <w:lang w:val="en-US"/>
              </w:rPr>
              <w:t xml:space="preserve"> </w:t>
            </w:r>
            <w:r>
              <w:rPr>
                <w:sz w:val="24"/>
                <w:szCs w:val="24"/>
              </w:rPr>
              <w:t>услуги</w:t>
            </w:r>
            <w:r w:rsidRPr="00B56823">
              <w:rPr>
                <w:sz w:val="24"/>
                <w:szCs w:val="24"/>
                <w:lang w:val="en-US"/>
              </w:rPr>
              <w:t xml:space="preserve"> </w:t>
            </w:r>
            <w:r>
              <w:rPr>
                <w:sz w:val="24"/>
                <w:szCs w:val="24"/>
              </w:rPr>
              <w:t>общественно</w:t>
            </w:r>
            <w:r w:rsidRPr="00B56823">
              <w:rPr>
                <w:sz w:val="24"/>
                <w:szCs w:val="24"/>
                <w:lang w:val="en-US"/>
              </w:rPr>
              <w:t xml:space="preserve"> </w:t>
            </w:r>
            <w:r>
              <w:rPr>
                <w:sz w:val="24"/>
                <w:szCs w:val="24"/>
              </w:rPr>
              <w:t>значимым</w:t>
            </w:r>
            <w:r w:rsidRPr="00B56823">
              <w:rPr>
                <w:sz w:val="24"/>
                <w:szCs w:val="24"/>
                <w:lang w:val="en-US"/>
              </w:rPr>
              <w:t xml:space="preserve"> </w:t>
            </w:r>
            <w:r>
              <w:rPr>
                <w:sz w:val="24"/>
                <w:szCs w:val="24"/>
              </w:rPr>
              <w:t>организациям</w:t>
            </w:r>
            <w:r w:rsidRPr="00B56823">
              <w:rPr>
                <w:sz w:val="24"/>
                <w:szCs w:val="24"/>
                <w:lang w:val="en-US"/>
              </w:rPr>
              <w:t xml:space="preserve"> </w:t>
            </w:r>
            <w:r>
              <w:rPr>
                <w:sz w:val="24"/>
                <w:szCs w:val="24"/>
              </w:rPr>
              <w:t>на</w:t>
            </w:r>
            <w:r w:rsidRPr="00B56823">
              <w:rPr>
                <w:sz w:val="24"/>
                <w:szCs w:val="24"/>
                <w:lang w:val="en-US"/>
              </w:rPr>
              <w:t xml:space="preserve"> </w:t>
            </w:r>
            <w:r>
              <w:rPr>
                <w:sz w:val="24"/>
                <w:szCs w:val="24"/>
              </w:rPr>
              <w:t>финансовом</w:t>
            </w:r>
            <w:r w:rsidRPr="00B56823">
              <w:rPr>
                <w:sz w:val="24"/>
                <w:szCs w:val="24"/>
                <w:lang w:val="en-US"/>
              </w:rPr>
              <w:t xml:space="preserve"> </w:t>
            </w:r>
            <w:r>
              <w:rPr>
                <w:sz w:val="24"/>
                <w:szCs w:val="24"/>
              </w:rPr>
              <w:t>рынке</w:t>
            </w:r>
            <w:r w:rsidRPr="00B56823">
              <w:rPr>
                <w:sz w:val="24"/>
                <w:szCs w:val="24"/>
                <w:lang w:val="en-US"/>
              </w:rPr>
              <w:t xml:space="preserve"> / </w:t>
            </w:r>
            <w:r>
              <w:rPr>
                <w:i/>
                <w:iCs/>
                <w:sz w:val="24"/>
                <w:szCs w:val="24"/>
                <w:lang w:val="en-US"/>
              </w:rPr>
              <w:t>Register of audit firms providing audit services to the public interest entities in the financial market</w:t>
            </w:r>
          </w:p>
        </w:tc>
        <w:tc>
          <w:tcPr>
            <w:tcW w:w="3651" w:type="dxa"/>
            <w:vMerge w:val="restart"/>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jc w:val="both"/>
              <w:rPr>
                <w:bCs/>
                <w:iCs/>
                <w:sz w:val="24"/>
                <w:szCs w:val="24"/>
              </w:rPr>
            </w:pPr>
            <w:r>
              <w:rPr>
                <w:bCs/>
                <w:iCs/>
                <w:sz w:val="24"/>
                <w:szCs w:val="24"/>
              </w:rPr>
              <w:t>Сведения о данной аудиторской орган</w:t>
            </w:r>
            <w:r>
              <w:rPr>
                <w:sz w:val="24"/>
                <w:szCs w:val="24"/>
              </w:rPr>
              <w:t>изации внесены Банком России в реестр 06.10.2023.</w:t>
            </w:r>
          </w:p>
        </w:tc>
        <w:tc>
          <w:tcPr>
            <w:tcW w:w="3458" w:type="dxa"/>
            <w:vMerge w:val="restart"/>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jc w:val="both"/>
              <w:rPr>
                <w:bCs/>
                <w:i/>
                <w:color w:val="292C2E"/>
                <w:sz w:val="24"/>
                <w:szCs w:val="24"/>
                <w:lang w:val="en-US"/>
              </w:rPr>
            </w:pPr>
            <w:r>
              <w:rPr>
                <w:i/>
                <w:color w:val="292C2E"/>
                <w:sz w:val="24"/>
                <w:szCs w:val="24"/>
                <w:lang w:val="en-US"/>
              </w:rPr>
              <w:t>Data on this aud</w:t>
            </w:r>
            <w:r>
              <w:rPr>
                <w:i/>
                <w:iCs/>
                <w:color w:val="292C2E"/>
                <w:sz w:val="24"/>
                <w:szCs w:val="24"/>
                <w:lang w:val="en-US"/>
              </w:rPr>
              <w:t xml:space="preserve">it </w:t>
            </w:r>
            <w:proofErr w:type="spellStart"/>
            <w:r>
              <w:rPr>
                <w:i/>
                <w:iCs/>
                <w:color w:val="292C2E"/>
                <w:sz w:val="24"/>
                <w:szCs w:val="24"/>
                <w:lang w:val="en-US"/>
              </w:rPr>
              <w:t>organisation</w:t>
            </w:r>
            <w:proofErr w:type="spellEnd"/>
            <w:r>
              <w:rPr>
                <w:i/>
                <w:iCs/>
                <w:color w:val="292C2E"/>
                <w:sz w:val="24"/>
                <w:szCs w:val="24"/>
                <w:lang w:val="en-US"/>
              </w:rPr>
              <w:t xml:space="preserve"> has been entered by the Bank of Russia in the register on 06.10.2023.</w:t>
            </w:r>
          </w:p>
        </w:tc>
      </w:tr>
    </w:tbl>
    <w:p w:rsidR="00F733B0" w:rsidRDefault="00BB48EA">
      <w:pPr>
        <w:spacing w:before="120" w:line="228" w:lineRule="auto"/>
        <w:jc w:val="both"/>
        <w:rPr>
          <w:sz w:val="24"/>
          <w:szCs w:val="24"/>
        </w:rPr>
      </w:pPr>
      <w:r>
        <w:rPr>
          <w:sz w:val="24"/>
          <w:szCs w:val="24"/>
        </w:rPr>
        <w:t>Данной аудиторской организацией ранее аудит консолидированной финансовой отчетности Общества по МСФО, аудит бухгалтерской (финансовой) отчетности Общества по российским стандартам бухгалтерского учета не осуществлялись. /</w:t>
      </w:r>
    </w:p>
    <w:p w:rsidR="00F733B0" w:rsidRDefault="00BB48EA">
      <w:pPr>
        <w:spacing w:before="60" w:line="228" w:lineRule="auto"/>
        <w:jc w:val="both"/>
        <w:rPr>
          <w:bCs/>
          <w:i/>
          <w:sz w:val="24"/>
          <w:szCs w:val="24"/>
          <w:lang w:val="en-US"/>
        </w:rPr>
      </w:pPr>
      <w:r>
        <w:rPr>
          <w:i/>
          <w:sz w:val="24"/>
          <w:szCs w:val="24"/>
          <w:lang w:val="en-US"/>
        </w:rPr>
        <w:t xml:space="preserve">This audit </w:t>
      </w:r>
      <w:proofErr w:type="spellStart"/>
      <w:r>
        <w:rPr>
          <w:i/>
          <w:sz w:val="24"/>
          <w:szCs w:val="24"/>
          <w:lang w:val="en-US"/>
        </w:rPr>
        <w:t>organisation</w:t>
      </w:r>
      <w:proofErr w:type="spellEnd"/>
      <w:r>
        <w:rPr>
          <w:i/>
          <w:sz w:val="24"/>
          <w:szCs w:val="24"/>
          <w:lang w:val="en-US"/>
        </w:rPr>
        <w:t xml:space="preserve"> has not previously audited the Company's consolidated financial statements under IFRS or audited the Company's accounting (financial) statements under Russian Accounting Standards.</w:t>
      </w:r>
    </w:p>
    <w:p w:rsidR="00F733B0" w:rsidRDefault="00F733B0">
      <w:pPr>
        <w:spacing w:line="228" w:lineRule="auto"/>
        <w:jc w:val="both"/>
        <w:rPr>
          <w:i/>
          <w:sz w:val="24"/>
          <w:szCs w:val="24"/>
          <w:lang w:val="en-US"/>
        </w:rPr>
      </w:pPr>
    </w:p>
    <w:p w:rsidR="00F733B0" w:rsidRDefault="00BB48EA">
      <w:pPr>
        <w:widowControl/>
        <w:spacing w:line="228" w:lineRule="auto"/>
        <w:jc w:val="both"/>
        <w:rPr>
          <w:sz w:val="24"/>
          <w:szCs w:val="24"/>
        </w:rPr>
      </w:pPr>
      <w:r>
        <w:rPr>
          <w:sz w:val="24"/>
          <w:szCs w:val="24"/>
        </w:rPr>
        <w:t>Данная аудиторская организация включена в реестр аудиторских организаций, оказывающих аудиторские услуги общественно значимым организациям на финансовом рынке, соответствует критериям независимости, качества проведения аудита бухгалтерской (финансовой) отчетности, консолидированной финансовой отчетности, отсутствия конфликта интересов. /</w:t>
      </w:r>
    </w:p>
    <w:p w:rsidR="00F733B0" w:rsidRPr="00B56823" w:rsidRDefault="00BB48EA">
      <w:pPr>
        <w:spacing w:before="60" w:line="228" w:lineRule="auto"/>
        <w:jc w:val="both"/>
        <w:rPr>
          <w:bCs/>
          <w:i/>
          <w:sz w:val="24"/>
          <w:szCs w:val="24"/>
          <w:lang w:val="en-US"/>
        </w:rPr>
      </w:pPr>
      <w:r>
        <w:rPr>
          <w:i/>
          <w:iCs/>
          <w:sz w:val="24"/>
          <w:szCs w:val="24"/>
          <w:lang w:val="en-US"/>
        </w:rPr>
        <w:t xml:space="preserve">This audit </w:t>
      </w:r>
      <w:proofErr w:type="spellStart"/>
      <w:r>
        <w:rPr>
          <w:i/>
          <w:iCs/>
          <w:sz w:val="24"/>
          <w:szCs w:val="24"/>
          <w:lang w:val="en-US"/>
        </w:rPr>
        <w:t>organisation</w:t>
      </w:r>
      <w:proofErr w:type="spellEnd"/>
      <w:r>
        <w:rPr>
          <w:i/>
          <w:iCs/>
          <w:sz w:val="24"/>
          <w:szCs w:val="24"/>
          <w:lang w:val="en-US"/>
        </w:rPr>
        <w:t xml:space="preserve"> has been entered in the register of audit firms providing audit services to public interest entities in the financial market, meets the criteria of independence, quality of audit of accounting (financial) statements, consolidated financial statements, lack of</w:t>
      </w:r>
      <w:r>
        <w:rPr>
          <w:i/>
          <w:sz w:val="24"/>
          <w:szCs w:val="24"/>
          <w:lang w:val="en-US"/>
        </w:rPr>
        <w:t xml:space="preserve"> </w:t>
      </w:r>
      <w:r>
        <w:rPr>
          <w:i/>
          <w:iCs/>
          <w:sz w:val="24"/>
          <w:szCs w:val="24"/>
          <w:lang w:val="en-US"/>
        </w:rPr>
        <w:t>conflict of interest.</w:t>
      </w:r>
    </w:p>
    <w:p w:rsidR="00F733B0" w:rsidRDefault="00F733B0">
      <w:pPr>
        <w:rPr>
          <w:lang w:val="en-US"/>
        </w:rPr>
        <w:sectPr w:rsidR="00F733B0">
          <w:pgSz w:w="12240" w:h="15840"/>
          <w:pgMar w:top="1134" w:right="851" w:bottom="851" w:left="1134" w:header="720" w:footer="720" w:gutter="0"/>
          <w:cols w:space="720"/>
          <w:docGrid w:linePitch="360"/>
        </w:sectPr>
      </w:pPr>
    </w:p>
    <w:p w:rsidR="00F733B0" w:rsidRDefault="00BB48EA">
      <w:pPr>
        <w:pStyle w:val="1"/>
        <w:rPr>
          <w:caps/>
          <w:sz w:val="24"/>
          <w:szCs w:val="24"/>
          <w:lang w:val="en-US"/>
        </w:rPr>
      </w:pPr>
      <w:bookmarkStart w:id="12" w:name="_Toc168419872"/>
      <w:proofErr w:type="gramStart"/>
      <w:r>
        <w:rPr>
          <w:color w:val="000000"/>
          <w:sz w:val="24"/>
          <w:szCs w:val="24"/>
        </w:rPr>
        <w:lastRenderedPageBreak/>
        <w:t>ГОДОВОЙ</w:t>
      </w:r>
      <w:r>
        <w:rPr>
          <w:color w:val="000000"/>
          <w:sz w:val="24"/>
          <w:szCs w:val="24"/>
          <w:lang w:val="en-US"/>
        </w:rPr>
        <w:t xml:space="preserve"> </w:t>
      </w:r>
      <w:r>
        <w:rPr>
          <w:color w:val="000000"/>
          <w:sz w:val="24"/>
          <w:szCs w:val="24"/>
        </w:rPr>
        <w:t>ОТЧЕТ</w:t>
      </w:r>
      <w:r>
        <w:rPr>
          <w:color w:val="000000"/>
          <w:sz w:val="24"/>
          <w:szCs w:val="24"/>
          <w:lang w:val="en-US"/>
        </w:rPr>
        <w:t xml:space="preserve"> </w:t>
      </w:r>
      <w:r>
        <w:rPr>
          <w:color w:val="000000"/>
          <w:sz w:val="24"/>
          <w:szCs w:val="24"/>
        </w:rPr>
        <w:t>ПАО</w:t>
      </w:r>
      <w:r>
        <w:rPr>
          <w:color w:val="000000"/>
          <w:sz w:val="24"/>
          <w:szCs w:val="24"/>
          <w:lang w:val="en-US"/>
        </w:rPr>
        <w:t xml:space="preserve"> «</w:t>
      </w:r>
      <w:r>
        <w:rPr>
          <w:color w:val="000000"/>
          <w:sz w:val="24"/>
          <w:szCs w:val="24"/>
        </w:rPr>
        <w:t>РОСИНТЕР</w:t>
      </w:r>
      <w:r>
        <w:rPr>
          <w:color w:val="000000"/>
          <w:sz w:val="24"/>
          <w:szCs w:val="24"/>
          <w:lang w:val="en-US"/>
        </w:rPr>
        <w:t xml:space="preserve"> </w:t>
      </w:r>
      <w:r>
        <w:rPr>
          <w:color w:val="000000"/>
          <w:sz w:val="24"/>
          <w:szCs w:val="24"/>
        </w:rPr>
        <w:t>РЕСТОРАНТС</w:t>
      </w:r>
      <w:r>
        <w:rPr>
          <w:color w:val="000000"/>
          <w:sz w:val="24"/>
          <w:szCs w:val="24"/>
          <w:lang w:val="en-US"/>
        </w:rPr>
        <w:t xml:space="preserve"> </w:t>
      </w:r>
      <w:r>
        <w:rPr>
          <w:color w:val="000000"/>
          <w:sz w:val="24"/>
          <w:szCs w:val="24"/>
        </w:rPr>
        <w:t>ХОЛДИНГ</w:t>
      </w:r>
      <w:r>
        <w:rPr>
          <w:color w:val="000000"/>
          <w:sz w:val="24"/>
          <w:szCs w:val="24"/>
          <w:lang w:val="en-US"/>
        </w:rPr>
        <w:t xml:space="preserve">» </w:t>
      </w:r>
      <w:r>
        <w:rPr>
          <w:color w:val="000000"/>
          <w:sz w:val="24"/>
          <w:szCs w:val="24"/>
        </w:rPr>
        <w:t>ЗА</w:t>
      </w:r>
      <w:r>
        <w:rPr>
          <w:color w:val="000000"/>
          <w:sz w:val="24"/>
          <w:szCs w:val="24"/>
          <w:lang w:val="en-US"/>
        </w:rPr>
        <w:t xml:space="preserve"> 2023 </w:t>
      </w:r>
      <w:r>
        <w:rPr>
          <w:color w:val="000000"/>
          <w:sz w:val="24"/>
          <w:szCs w:val="24"/>
        </w:rPr>
        <w:t>ГОД</w:t>
      </w:r>
      <w:r>
        <w:rPr>
          <w:color w:val="000000"/>
          <w:sz w:val="24"/>
          <w:szCs w:val="24"/>
          <w:lang w:val="en-US"/>
        </w:rPr>
        <w:t xml:space="preserve">, </w:t>
      </w:r>
      <w:r>
        <w:rPr>
          <w:sz w:val="24"/>
          <w:szCs w:val="24"/>
        </w:rPr>
        <w:t>ВКЛЮЧАЮЩИЙ</w:t>
      </w:r>
      <w:r>
        <w:rPr>
          <w:sz w:val="24"/>
          <w:szCs w:val="24"/>
          <w:lang w:val="en-US"/>
        </w:rPr>
        <w:t xml:space="preserve"> </w:t>
      </w:r>
      <w:r>
        <w:rPr>
          <w:sz w:val="24"/>
          <w:szCs w:val="24"/>
        </w:rPr>
        <w:t>ОТЧЕТ</w:t>
      </w:r>
      <w:r>
        <w:rPr>
          <w:sz w:val="24"/>
          <w:szCs w:val="24"/>
          <w:lang w:val="en-US"/>
        </w:rPr>
        <w:t xml:space="preserve"> </w:t>
      </w:r>
      <w:r>
        <w:rPr>
          <w:sz w:val="24"/>
          <w:szCs w:val="24"/>
        </w:rPr>
        <w:t>СОВЕТА</w:t>
      </w:r>
      <w:r>
        <w:rPr>
          <w:sz w:val="24"/>
          <w:szCs w:val="24"/>
          <w:lang w:val="en-US"/>
        </w:rPr>
        <w:t xml:space="preserve"> </w:t>
      </w:r>
      <w:r>
        <w:rPr>
          <w:sz w:val="24"/>
          <w:szCs w:val="24"/>
        </w:rPr>
        <w:t>ДИРЕКТОРОВ</w:t>
      </w:r>
      <w:r>
        <w:rPr>
          <w:sz w:val="24"/>
          <w:szCs w:val="24"/>
          <w:lang w:val="en-US"/>
        </w:rPr>
        <w:t xml:space="preserve"> </w:t>
      </w:r>
      <w:r>
        <w:rPr>
          <w:sz w:val="24"/>
          <w:szCs w:val="24"/>
        </w:rPr>
        <w:t>И</w:t>
      </w:r>
      <w:r>
        <w:rPr>
          <w:sz w:val="24"/>
          <w:szCs w:val="24"/>
          <w:lang w:val="en-US"/>
        </w:rPr>
        <w:t xml:space="preserve"> </w:t>
      </w:r>
      <w:r>
        <w:rPr>
          <w:sz w:val="24"/>
          <w:szCs w:val="24"/>
        </w:rPr>
        <w:t>ОТЧЕТ</w:t>
      </w:r>
      <w:r>
        <w:rPr>
          <w:sz w:val="24"/>
          <w:szCs w:val="24"/>
          <w:lang w:val="en-US"/>
        </w:rPr>
        <w:t xml:space="preserve"> </w:t>
      </w:r>
      <w:r>
        <w:rPr>
          <w:sz w:val="24"/>
          <w:szCs w:val="24"/>
        </w:rPr>
        <w:t>О</w:t>
      </w:r>
      <w:r>
        <w:rPr>
          <w:sz w:val="24"/>
          <w:szCs w:val="24"/>
          <w:lang w:val="en-US"/>
        </w:rPr>
        <w:t xml:space="preserve"> </w:t>
      </w:r>
      <w:r>
        <w:rPr>
          <w:sz w:val="24"/>
          <w:szCs w:val="24"/>
        </w:rPr>
        <w:t>СОВЕРШЕННЫХ</w:t>
      </w:r>
      <w:r>
        <w:rPr>
          <w:sz w:val="24"/>
          <w:szCs w:val="24"/>
          <w:lang w:val="en-US"/>
        </w:rPr>
        <w:t xml:space="preserve"> (</w:t>
      </w:r>
      <w:r>
        <w:rPr>
          <w:sz w:val="24"/>
          <w:szCs w:val="24"/>
        </w:rPr>
        <w:t>ЗАКЛЮЧЕННЫХ</w:t>
      </w:r>
      <w:r>
        <w:rPr>
          <w:sz w:val="24"/>
          <w:szCs w:val="24"/>
          <w:lang w:val="en-US"/>
        </w:rPr>
        <w:t xml:space="preserve">) </w:t>
      </w:r>
      <w:r>
        <w:rPr>
          <w:sz w:val="24"/>
          <w:szCs w:val="24"/>
        </w:rPr>
        <w:t>ОБЩЕСТВОМ</w:t>
      </w:r>
      <w:r>
        <w:rPr>
          <w:sz w:val="24"/>
          <w:szCs w:val="24"/>
          <w:lang w:val="en-US"/>
        </w:rPr>
        <w:t xml:space="preserve"> </w:t>
      </w:r>
      <w:r>
        <w:rPr>
          <w:sz w:val="24"/>
          <w:szCs w:val="24"/>
        </w:rPr>
        <w:t>В</w:t>
      </w:r>
      <w:r>
        <w:rPr>
          <w:sz w:val="24"/>
          <w:szCs w:val="24"/>
          <w:lang w:val="en-US"/>
        </w:rPr>
        <w:t xml:space="preserve"> </w:t>
      </w:r>
      <w:r>
        <w:rPr>
          <w:sz w:val="24"/>
          <w:szCs w:val="24"/>
        </w:rPr>
        <w:t>ОТЧЕТНОМ</w:t>
      </w:r>
      <w:r>
        <w:rPr>
          <w:sz w:val="24"/>
          <w:szCs w:val="24"/>
          <w:lang w:val="en-US"/>
        </w:rPr>
        <w:t xml:space="preserve"> 2023 </w:t>
      </w:r>
      <w:r>
        <w:rPr>
          <w:sz w:val="24"/>
          <w:szCs w:val="24"/>
        </w:rPr>
        <w:t>ГОДУ</w:t>
      </w:r>
      <w:r>
        <w:rPr>
          <w:sz w:val="24"/>
          <w:szCs w:val="24"/>
          <w:lang w:val="en-US"/>
        </w:rPr>
        <w:t xml:space="preserve"> </w:t>
      </w:r>
      <w:r>
        <w:rPr>
          <w:sz w:val="24"/>
          <w:szCs w:val="24"/>
        </w:rPr>
        <w:t>КРУПНЫХ</w:t>
      </w:r>
      <w:r>
        <w:rPr>
          <w:sz w:val="24"/>
          <w:szCs w:val="24"/>
          <w:lang w:val="en-US"/>
        </w:rPr>
        <w:t xml:space="preserve"> </w:t>
      </w:r>
      <w:r>
        <w:rPr>
          <w:sz w:val="24"/>
          <w:szCs w:val="24"/>
        </w:rPr>
        <w:t>СДЕЛКАХ</w:t>
      </w:r>
      <w:r>
        <w:rPr>
          <w:sz w:val="24"/>
          <w:szCs w:val="24"/>
          <w:lang w:val="en-US"/>
        </w:rPr>
        <w:t xml:space="preserve"> </w:t>
      </w:r>
      <w:r>
        <w:rPr>
          <w:sz w:val="24"/>
          <w:szCs w:val="24"/>
        </w:rPr>
        <w:t>И</w:t>
      </w:r>
      <w:r>
        <w:rPr>
          <w:sz w:val="24"/>
          <w:szCs w:val="24"/>
          <w:lang w:val="en-US"/>
        </w:rPr>
        <w:t xml:space="preserve"> </w:t>
      </w:r>
      <w:r>
        <w:rPr>
          <w:sz w:val="24"/>
          <w:szCs w:val="24"/>
        </w:rPr>
        <w:t>СДЕЛКАХ</w:t>
      </w:r>
      <w:r>
        <w:rPr>
          <w:sz w:val="24"/>
          <w:szCs w:val="24"/>
          <w:lang w:val="en-US"/>
        </w:rPr>
        <w:t xml:space="preserve">, </w:t>
      </w:r>
      <w:r>
        <w:rPr>
          <w:sz w:val="24"/>
          <w:szCs w:val="24"/>
        </w:rPr>
        <w:t>В</w:t>
      </w:r>
      <w:r>
        <w:rPr>
          <w:sz w:val="24"/>
          <w:szCs w:val="24"/>
          <w:lang w:val="en-US"/>
        </w:rPr>
        <w:t xml:space="preserve"> </w:t>
      </w:r>
      <w:r>
        <w:rPr>
          <w:sz w:val="24"/>
          <w:szCs w:val="24"/>
        </w:rPr>
        <w:t>СОВЕРШЕНИИ</w:t>
      </w:r>
      <w:r>
        <w:rPr>
          <w:sz w:val="24"/>
          <w:szCs w:val="24"/>
          <w:lang w:val="en-US"/>
        </w:rPr>
        <w:t xml:space="preserve"> </w:t>
      </w:r>
      <w:r>
        <w:rPr>
          <w:sz w:val="24"/>
          <w:szCs w:val="24"/>
        </w:rPr>
        <w:t>КОТОРЫХ</w:t>
      </w:r>
      <w:r>
        <w:rPr>
          <w:sz w:val="24"/>
          <w:szCs w:val="24"/>
          <w:lang w:val="en-US"/>
        </w:rPr>
        <w:t xml:space="preserve"> </w:t>
      </w:r>
      <w:r>
        <w:rPr>
          <w:sz w:val="24"/>
          <w:szCs w:val="24"/>
        </w:rPr>
        <w:t>ИМЕЛАСЬ</w:t>
      </w:r>
      <w:r>
        <w:rPr>
          <w:sz w:val="24"/>
          <w:szCs w:val="24"/>
          <w:lang w:val="en-US"/>
        </w:rPr>
        <w:t xml:space="preserve"> </w:t>
      </w:r>
      <w:r>
        <w:rPr>
          <w:sz w:val="24"/>
          <w:szCs w:val="24"/>
        </w:rPr>
        <w:t>ЗАИНТЕРЕСОВАННОСТЬ</w:t>
      </w:r>
      <w:r>
        <w:rPr>
          <w:color w:val="000000"/>
          <w:sz w:val="24"/>
          <w:szCs w:val="24"/>
          <w:lang w:val="en-US"/>
        </w:rPr>
        <w:br/>
        <w:t>/</w:t>
      </w:r>
      <w:r>
        <w:rPr>
          <w:color w:val="000000"/>
          <w:sz w:val="24"/>
          <w:szCs w:val="24"/>
          <w:lang w:val="en-US"/>
        </w:rPr>
        <w:br/>
      </w:r>
      <w:r>
        <w:rPr>
          <w:i/>
          <w:color w:val="000000"/>
          <w:sz w:val="24"/>
          <w:szCs w:val="24"/>
          <w:lang w:val="en-US"/>
        </w:rPr>
        <w:t>THE ANNUAL REPORT OF THE PJSC ROSINTER RESTAURANTS HOLDING FOR THE YEAR 2023, INCLUDING A REPORT OF THE BOARD OF DIRECTORS AND A REPORT ON MAJOR TRANSACTIONS AND</w:t>
      </w:r>
      <w:proofErr w:type="gramEnd"/>
      <w:r>
        <w:rPr>
          <w:i/>
          <w:color w:val="000000"/>
          <w:sz w:val="24"/>
          <w:szCs w:val="24"/>
          <w:lang w:val="en-US"/>
        </w:rPr>
        <w:t xml:space="preserve"> RELATED</w:t>
      </w:r>
      <w:r>
        <w:rPr>
          <w:i/>
          <w:sz w:val="24"/>
          <w:szCs w:val="24"/>
          <w:lang w:val="en-US"/>
        </w:rPr>
        <w:t>-PARTY TRANSACTIONS MADE (CONCLUDED) BY THE COMPANY IN THE REPORTING YEAR 2023</w:t>
      </w:r>
      <w:bookmarkEnd w:id="12"/>
    </w:p>
    <w:p w:rsidR="00F733B0" w:rsidRDefault="00F733B0">
      <w:pPr>
        <w:rPr>
          <w:lang w:val="en-US"/>
        </w:rPr>
      </w:pPr>
    </w:p>
    <w:p w:rsidR="00F733B0" w:rsidRDefault="00BB48EA">
      <w:pPr>
        <w:rPr>
          <w:sz w:val="24"/>
          <w:szCs w:val="24"/>
        </w:rPr>
      </w:pPr>
      <w:r>
        <w:rPr>
          <w:sz w:val="24"/>
          <w:szCs w:val="24"/>
        </w:rPr>
        <w:t>Приводится отдельным документом (на русском языке)./</w:t>
      </w:r>
    </w:p>
    <w:p w:rsidR="00F733B0" w:rsidRDefault="00BB48EA">
      <w:pPr>
        <w:rPr>
          <w:i/>
          <w:sz w:val="24"/>
          <w:szCs w:val="24"/>
          <w:lang w:val="en-US"/>
        </w:rPr>
      </w:pPr>
      <w:proofErr w:type="gramStart"/>
      <w:r>
        <w:rPr>
          <w:i/>
          <w:sz w:val="24"/>
          <w:szCs w:val="24"/>
          <w:lang w:val="en-US"/>
        </w:rPr>
        <w:t>Provided as separate document (in Russian).</w:t>
      </w:r>
      <w:proofErr w:type="gramEnd"/>
    </w:p>
    <w:p w:rsidR="00F733B0" w:rsidRDefault="00F733B0">
      <w:pPr>
        <w:rPr>
          <w:lang w:val="en-US"/>
        </w:rPr>
      </w:pPr>
    </w:p>
    <w:p w:rsidR="00F733B0" w:rsidRDefault="00F733B0">
      <w:pPr>
        <w:rPr>
          <w:lang w:val="en-US"/>
        </w:rPr>
        <w:sectPr w:rsidR="00F733B0">
          <w:pgSz w:w="12240" w:h="15840"/>
          <w:pgMar w:top="1134" w:right="851" w:bottom="851" w:left="1134" w:header="720" w:footer="720" w:gutter="0"/>
          <w:cols w:space="720"/>
          <w:docGrid w:linePitch="360"/>
        </w:sectPr>
      </w:pPr>
    </w:p>
    <w:p w:rsidR="00F733B0" w:rsidRDefault="00BB48EA">
      <w:pPr>
        <w:pStyle w:val="1"/>
        <w:rPr>
          <w:b w:val="0"/>
          <w:i/>
          <w:caps/>
          <w:color w:val="000000"/>
          <w:sz w:val="24"/>
          <w:szCs w:val="24"/>
          <w:lang w:val="en-US"/>
        </w:rPr>
      </w:pPr>
      <w:bookmarkStart w:id="13" w:name="_Toc168419873"/>
      <w:r>
        <w:rPr>
          <w:color w:val="000000"/>
          <w:sz w:val="24"/>
          <w:szCs w:val="24"/>
        </w:rPr>
        <w:lastRenderedPageBreak/>
        <w:t>ГОДОВАЯ</w:t>
      </w:r>
      <w:r>
        <w:rPr>
          <w:color w:val="000000"/>
          <w:sz w:val="24"/>
          <w:szCs w:val="24"/>
          <w:lang w:val="en-US"/>
        </w:rPr>
        <w:t xml:space="preserve"> </w:t>
      </w:r>
      <w:r>
        <w:rPr>
          <w:color w:val="000000"/>
          <w:sz w:val="24"/>
          <w:szCs w:val="24"/>
        </w:rPr>
        <w:t>БУХГАЛТЕРСКАЯ</w:t>
      </w:r>
      <w:r>
        <w:rPr>
          <w:color w:val="000000"/>
          <w:sz w:val="24"/>
          <w:szCs w:val="24"/>
          <w:lang w:val="en-US"/>
        </w:rPr>
        <w:t xml:space="preserve"> (</w:t>
      </w:r>
      <w:r>
        <w:rPr>
          <w:color w:val="000000"/>
          <w:sz w:val="24"/>
          <w:szCs w:val="24"/>
        </w:rPr>
        <w:t>ФИНАНСОВАЯ</w:t>
      </w:r>
      <w:r>
        <w:rPr>
          <w:color w:val="000000"/>
          <w:sz w:val="24"/>
          <w:szCs w:val="24"/>
          <w:lang w:val="en-US"/>
        </w:rPr>
        <w:t xml:space="preserve">) </w:t>
      </w:r>
      <w:r>
        <w:rPr>
          <w:color w:val="000000"/>
          <w:sz w:val="24"/>
          <w:szCs w:val="24"/>
        </w:rPr>
        <w:t>ОТЧЕТНОСТЬ</w:t>
      </w:r>
      <w:r>
        <w:rPr>
          <w:color w:val="000000"/>
          <w:sz w:val="24"/>
          <w:szCs w:val="24"/>
          <w:lang w:val="en-US"/>
        </w:rPr>
        <w:t xml:space="preserve"> </w:t>
      </w:r>
      <w:r>
        <w:rPr>
          <w:color w:val="000000"/>
          <w:sz w:val="24"/>
          <w:szCs w:val="24"/>
        </w:rPr>
        <w:t>ОБЩЕСТВА</w:t>
      </w:r>
      <w:r>
        <w:rPr>
          <w:color w:val="000000"/>
          <w:sz w:val="24"/>
          <w:szCs w:val="24"/>
          <w:lang w:val="en-US"/>
        </w:rPr>
        <w:br/>
        <w:t xml:space="preserve"> </w:t>
      </w:r>
      <w:r>
        <w:rPr>
          <w:color w:val="000000"/>
          <w:sz w:val="24"/>
          <w:szCs w:val="24"/>
        </w:rPr>
        <w:t>ЗА</w:t>
      </w:r>
      <w:r>
        <w:rPr>
          <w:color w:val="000000"/>
          <w:sz w:val="24"/>
          <w:szCs w:val="24"/>
          <w:lang w:val="en-US"/>
        </w:rPr>
        <w:t xml:space="preserve"> 2023 </w:t>
      </w:r>
      <w:r>
        <w:rPr>
          <w:color w:val="000000"/>
          <w:sz w:val="24"/>
          <w:szCs w:val="24"/>
        </w:rPr>
        <w:t>ГОД</w:t>
      </w:r>
      <w:r>
        <w:rPr>
          <w:color w:val="000000"/>
          <w:sz w:val="24"/>
          <w:szCs w:val="24"/>
          <w:lang w:val="en-US"/>
        </w:rPr>
        <w:t xml:space="preserve"> </w:t>
      </w:r>
      <w:r>
        <w:rPr>
          <w:color w:val="000000"/>
          <w:sz w:val="24"/>
          <w:szCs w:val="24"/>
        </w:rPr>
        <w:t>С</w:t>
      </w:r>
      <w:r>
        <w:rPr>
          <w:color w:val="000000"/>
          <w:sz w:val="24"/>
          <w:szCs w:val="24"/>
          <w:lang w:val="en-US"/>
        </w:rPr>
        <w:t xml:space="preserve"> </w:t>
      </w:r>
      <w:r>
        <w:rPr>
          <w:color w:val="000000"/>
          <w:sz w:val="24"/>
          <w:szCs w:val="24"/>
        </w:rPr>
        <w:t>АУДИТОРСКИМ</w:t>
      </w:r>
      <w:r>
        <w:rPr>
          <w:color w:val="000000"/>
          <w:sz w:val="24"/>
          <w:szCs w:val="24"/>
          <w:lang w:val="en-US"/>
        </w:rPr>
        <w:t xml:space="preserve"> </w:t>
      </w:r>
      <w:r>
        <w:rPr>
          <w:color w:val="000000"/>
          <w:sz w:val="24"/>
          <w:szCs w:val="24"/>
        </w:rPr>
        <w:t>ЗАКЛЮЧЕНИЕМ</w:t>
      </w:r>
      <w:r>
        <w:rPr>
          <w:color w:val="000000"/>
          <w:sz w:val="24"/>
          <w:szCs w:val="24"/>
          <w:lang w:val="en-US"/>
        </w:rPr>
        <w:br/>
      </w:r>
      <w:r>
        <w:rPr>
          <w:b w:val="0"/>
          <w:color w:val="000000"/>
          <w:sz w:val="24"/>
          <w:szCs w:val="24"/>
          <w:lang w:val="en-US"/>
        </w:rPr>
        <w:t>/</w:t>
      </w:r>
      <w:r>
        <w:rPr>
          <w:b w:val="0"/>
          <w:color w:val="000000"/>
          <w:sz w:val="24"/>
          <w:szCs w:val="24"/>
          <w:lang w:val="en-US"/>
        </w:rPr>
        <w:br/>
      </w:r>
      <w:r>
        <w:rPr>
          <w:b w:val="0"/>
          <w:i/>
          <w:color w:val="000000"/>
          <w:sz w:val="24"/>
          <w:szCs w:val="24"/>
          <w:lang w:val="en-US"/>
        </w:rPr>
        <w:t xml:space="preserve">THE ANNUAL ACCOUNTING (FINANCIAL) STATEMENTS </w:t>
      </w:r>
      <w:r>
        <w:rPr>
          <w:b w:val="0"/>
          <w:i/>
          <w:color w:val="000000"/>
          <w:sz w:val="24"/>
          <w:szCs w:val="24"/>
          <w:lang w:val="en-US"/>
        </w:rPr>
        <w:br/>
        <w:t>FOR THE YEAR 2023 WITH THE AUDITOR’S REPORT</w:t>
      </w:r>
      <w:bookmarkEnd w:id="13"/>
    </w:p>
    <w:p w:rsidR="00F733B0" w:rsidRDefault="00F733B0">
      <w:pPr>
        <w:widowControl/>
        <w:jc w:val="both"/>
        <w:rPr>
          <w:color w:val="000000"/>
          <w:sz w:val="18"/>
          <w:szCs w:val="18"/>
          <w:lang w:val="en-US"/>
        </w:rPr>
      </w:pPr>
    </w:p>
    <w:p w:rsidR="00F733B0" w:rsidRPr="00175504" w:rsidRDefault="00BB48EA">
      <w:pPr>
        <w:rPr>
          <w:sz w:val="24"/>
          <w:szCs w:val="24"/>
        </w:rPr>
      </w:pPr>
      <w:r>
        <w:rPr>
          <w:sz w:val="24"/>
          <w:szCs w:val="24"/>
        </w:rPr>
        <w:t>Приводится</w:t>
      </w:r>
      <w:r w:rsidRPr="00175504">
        <w:rPr>
          <w:sz w:val="24"/>
          <w:szCs w:val="24"/>
        </w:rPr>
        <w:t xml:space="preserve"> </w:t>
      </w:r>
      <w:r>
        <w:rPr>
          <w:sz w:val="24"/>
          <w:szCs w:val="24"/>
        </w:rPr>
        <w:t>отдельным</w:t>
      </w:r>
      <w:r w:rsidRPr="00175504">
        <w:rPr>
          <w:sz w:val="24"/>
          <w:szCs w:val="24"/>
        </w:rPr>
        <w:t xml:space="preserve"> </w:t>
      </w:r>
      <w:r>
        <w:rPr>
          <w:sz w:val="24"/>
          <w:szCs w:val="24"/>
        </w:rPr>
        <w:t>документом</w:t>
      </w:r>
      <w:r w:rsidR="00175504" w:rsidRPr="00175504">
        <w:rPr>
          <w:sz w:val="24"/>
          <w:szCs w:val="24"/>
        </w:rPr>
        <w:t xml:space="preserve"> </w:t>
      </w:r>
      <w:r w:rsidR="00175504">
        <w:rPr>
          <w:sz w:val="24"/>
          <w:szCs w:val="24"/>
        </w:rPr>
        <w:t>(на русском языке).</w:t>
      </w:r>
    </w:p>
    <w:p w:rsidR="00F733B0" w:rsidRDefault="00BB48EA">
      <w:pPr>
        <w:rPr>
          <w:i/>
          <w:sz w:val="24"/>
          <w:szCs w:val="24"/>
          <w:lang w:val="en-US"/>
        </w:rPr>
      </w:pPr>
      <w:proofErr w:type="gramStart"/>
      <w:r>
        <w:rPr>
          <w:i/>
          <w:sz w:val="24"/>
          <w:szCs w:val="24"/>
          <w:lang w:val="en-US"/>
        </w:rPr>
        <w:t>Provided as separate document (in Russian).</w:t>
      </w:r>
      <w:proofErr w:type="gramEnd"/>
    </w:p>
    <w:p w:rsidR="00F733B0" w:rsidRDefault="00F733B0">
      <w:pPr>
        <w:jc w:val="both"/>
        <w:rPr>
          <w:sz w:val="24"/>
          <w:szCs w:val="24"/>
          <w:lang w:val="en-US"/>
        </w:rPr>
      </w:pPr>
    </w:p>
    <w:p w:rsidR="00F733B0" w:rsidRPr="00CB756C" w:rsidRDefault="000C6FC0">
      <w:pPr>
        <w:jc w:val="both"/>
        <w:rPr>
          <w:sz w:val="24"/>
          <w:szCs w:val="24"/>
        </w:rPr>
      </w:pPr>
      <w:proofErr w:type="gramStart"/>
      <w:r w:rsidRPr="00CB756C">
        <w:rPr>
          <w:sz w:val="24"/>
          <w:szCs w:val="24"/>
        </w:rPr>
        <w:t>П</w:t>
      </w:r>
      <w:r w:rsidRPr="00CB756C">
        <w:rPr>
          <w:sz w:val="24"/>
          <w:szCs w:val="24"/>
        </w:rPr>
        <w:t>р</w:t>
      </w:r>
      <w:r w:rsidRPr="00CB756C">
        <w:rPr>
          <w:sz w:val="24"/>
          <w:szCs w:val="24"/>
        </w:rPr>
        <w:t>оцесс пр</w:t>
      </w:r>
      <w:r w:rsidRPr="00CB756C">
        <w:rPr>
          <w:sz w:val="24"/>
          <w:szCs w:val="24"/>
        </w:rPr>
        <w:t>оведени</w:t>
      </w:r>
      <w:r w:rsidRPr="00CB756C">
        <w:rPr>
          <w:sz w:val="24"/>
          <w:szCs w:val="24"/>
        </w:rPr>
        <w:t xml:space="preserve">я </w:t>
      </w:r>
      <w:r w:rsidRPr="00CB756C">
        <w:rPr>
          <w:sz w:val="24"/>
          <w:szCs w:val="24"/>
        </w:rPr>
        <w:t>аудита и аудиторско</w:t>
      </w:r>
      <w:r w:rsidRPr="00CB756C">
        <w:rPr>
          <w:sz w:val="24"/>
          <w:szCs w:val="24"/>
        </w:rPr>
        <w:t>е</w:t>
      </w:r>
      <w:r w:rsidRPr="00CB756C">
        <w:rPr>
          <w:sz w:val="24"/>
          <w:szCs w:val="24"/>
        </w:rPr>
        <w:t xml:space="preserve"> заключени</w:t>
      </w:r>
      <w:r w:rsidRPr="00CB756C">
        <w:rPr>
          <w:sz w:val="24"/>
          <w:szCs w:val="24"/>
        </w:rPr>
        <w:t>е</w:t>
      </w:r>
      <w:r w:rsidRPr="00CB756C">
        <w:rPr>
          <w:sz w:val="24"/>
          <w:szCs w:val="24"/>
        </w:rPr>
        <w:t xml:space="preserve"> о годовой бухгалтерской (финансовой) отчетности Общества за 2023 год, подготовленно</w:t>
      </w:r>
      <w:r w:rsidRPr="00CB756C">
        <w:rPr>
          <w:sz w:val="24"/>
          <w:szCs w:val="24"/>
        </w:rPr>
        <w:t>е</w:t>
      </w:r>
      <w:r w:rsidRPr="00CB756C">
        <w:rPr>
          <w:sz w:val="24"/>
          <w:szCs w:val="24"/>
        </w:rPr>
        <w:t xml:space="preserve"> независимым аудитором - Обществом с ограниченной ответственностью «С.В.М. Аудит», утвержденным годовым общим собранием акционеров Общества, состоявшимся 29 июня 2023 года, в качестве аудитора Общества за 2023 год,</w:t>
      </w:r>
      <w:r w:rsidRPr="00CB756C">
        <w:rPr>
          <w:sz w:val="24"/>
          <w:szCs w:val="24"/>
        </w:rPr>
        <w:t xml:space="preserve"> были предметом </w:t>
      </w:r>
      <w:r w:rsidR="00BB48EA" w:rsidRPr="00CB756C">
        <w:rPr>
          <w:sz w:val="24"/>
          <w:szCs w:val="24"/>
        </w:rPr>
        <w:t>рассмотрения, и обсуждения</w:t>
      </w:r>
      <w:r w:rsidRPr="00CB756C">
        <w:rPr>
          <w:sz w:val="24"/>
          <w:szCs w:val="24"/>
        </w:rPr>
        <w:t xml:space="preserve"> Советом директоров</w:t>
      </w:r>
      <w:r w:rsidR="00CB756C" w:rsidRPr="00CB756C">
        <w:rPr>
          <w:sz w:val="24"/>
          <w:szCs w:val="24"/>
        </w:rPr>
        <w:t>, а также</w:t>
      </w:r>
      <w:r w:rsidRPr="00CB756C">
        <w:rPr>
          <w:sz w:val="24"/>
          <w:szCs w:val="24"/>
        </w:rPr>
        <w:t xml:space="preserve"> </w:t>
      </w:r>
      <w:r w:rsidR="00CB756C" w:rsidRPr="00CB756C">
        <w:rPr>
          <w:sz w:val="24"/>
          <w:szCs w:val="24"/>
        </w:rPr>
        <w:t>оценки эффективности</w:t>
      </w:r>
      <w:r w:rsidR="00CB756C" w:rsidRPr="00CB756C">
        <w:rPr>
          <w:sz w:val="24"/>
          <w:szCs w:val="24"/>
        </w:rPr>
        <w:t xml:space="preserve"> </w:t>
      </w:r>
      <w:r w:rsidRPr="00CB756C">
        <w:rPr>
          <w:sz w:val="24"/>
          <w:szCs w:val="24"/>
        </w:rPr>
        <w:t>Комитетом по аудиту</w:t>
      </w:r>
      <w:r w:rsidR="00BB48EA" w:rsidRPr="00CB756C">
        <w:rPr>
          <w:sz w:val="24"/>
          <w:szCs w:val="24"/>
        </w:rPr>
        <w:t>.</w:t>
      </w:r>
      <w:proofErr w:type="gramEnd"/>
    </w:p>
    <w:p w:rsidR="00F733B0" w:rsidRPr="00CB756C" w:rsidRDefault="00BB48EA">
      <w:pPr>
        <w:jc w:val="both"/>
        <w:rPr>
          <w:sz w:val="24"/>
          <w:szCs w:val="24"/>
        </w:rPr>
      </w:pPr>
      <w:r w:rsidRPr="00CB756C">
        <w:rPr>
          <w:sz w:val="24"/>
          <w:szCs w:val="24"/>
        </w:rPr>
        <w:t>Аудитором выражено мнение о том, что годовая бухгалтерская отчетность отражает достоверно во всех существенных отношениях финансовое положение ПАО «</w:t>
      </w:r>
      <w:r w:rsidRPr="00CB756C">
        <w:rPr>
          <w:caps/>
          <w:sz w:val="24"/>
          <w:szCs w:val="24"/>
        </w:rPr>
        <w:t>Росинтер Ресторантс Холдинг</w:t>
      </w:r>
      <w:r w:rsidRPr="00CB756C">
        <w:rPr>
          <w:sz w:val="24"/>
          <w:szCs w:val="24"/>
        </w:rPr>
        <w:t>» по состоянию на 31 декабря 2023 года, финансовые результаты его деятельности и движение денежных средств за 2023 год в соответствии с правилами составления бухгалтерской отчетности, установленными в Российской Федерации. /</w:t>
      </w:r>
    </w:p>
    <w:p w:rsidR="00CB756C" w:rsidRPr="00CB756C" w:rsidRDefault="00CB756C" w:rsidP="00CB756C">
      <w:pPr>
        <w:spacing w:before="120"/>
        <w:jc w:val="both"/>
        <w:rPr>
          <w:i/>
          <w:sz w:val="24"/>
          <w:szCs w:val="24"/>
          <w:lang w:val="en-US"/>
        </w:rPr>
      </w:pPr>
      <w:r w:rsidRPr="00CB756C">
        <w:rPr>
          <w:i/>
          <w:sz w:val="24"/>
          <w:szCs w:val="24"/>
          <w:lang w:val="en-US"/>
        </w:rPr>
        <w:t>The audit process and the auditor's opinion on the annual accounting (financial) statements of the Company for the year 2023 prepared by the independent auditor, S.V.M. Audit Limited Liability Company, approved by the annual general meeting of shareholders of the Company held on 29</w:t>
      </w:r>
      <w:r w:rsidRPr="00CB756C">
        <w:rPr>
          <w:i/>
          <w:sz w:val="24"/>
          <w:szCs w:val="24"/>
          <w:lang w:val="en-US"/>
        </w:rPr>
        <w:t xml:space="preserve"> </w:t>
      </w:r>
      <w:r w:rsidRPr="00CB756C">
        <w:rPr>
          <w:i/>
          <w:sz w:val="24"/>
          <w:szCs w:val="24"/>
          <w:lang w:val="en-US"/>
        </w:rPr>
        <w:t>June 2023, as the auditor of the Company for the year 2023, have been subject to review and discussion by the Board of Directors and performance evaluation by the Audit Committee.</w:t>
      </w:r>
    </w:p>
    <w:p w:rsidR="00F733B0" w:rsidRDefault="00BB48EA">
      <w:pPr>
        <w:jc w:val="both"/>
        <w:rPr>
          <w:bCs/>
          <w:i/>
          <w:sz w:val="24"/>
          <w:szCs w:val="24"/>
          <w:lang w:val="en-US"/>
        </w:rPr>
      </w:pPr>
      <w:r w:rsidRPr="00CB756C">
        <w:rPr>
          <w:i/>
          <w:sz w:val="24"/>
          <w:szCs w:val="24"/>
          <w:lang w:val="en-US"/>
        </w:rPr>
        <w:t xml:space="preserve">The auditor has expressed the opinion that the annual accounting statements present fairly, in all material respects, the financial position of </w:t>
      </w:r>
      <w:r w:rsidR="00CB756C" w:rsidRPr="00CB756C">
        <w:rPr>
          <w:i/>
          <w:sz w:val="24"/>
          <w:szCs w:val="24"/>
          <w:lang w:val="en-US"/>
        </w:rPr>
        <w:t xml:space="preserve">PJSC </w:t>
      </w:r>
      <w:r w:rsidRPr="00CB756C">
        <w:rPr>
          <w:i/>
          <w:sz w:val="24"/>
          <w:szCs w:val="24"/>
          <w:lang w:val="en-US"/>
        </w:rPr>
        <w:t xml:space="preserve">ROSINTER RESTAURANTS HOLDING as of 31 December 2023,  financial performance its and its cash flows for 2023 in accordance with </w:t>
      </w:r>
      <w:r w:rsidRPr="00CB756C">
        <w:rPr>
          <w:bCs/>
          <w:i/>
          <w:sz w:val="24"/>
          <w:szCs w:val="24"/>
          <w:lang w:val="en-US"/>
        </w:rPr>
        <w:t xml:space="preserve"> the rules for preparation of accounting statements </w:t>
      </w:r>
      <w:r w:rsidR="00CB756C" w:rsidRPr="00CB756C">
        <w:rPr>
          <w:bCs/>
          <w:i/>
          <w:sz w:val="24"/>
          <w:szCs w:val="24"/>
          <w:lang w:val="en-US"/>
        </w:rPr>
        <w:t xml:space="preserve">set forth </w:t>
      </w:r>
      <w:r w:rsidRPr="00CB756C">
        <w:rPr>
          <w:bCs/>
          <w:i/>
          <w:sz w:val="24"/>
          <w:szCs w:val="24"/>
          <w:lang w:val="en-US"/>
        </w:rPr>
        <w:t>in the Russian Federation</w:t>
      </w:r>
      <w:r w:rsidR="00CB756C">
        <w:rPr>
          <w:bCs/>
          <w:i/>
          <w:sz w:val="24"/>
          <w:szCs w:val="24"/>
          <w:lang w:val="en-US"/>
        </w:rPr>
        <w:t>.</w:t>
      </w:r>
    </w:p>
    <w:p w:rsidR="00F733B0" w:rsidRDefault="00F733B0">
      <w:pPr>
        <w:jc w:val="both"/>
        <w:rPr>
          <w:bCs/>
          <w:i/>
          <w:sz w:val="24"/>
          <w:szCs w:val="24"/>
          <w:lang w:val="en-US"/>
        </w:rPr>
      </w:pPr>
    </w:p>
    <w:p w:rsidR="00F733B0" w:rsidRDefault="00F733B0">
      <w:pPr>
        <w:rPr>
          <w:lang w:val="en-US"/>
        </w:rPr>
      </w:pPr>
    </w:p>
    <w:p w:rsidR="00F733B0" w:rsidRDefault="00F733B0">
      <w:pPr>
        <w:rPr>
          <w:lang w:val="en-US"/>
        </w:rPr>
        <w:sectPr w:rsidR="00F733B0">
          <w:pgSz w:w="12240" w:h="15840"/>
          <w:pgMar w:top="1134" w:right="851" w:bottom="851" w:left="1134" w:header="720" w:footer="720" w:gutter="0"/>
          <w:cols w:space="720"/>
          <w:docGrid w:linePitch="360"/>
        </w:sectPr>
      </w:pPr>
    </w:p>
    <w:p w:rsidR="00F733B0" w:rsidRPr="005E46EE" w:rsidRDefault="00BB48EA">
      <w:pPr>
        <w:pStyle w:val="1"/>
        <w:rPr>
          <w:b w:val="0"/>
          <w:i/>
          <w:sz w:val="28"/>
          <w:szCs w:val="28"/>
          <w:lang w:val="en-US"/>
        </w:rPr>
      </w:pPr>
      <w:bookmarkStart w:id="14" w:name="_Toc168419874"/>
      <w:r>
        <w:rPr>
          <w:sz w:val="28"/>
          <w:szCs w:val="28"/>
        </w:rPr>
        <w:lastRenderedPageBreak/>
        <w:t>ЗАКЛЮЧЕНИЕ</w:t>
      </w:r>
      <w:r>
        <w:rPr>
          <w:b w:val="0"/>
          <w:sz w:val="28"/>
          <w:szCs w:val="28"/>
          <w:lang w:val="en-US"/>
        </w:rPr>
        <w:br/>
      </w:r>
      <w:r>
        <w:rPr>
          <w:sz w:val="28"/>
          <w:szCs w:val="28"/>
        </w:rPr>
        <w:t>РЕВИЗИОННОЙ</w:t>
      </w:r>
      <w:r>
        <w:rPr>
          <w:sz w:val="28"/>
          <w:szCs w:val="28"/>
          <w:lang w:val="en-US"/>
        </w:rPr>
        <w:t xml:space="preserve"> </w:t>
      </w:r>
      <w:r>
        <w:rPr>
          <w:sz w:val="28"/>
          <w:szCs w:val="28"/>
        </w:rPr>
        <w:t>КОМИССИИ</w:t>
      </w:r>
      <w:r>
        <w:rPr>
          <w:sz w:val="28"/>
          <w:szCs w:val="28"/>
          <w:lang w:val="en-US"/>
        </w:rPr>
        <w:t xml:space="preserve"> </w:t>
      </w:r>
      <w:r>
        <w:rPr>
          <w:b w:val="0"/>
          <w:sz w:val="28"/>
          <w:szCs w:val="28"/>
          <w:lang w:val="en-US"/>
        </w:rPr>
        <w:br/>
      </w:r>
      <w:r>
        <w:rPr>
          <w:sz w:val="28"/>
          <w:szCs w:val="28"/>
        </w:rPr>
        <w:t>ПАО</w:t>
      </w:r>
      <w:r>
        <w:rPr>
          <w:sz w:val="28"/>
          <w:szCs w:val="28"/>
          <w:lang w:val="en-US"/>
        </w:rPr>
        <w:t xml:space="preserve"> «</w:t>
      </w:r>
      <w:r>
        <w:rPr>
          <w:sz w:val="28"/>
          <w:szCs w:val="28"/>
        </w:rPr>
        <w:t>РОСИНТЕР</w:t>
      </w:r>
      <w:r>
        <w:rPr>
          <w:sz w:val="28"/>
          <w:szCs w:val="28"/>
          <w:lang w:val="en-US"/>
        </w:rPr>
        <w:t xml:space="preserve"> </w:t>
      </w:r>
      <w:r>
        <w:rPr>
          <w:sz w:val="28"/>
          <w:szCs w:val="28"/>
        </w:rPr>
        <w:t>РЕСТОРАНТС</w:t>
      </w:r>
      <w:r>
        <w:rPr>
          <w:sz w:val="28"/>
          <w:szCs w:val="28"/>
          <w:lang w:val="en-US"/>
        </w:rPr>
        <w:t xml:space="preserve"> </w:t>
      </w:r>
      <w:r>
        <w:rPr>
          <w:sz w:val="28"/>
          <w:szCs w:val="28"/>
        </w:rPr>
        <w:t>ХОЛДИНГ</w:t>
      </w:r>
      <w:r>
        <w:rPr>
          <w:sz w:val="28"/>
          <w:szCs w:val="28"/>
          <w:lang w:val="en-US"/>
        </w:rPr>
        <w:t xml:space="preserve">» </w:t>
      </w:r>
      <w:r>
        <w:rPr>
          <w:b w:val="0"/>
          <w:sz w:val="28"/>
          <w:szCs w:val="28"/>
          <w:lang w:val="en-US"/>
        </w:rPr>
        <w:br/>
      </w:r>
      <w:r>
        <w:rPr>
          <w:sz w:val="28"/>
          <w:szCs w:val="28"/>
        </w:rPr>
        <w:t>ЗА</w:t>
      </w:r>
      <w:r>
        <w:rPr>
          <w:sz w:val="28"/>
          <w:szCs w:val="28"/>
          <w:lang w:val="en-US"/>
        </w:rPr>
        <w:t xml:space="preserve"> 202</w:t>
      </w:r>
      <w:r w:rsidR="005E46EE" w:rsidRPr="005E46EE">
        <w:rPr>
          <w:sz w:val="28"/>
          <w:szCs w:val="28"/>
          <w:lang w:val="en-US"/>
        </w:rPr>
        <w:t>3</w:t>
      </w:r>
      <w:r>
        <w:rPr>
          <w:sz w:val="28"/>
          <w:szCs w:val="28"/>
          <w:lang w:val="en-US"/>
        </w:rPr>
        <w:t xml:space="preserve"> </w:t>
      </w:r>
      <w:r>
        <w:rPr>
          <w:sz w:val="28"/>
          <w:szCs w:val="28"/>
        </w:rPr>
        <w:t>Г</w:t>
      </w:r>
      <w:r>
        <w:rPr>
          <w:sz w:val="28"/>
          <w:szCs w:val="28"/>
          <w:lang w:val="en-US"/>
        </w:rPr>
        <w:t>.</w:t>
      </w:r>
      <w:r>
        <w:rPr>
          <w:b w:val="0"/>
          <w:sz w:val="28"/>
          <w:szCs w:val="28"/>
          <w:lang w:val="en-US"/>
        </w:rPr>
        <w:br/>
        <w:t>/</w:t>
      </w:r>
      <w:r>
        <w:rPr>
          <w:b w:val="0"/>
          <w:sz w:val="28"/>
          <w:szCs w:val="28"/>
          <w:lang w:val="en-US"/>
        </w:rPr>
        <w:br/>
      </w:r>
      <w:r>
        <w:rPr>
          <w:b w:val="0"/>
          <w:i/>
          <w:sz w:val="28"/>
          <w:szCs w:val="28"/>
          <w:lang w:val="en-US"/>
        </w:rPr>
        <w:t>THE OPINION</w:t>
      </w:r>
      <w:r>
        <w:rPr>
          <w:b w:val="0"/>
          <w:i/>
          <w:sz w:val="28"/>
          <w:szCs w:val="28"/>
          <w:lang w:val="en-US"/>
        </w:rPr>
        <w:br/>
        <w:t xml:space="preserve">OF THE AUDIT COMMISSION </w:t>
      </w:r>
      <w:r>
        <w:rPr>
          <w:b w:val="0"/>
          <w:i/>
          <w:sz w:val="28"/>
          <w:szCs w:val="28"/>
          <w:lang w:val="en-US"/>
        </w:rPr>
        <w:br/>
        <w:t xml:space="preserve">OF THE PJSC ROSINTER RESTAURANTS HOLDING </w:t>
      </w:r>
      <w:r>
        <w:rPr>
          <w:b w:val="0"/>
          <w:i/>
          <w:sz w:val="28"/>
          <w:szCs w:val="28"/>
          <w:lang w:val="en-US"/>
        </w:rPr>
        <w:br/>
        <w:t>FOR THE YEAR 202</w:t>
      </w:r>
      <w:r w:rsidR="005E46EE" w:rsidRPr="005E46EE">
        <w:rPr>
          <w:b w:val="0"/>
          <w:i/>
          <w:sz w:val="28"/>
          <w:szCs w:val="28"/>
          <w:lang w:val="en-US"/>
        </w:rPr>
        <w:t>3</w:t>
      </w:r>
      <w:bookmarkEnd w:id="14"/>
    </w:p>
    <w:p w:rsidR="00F733B0" w:rsidRPr="00157779" w:rsidRDefault="00F733B0">
      <w:pPr>
        <w:spacing w:line="360" w:lineRule="auto"/>
        <w:jc w:val="both"/>
        <w:rPr>
          <w:b/>
          <w:sz w:val="10"/>
          <w:szCs w:val="10"/>
          <w:lang w:val="en-US"/>
        </w:rPr>
      </w:pPr>
    </w:p>
    <w:p w:rsidR="00FF2D1D" w:rsidRPr="00BA4D21" w:rsidRDefault="00FF2D1D" w:rsidP="00FF2D1D">
      <w:pPr>
        <w:spacing w:line="360" w:lineRule="auto"/>
        <w:jc w:val="both"/>
        <w:rPr>
          <w:b/>
          <w:sz w:val="10"/>
          <w:szCs w:val="10"/>
          <w:lang w:val="en-US"/>
        </w:rPr>
      </w:pPr>
    </w:p>
    <w:tbl>
      <w:tblPr>
        <w:tblStyle w:val="af5"/>
        <w:tblW w:w="0" w:type="auto"/>
        <w:tblInd w:w="108" w:type="dxa"/>
        <w:tblLook w:val="04A0" w:firstRow="1" w:lastRow="0" w:firstColumn="1" w:lastColumn="0" w:noHBand="0" w:noVBand="1"/>
      </w:tblPr>
      <w:tblGrid>
        <w:gridCol w:w="5157"/>
        <w:gridCol w:w="5157"/>
      </w:tblGrid>
      <w:tr w:rsidR="00FF2D1D" w:rsidRPr="00175504" w:rsidTr="001F7DD2">
        <w:tc>
          <w:tcPr>
            <w:tcW w:w="5157" w:type="dxa"/>
          </w:tcPr>
          <w:p w:rsidR="00FF2D1D" w:rsidRPr="00DE4940" w:rsidRDefault="00FF2D1D" w:rsidP="00D33671">
            <w:pPr>
              <w:spacing w:before="120" w:line="276" w:lineRule="auto"/>
              <w:jc w:val="center"/>
              <w:rPr>
                <w:b/>
                <w:spacing w:val="-4"/>
                <w:sz w:val="24"/>
                <w:szCs w:val="24"/>
              </w:rPr>
            </w:pPr>
            <w:r w:rsidRPr="00DE4940">
              <w:rPr>
                <w:b/>
                <w:spacing w:val="-4"/>
                <w:sz w:val="24"/>
                <w:szCs w:val="24"/>
              </w:rPr>
              <w:t>1. Вводная часть</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В соответствии с законодательством Российской Федерации, Уставом ПАО «РОСИНТЕР РЕСТОРАНТС ХОЛДИНГ» (далее – Общество), положением о Ревизионной комиссии ПАО «РОСИНТЕР РЕСТОРАНТС ХОЛДИНГ» и на основе аудиторского заключения ООО «</w:t>
            </w:r>
            <w:r>
              <w:rPr>
                <w:spacing w:val="-4"/>
                <w:sz w:val="24"/>
                <w:szCs w:val="24"/>
              </w:rPr>
              <w:t>С.В.М</w:t>
            </w:r>
            <w:r w:rsidRPr="00DE4940">
              <w:rPr>
                <w:spacing w:val="-4"/>
                <w:sz w:val="24"/>
                <w:szCs w:val="24"/>
              </w:rPr>
              <w:t>. Аудит» проведена проверка финансово-хозяйственной деятельности Общества по итогам за 202</w:t>
            </w:r>
            <w:r>
              <w:rPr>
                <w:spacing w:val="-4"/>
                <w:sz w:val="24"/>
                <w:szCs w:val="24"/>
              </w:rPr>
              <w:t>3</w:t>
            </w:r>
            <w:r w:rsidRPr="00DE4940">
              <w:rPr>
                <w:spacing w:val="-4"/>
                <w:sz w:val="24"/>
                <w:szCs w:val="24"/>
              </w:rPr>
              <w:t xml:space="preserve"> год. </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В ревизионную комиссию требования о проведении внеплановых проверок и ревизий от акционеров и Совета директоров в течение года не поступали.</w:t>
            </w:r>
          </w:p>
          <w:p w:rsidR="00FF2D1D" w:rsidRPr="007761C0" w:rsidRDefault="00FF2D1D" w:rsidP="00D33671">
            <w:pPr>
              <w:spacing w:before="120" w:line="276" w:lineRule="auto"/>
              <w:ind w:firstLine="425"/>
              <w:jc w:val="both"/>
              <w:rPr>
                <w:sz w:val="24"/>
                <w:szCs w:val="24"/>
              </w:rPr>
            </w:pPr>
            <w:r w:rsidRPr="007761C0">
              <w:rPr>
                <w:sz w:val="24"/>
                <w:szCs w:val="24"/>
              </w:rPr>
              <w:t>Ревизионная комиссия осуществила проверку:</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1. Соответствия порядка ведения бухгалтерского учета хозяйственных операций учетной политике ПАО</w:t>
            </w:r>
            <w:r>
              <w:rPr>
                <w:spacing w:val="-4"/>
                <w:sz w:val="24"/>
                <w:szCs w:val="24"/>
              </w:rPr>
              <w:t xml:space="preserve"> </w:t>
            </w:r>
            <w:r w:rsidRPr="00DE4940">
              <w:rPr>
                <w:spacing w:val="-4"/>
                <w:sz w:val="24"/>
                <w:szCs w:val="24"/>
              </w:rPr>
              <w:t>«РОСИНТЕР РЕСТОРАНТС ХОЛДИНГ» и нормативно-правовым актам Российской Федерации;</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2. Соблюдения порядка проведения инвентаризации имущества и финансовых обязательств и оформления ее результатов в связи с составлением годовой бухгалтерской отчетности;</w:t>
            </w:r>
          </w:p>
          <w:p w:rsidR="00FF2D1D" w:rsidRPr="008E07FC" w:rsidRDefault="00FF2D1D" w:rsidP="00D33671">
            <w:pPr>
              <w:spacing w:before="120" w:line="276" w:lineRule="auto"/>
              <w:ind w:firstLine="425"/>
              <w:jc w:val="both"/>
              <w:rPr>
                <w:spacing w:val="-4"/>
                <w:sz w:val="24"/>
                <w:szCs w:val="24"/>
              </w:rPr>
            </w:pPr>
            <w:r w:rsidRPr="00DE4940">
              <w:rPr>
                <w:spacing w:val="-4"/>
                <w:sz w:val="24"/>
                <w:szCs w:val="24"/>
              </w:rPr>
              <w:t>3. Своевременности подготовки и представления бухгалтерской отчетности;</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 xml:space="preserve">4. Достоверности данных, содержащихся в годовой бухгалтерской отчетности, годовом </w:t>
            </w:r>
            <w:r w:rsidRPr="00DE4940">
              <w:rPr>
                <w:spacing w:val="-4"/>
                <w:sz w:val="24"/>
                <w:szCs w:val="24"/>
              </w:rPr>
              <w:lastRenderedPageBreak/>
              <w:t>отчете ПАО</w:t>
            </w:r>
            <w:r w:rsidRPr="001154DF">
              <w:rPr>
                <w:spacing w:val="-4"/>
                <w:sz w:val="24"/>
                <w:szCs w:val="24"/>
                <w:lang w:val="en-US"/>
              </w:rPr>
              <w:t> </w:t>
            </w:r>
            <w:r w:rsidRPr="00DE4940">
              <w:rPr>
                <w:spacing w:val="-4"/>
                <w:sz w:val="24"/>
                <w:szCs w:val="24"/>
              </w:rPr>
              <w:t>«РОСИНТЕР РЕСТОРАНТС ХОЛДИНГ» за 202</w:t>
            </w:r>
            <w:r>
              <w:rPr>
                <w:spacing w:val="-4"/>
                <w:sz w:val="24"/>
                <w:szCs w:val="24"/>
              </w:rPr>
              <w:t>3</w:t>
            </w:r>
            <w:r w:rsidRPr="00DE4940">
              <w:rPr>
                <w:spacing w:val="-4"/>
                <w:sz w:val="24"/>
                <w:szCs w:val="24"/>
              </w:rPr>
              <w:t xml:space="preserve"> год (в том числе отчет о совершенных (заключенных) Обществом в отчетном 202</w:t>
            </w:r>
            <w:r>
              <w:rPr>
                <w:spacing w:val="-4"/>
                <w:sz w:val="24"/>
                <w:szCs w:val="24"/>
              </w:rPr>
              <w:t>3</w:t>
            </w:r>
            <w:r w:rsidRPr="00DE4940">
              <w:rPr>
                <w:spacing w:val="-4"/>
                <w:sz w:val="24"/>
                <w:szCs w:val="24"/>
              </w:rPr>
              <w:t xml:space="preserve"> году крупных сделках и сделках, в совершении которых имеется заинтересованность).</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Кроме того, проведена оценка основных показателей, характеризующих финансово-хозяйственную деятельность ПАО «РОСИНТЕР РЕСТОРАНТС ХОЛДИНГ» за 202</w:t>
            </w:r>
            <w:r>
              <w:rPr>
                <w:spacing w:val="-4"/>
                <w:sz w:val="24"/>
                <w:szCs w:val="24"/>
              </w:rPr>
              <w:t>3</w:t>
            </w:r>
            <w:r w:rsidRPr="00DE4940">
              <w:rPr>
                <w:spacing w:val="-4"/>
                <w:sz w:val="24"/>
                <w:szCs w:val="24"/>
              </w:rPr>
              <w:t xml:space="preserve"> год.</w:t>
            </w:r>
          </w:p>
          <w:p w:rsidR="00FF2D1D" w:rsidRPr="00DE4940" w:rsidRDefault="00FF2D1D" w:rsidP="00D33671">
            <w:pPr>
              <w:spacing w:before="120" w:line="276" w:lineRule="auto"/>
              <w:ind w:firstLine="425"/>
              <w:jc w:val="both"/>
              <w:rPr>
                <w:spacing w:val="-4"/>
                <w:sz w:val="24"/>
                <w:szCs w:val="24"/>
              </w:rPr>
            </w:pPr>
          </w:p>
          <w:p w:rsidR="00FF2D1D" w:rsidRPr="00DE4940" w:rsidRDefault="00FF2D1D" w:rsidP="00D33671">
            <w:pPr>
              <w:spacing w:before="120" w:line="276" w:lineRule="auto"/>
              <w:jc w:val="center"/>
              <w:rPr>
                <w:b/>
                <w:spacing w:val="-4"/>
                <w:sz w:val="24"/>
                <w:szCs w:val="24"/>
              </w:rPr>
            </w:pPr>
            <w:r w:rsidRPr="00DE4940">
              <w:rPr>
                <w:b/>
                <w:spacing w:val="-4"/>
                <w:sz w:val="24"/>
                <w:szCs w:val="24"/>
              </w:rPr>
              <w:t>2. Аналитическая часть</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В ходе проверки установлено:</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ОАО «РОСТИК РЕСТОРАНТС», зарегистрировано 24 мая 2004 г. за ОГРН</w:t>
            </w:r>
            <w:r w:rsidRPr="00375958">
              <w:rPr>
                <w:spacing w:val="-4"/>
                <w:sz w:val="24"/>
                <w:szCs w:val="24"/>
                <w:lang w:val="en-US"/>
              </w:rPr>
              <w:t> </w:t>
            </w:r>
            <w:r w:rsidRPr="00DE4940">
              <w:rPr>
                <w:spacing w:val="-4"/>
                <w:sz w:val="24"/>
                <w:szCs w:val="24"/>
              </w:rPr>
              <w:t>1047796362305, ИНН</w:t>
            </w:r>
            <w:r w:rsidRPr="00375958">
              <w:rPr>
                <w:spacing w:val="-4"/>
                <w:sz w:val="24"/>
                <w:szCs w:val="24"/>
                <w:lang w:val="en-US"/>
              </w:rPr>
              <w:t> </w:t>
            </w:r>
            <w:r w:rsidRPr="00DE4940">
              <w:rPr>
                <w:spacing w:val="-4"/>
                <w:sz w:val="24"/>
                <w:szCs w:val="24"/>
              </w:rPr>
              <w:t xml:space="preserve">7722514880. 15 августа 2005 г. МИФНС № 46 по </w:t>
            </w:r>
            <w:proofErr w:type="spellStart"/>
            <w:r w:rsidRPr="00DE4940">
              <w:rPr>
                <w:spacing w:val="-4"/>
                <w:sz w:val="24"/>
                <w:szCs w:val="24"/>
              </w:rPr>
              <w:t>г</w:t>
            </w:r>
            <w:proofErr w:type="gramStart"/>
            <w:r w:rsidRPr="00DE4940">
              <w:rPr>
                <w:spacing w:val="-4"/>
                <w:sz w:val="24"/>
                <w:szCs w:val="24"/>
              </w:rPr>
              <w:t>.М</w:t>
            </w:r>
            <w:proofErr w:type="gramEnd"/>
            <w:r w:rsidRPr="00DE4940">
              <w:rPr>
                <w:spacing w:val="-4"/>
                <w:sz w:val="24"/>
                <w:szCs w:val="24"/>
              </w:rPr>
              <w:t>оскве</w:t>
            </w:r>
            <w:proofErr w:type="spellEnd"/>
            <w:r w:rsidRPr="00DE4940">
              <w:rPr>
                <w:spacing w:val="-4"/>
                <w:sz w:val="24"/>
                <w:szCs w:val="24"/>
              </w:rPr>
              <w:t xml:space="preserve"> была зарегистрирована смена наименования Общества с ОАО «РОСТИК РЕСТОРАНТС» на ОАО «РОСИНТЕР РЕСТОРАНТС ХОЛДИНГ» за ГРН</w:t>
            </w:r>
            <w:r w:rsidRPr="00375958">
              <w:rPr>
                <w:spacing w:val="-4"/>
                <w:sz w:val="24"/>
                <w:szCs w:val="24"/>
                <w:lang w:val="en-US"/>
              </w:rPr>
              <w:t> </w:t>
            </w:r>
            <w:r w:rsidRPr="00DE4940">
              <w:rPr>
                <w:spacing w:val="-4"/>
                <w:sz w:val="24"/>
                <w:szCs w:val="24"/>
              </w:rPr>
              <w:t xml:space="preserve">2057747809964. 15 июля 2015 г. МИФНС № 46 по </w:t>
            </w:r>
            <w:proofErr w:type="spellStart"/>
            <w:r w:rsidRPr="00DE4940">
              <w:rPr>
                <w:spacing w:val="-4"/>
                <w:sz w:val="24"/>
                <w:szCs w:val="24"/>
              </w:rPr>
              <w:t>г.Москве</w:t>
            </w:r>
            <w:proofErr w:type="spellEnd"/>
            <w:r w:rsidRPr="00DE4940">
              <w:rPr>
                <w:spacing w:val="-4"/>
                <w:sz w:val="24"/>
                <w:szCs w:val="24"/>
              </w:rPr>
              <w:t xml:space="preserve"> была зарегистрирована смена наименования Общества с ОАО «РОСИНТЕР РЕСТОРАНТС ХОЛДИНГ» на ПАО «РОСИНТЕР РЕСТОРАНТС ХОЛДИНГ» за ГРН 2157747934782.</w:t>
            </w:r>
          </w:p>
          <w:p w:rsidR="00FF2D1D" w:rsidRPr="00DE4940" w:rsidRDefault="00FF2D1D" w:rsidP="00D33671">
            <w:pPr>
              <w:spacing w:before="120" w:line="276" w:lineRule="auto"/>
              <w:ind w:firstLine="425"/>
              <w:jc w:val="both"/>
              <w:rPr>
                <w:spacing w:val="-4"/>
                <w:sz w:val="24"/>
                <w:szCs w:val="24"/>
              </w:rPr>
            </w:pPr>
            <w:proofErr w:type="gramStart"/>
            <w:r w:rsidRPr="00375958">
              <w:rPr>
                <w:spacing w:val="-4"/>
                <w:sz w:val="24"/>
                <w:szCs w:val="24"/>
              </w:rPr>
              <w:t>Уставный капитал ПАО «РОСИНТЕР РЕСТОРАНТС ХОЛДИНГ» по состоянию на 31.12.202</w:t>
            </w:r>
            <w:r w:rsidRPr="007761C0">
              <w:rPr>
                <w:spacing w:val="-4"/>
                <w:sz w:val="24"/>
                <w:szCs w:val="24"/>
              </w:rPr>
              <w:t>3</w:t>
            </w:r>
            <w:r w:rsidRPr="00375958">
              <w:rPr>
                <w:spacing w:val="-4"/>
                <w:sz w:val="24"/>
                <w:szCs w:val="24"/>
              </w:rPr>
              <w:t xml:space="preserve"> составляет 2</w:t>
            </w:r>
            <w:r w:rsidRPr="00375958">
              <w:rPr>
                <w:spacing w:val="-4"/>
                <w:sz w:val="24"/>
                <w:szCs w:val="24"/>
                <w:lang w:val="en-US"/>
              </w:rPr>
              <w:t> </w:t>
            </w:r>
            <w:r w:rsidRPr="00375958">
              <w:rPr>
                <w:spacing w:val="-4"/>
                <w:sz w:val="24"/>
                <w:szCs w:val="24"/>
              </w:rPr>
              <w:t>767</w:t>
            </w:r>
            <w:r w:rsidRPr="00375958">
              <w:rPr>
                <w:spacing w:val="-4"/>
                <w:sz w:val="24"/>
                <w:szCs w:val="24"/>
                <w:lang w:val="en-US"/>
              </w:rPr>
              <w:t> </w:t>
            </w:r>
            <w:r w:rsidRPr="00375958">
              <w:rPr>
                <w:spacing w:val="-4"/>
                <w:sz w:val="24"/>
                <w:szCs w:val="24"/>
              </w:rPr>
              <w:t>015</w:t>
            </w:r>
            <w:r w:rsidRPr="00375958">
              <w:rPr>
                <w:spacing w:val="-4"/>
                <w:sz w:val="24"/>
                <w:szCs w:val="24"/>
                <w:lang w:val="en-US"/>
              </w:rPr>
              <w:t> </w:t>
            </w:r>
            <w:r w:rsidRPr="00375958">
              <w:rPr>
                <w:spacing w:val="-4"/>
                <w:sz w:val="24"/>
                <w:szCs w:val="24"/>
              </w:rPr>
              <w:t>179,80 (Два миллиарда семьсот шестьдесят семь миллионов пятнадцать тысяч сто семьдесят девять) рублей 80 копеек и состоит из 16</w:t>
            </w:r>
            <w:r w:rsidRPr="00375958">
              <w:rPr>
                <w:spacing w:val="-4"/>
                <w:sz w:val="24"/>
                <w:szCs w:val="24"/>
                <w:lang w:val="en-US"/>
              </w:rPr>
              <w:t> </w:t>
            </w:r>
            <w:r w:rsidRPr="00375958">
              <w:rPr>
                <w:spacing w:val="-4"/>
                <w:sz w:val="24"/>
                <w:szCs w:val="24"/>
              </w:rPr>
              <w:t>305 334 (Шестнадцати миллионов трехсот пяти тысяч трехсот тридцати четырех) обыкновенных акций номинальной стоимостью 169,7 (Сто шестьдесят девять целых семь десятых) рублей каждая (размещенные</w:t>
            </w:r>
            <w:r>
              <w:rPr>
                <w:spacing w:val="-4"/>
                <w:sz w:val="24"/>
                <w:szCs w:val="24"/>
              </w:rPr>
              <w:t> </w:t>
            </w:r>
            <w:r w:rsidRPr="00375958">
              <w:rPr>
                <w:spacing w:val="-4"/>
                <w:sz w:val="24"/>
                <w:szCs w:val="24"/>
              </w:rPr>
              <w:t>акции).</w:t>
            </w:r>
            <w:proofErr w:type="gramEnd"/>
          </w:p>
          <w:p w:rsidR="00FF2D1D" w:rsidRPr="00375958" w:rsidRDefault="00FF2D1D" w:rsidP="00D33671">
            <w:pPr>
              <w:spacing w:before="120" w:line="276" w:lineRule="auto"/>
              <w:ind w:firstLine="425"/>
              <w:jc w:val="both"/>
              <w:rPr>
                <w:spacing w:val="-4"/>
                <w:sz w:val="24"/>
                <w:szCs w:val="24"/>
              </w:rPr>
            </w:pPr>
            <w:r w:rsidRPr="00375958">
              <w:rPr>
                <w:spacing w:val="-4"/>
                <w:sz w:val="24"/>
                <w:szCs w:val="24"/>
              </w:rPr>
              <w:t>По состоянию на 31.12.202</w:t>
            </w:r>
            <w:r>
              <w:rPr>
                <w:spacing w:val="-4"/>
                <w:sz w:val="24"/>
                <w:szCs w:val="24"/>
              </w:rPr>
              <w:t>3</w:t>
            </w:r>
            <w:r w:rsidRPr="00375958">
              <w:rPr>
                <w:spacing w:val="-4"/>
                <w:sz w:val="24"/>
                <w:szCs w:val="24"/>
              </w:rPr>
              <w:t xml:space="preserve"> уставный капитал оплачен полностью.</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 xml:space="preserve">Государственный регистрационный номер </w:t>
            </w:r>
            <w:r w:rsidRPr="00DE4940">
              <w:rPr>
                <w:spacing w:val="-4"/>
                <w:sz w:val="24"/>
                <w:szCs w:val="24"/>
              </w:rPr>
              <w:lastRenderedPageBreak/>
              <w:t>выпуска обыкновенных именных бездокументарных акций ПАО</w:t>
            </w:r>
            <w:r w:rsidRPr="00375958">
              <w:rPr>
                <w:spacing w:val="-4"/>
                <w:sz w:val="24"/>
                <w:szCs w:val="24"/>
                <w:lang w:val="en-US"/>
              </w:rPr>
              <w:t> </w:t>
            </w:r>
            <w:r w:rsidRPr="00DE4940">
              <w:rPr>
                <w:spacing w:val="-4"/>
                <w:sz w:val="24"/>
                <w:szCs w:val="24"/>
              </w:rPr>
              <w:t xml:space="preserve">«РОСИНТЕР РЕСТОРАНТС ХОЛДИНГ» 1-02-55033-Е. </w:t>
            </w:r>
          </w:p>
          <w:p w:rsidR="00FF2D1D" w:rsidRPr="00375958" w:rsidRDefault="00FF2D1D" w:rsidP="00D33671">
            <w:pPr>
              <w:spacing w:before="120" w:line="276" w:lineRule="auto"/>
              <w:ind w:firstLine="425"/>
              <w:jc w:val="both"/>
              <w:rPr>
                <w:spacing w:val="-4"/>
                <w:sz w:val="24"/>
                <w:szCs w:val="24"/>
              </w:rPr>
            </w:pPr>
            <w:r w:rsidRPr="00DD1C6D">
              <w:rPr>
                <w:spacing w:val="-4"/>
                <w:sz w:val="24"/>
                <w:szCs w:val="24"/>
              </w:rPr>
              <w:t>Бухгалтерский учет ПАО «РОСИНТЕР РЕСТОРАНТС ХОЛДИНГ» ведется на основании утвержденных Учетных политик на 20</w:t>
            </w:r>
            <w:r>
              <w:rPr>
                <w:spacing w:val="-4"/>
                <w:sz w:val="24"/>
                <w:szCs w:val="24"/>
              </w:rPr>
              <w:t>23</w:t>
            </w:r>
            <w:r w:rsidRPr="00DD1C6D">
              <w:rPr>
                <w:spacing w:val="-4"/>
                <w:sz w:val="24"/>
                <w:szCs w:val="24"/>
              </w:rPr>
              <w:t xml:space="preserve"> год для целей бухгалтерского и налогового учета, составленной в соответствии с Федеральным законом № 402-ФЗ «О бухгалтерском учете» и иными требованиями законодательства РФ.</w:t>
            </w:r>
          </w:p>
          <w:p w:rsidR="00FF2D1D" w:rsidRPr="007949B7" w:rsidRDefault="00FF2D1D" w:rsidP="00D33671">
            <w:pPr>
              <w:spacing w:before="120" w:line="276" w:lineRule="auto"/>
              <w:ind w:firstLine="425"/>
              <w:jc w:val="both"/>
              <w:rPr>
                <w:spacing w:val="-4"/>
                <w:sz w:val="24"/>
                <w:szCs w:val="24"/>
              </w:rPr>
            </w:pPr>
            <w:proofErr w:type="gramStart"/>
            <w:r w:rsidRPr="00BA507E">
              <w:rPr>
                <w:spacing w:val="-4"/>
                <w:sz w:val="24"/>
                <w:szCs w:val="24"/>
              </w:rPr>
              <w:t>В целях обеспечения достоверности данных бухгалтерского учета и бухгалтерской отчетности перед составлением годовой бухгалтерской отчетности на основании приказов ПАО «РОСИНТЕР РЕСТОРАНТС ХОЛДИНГ» от 29.12.202</w:t>
            </w:r>
            <w:r>
              <w:rPr>
                <w:spacing w:val="-4"/>
                <w:sz w:val="24"/>
                <w:szCs w:val="24"/>
              </w:rPr>
              <w:t>3</w:t>
            </w:r>
            <w:r w:rsidRPr="00BA507E">
              <w:rPr>
                <w:spacing w:val="-4"/>
                <w:sz w:val="24"/>
                <w:szCs w:val="24"/>
              </w:rPr>
              <w:t xml:space="preserve"> №</w:t>
            </w:r>
            <w:r w:rsidRPr="00BA507E">
              <w:rPr>
                <w:spacing w:val="-4"/>
                <w:sz w:val="24"/>
                <w:szCs w:val="24"/>
                <w:lang w:val="en-US"/>
              </w:rPr>
              <w:t> </w:t>
            </w:r>
            <w:r w:rsidRPr="00BA507E">
              <w:rPr>
                <w:spacing w:val="-4"/>
                <w:sz w:val="24"/>
                <w:szCs w:val="24"/>
              </w:rPr>
              <w:t>1-12-2</w:t>
            </w:r>
            <w:r>
              <w:rPr>
                <w:spacing w:val="-4"/>
                <w:sz w:val="24"/>
                <w:szCs w:val="24"/>
              </w:rPr>
              <w:t>3</w:t>
            </w:r>
            <w:r w:rsidRPr="00BA507E">
              <w:rPr>
                <w:spacing w:val="-4"/>
                <w:sz w:val="24"/>
                <w:szCs w:val="24"/>
              </w:rPr>
              <w:t xml:space="preserve"> «О проведении инвентаризации нематериальных активов», от</w:t>
            </w:r>
            <w:r w:rsidRPr="00BA507E">
              <w:rPr>
                <w:spacing w:val="-4"/>
                <w:sz w:val="24"/>
                <w:szCs w:val="24"/>
                <w:lang w:val="en-US"/>
              </w:rPr>
              <w:t> </w:t>
            </w:r>
            <w:r w:rsidRPr="00BA507E">
              <w:rPr>
                <w:spacing w:val="-4"/>
                <w:sz w:val="24"/>
                <w:szCs w:val="24"/>
              </w:rPr>
              <w:t xml:space="preserve"> 29.12.202</w:t>
            </w:r>
            <w:r>
              <w:rPr>
                <w:spacing w:val="-4"/>
                <w:sz w:val="24"/>
                <w:szCs w:val="24"/>
              </w:rPr>
              <w:t>3</w:t>
            </w:r>
            <w:r w:rsidRPr="00BA507E">
              <w:rPr>
                <w:spacing w:val="-4"/>
                <w:sz w:val="24"/>
                <w:szCs w:val="24"/>
              </w:rPr>
              <w:t xml:space="preserve"> № 2-12-2</w:t>
            </w:r>
            <w:r>
              <w:rPr>
                <w:spacing w:val="-4"/>
                <w:sz w:val="24"/>
                <w:szCs w:val="24"/>
              </w:rPr>
              <w:t>3</w:t>
            </w:r>
            <w:r w:rsidRPr="00BA507E">
              <w:rPr>
                <w:spacing w:val="-4"/>
                <w:sz w:val="24"/>
                <w:szCs w:val="24"/>
              </w:rPr>
              <w:t xml:space="preserve"> «О проведении инвентаризации дебиторской и кредиторской задолженностей», от 29.12.202</w:t>
            </w:r>
            <w:r>
              <w:rPr>
                <w:spacing w:val="-4"/>
                <w:sz w:val="24"/>
                <w:szCs w:val="24"/>
              </w:rPr>
              <w:t>3</w:t>
            </w:r>
            <w:r w:rsidRPr="00BA507E">
              <w:rPr>
                <w:spacing w:val="-4"/>
                <w:sz w:val="24"/>
                <w:szCs w:val="24"/>
              </w:rPr>
              <w:t xml:space="preserve"> №</w:t>
            </w:r>
            <w:r w:rsidRPr="00BA507E">
              <w:rPr>
                <w:spacing w:val="-4"/>
                <w:sz w:val="24"/>
                <w:szCs w:val="24"/>
                <w:lang w:val="en-US"/>
              </w:rPr>
              <w:t> </w:t>
            </w:r>
            <w:r w:rsidRPr="00BA507E">
              <w:rPr>
                <w:spacing w:val="-4"/>
                <w:sz w:val="24"/>
                <w:szCs w:val="24"/>
              </w:rPr>
              <w:t>3-12-2</w:t>
            </w:r>
            <w:r>
              <w:rPr>
                <w:spacing w:val="-4"/>
                <w:sz w:val="24"/>
                <w:szCs w:val="24"/>
              </w:rPr>
              <w:t>3</w:t>
            </w:r>
            <w:r w:rsidRPr="00BA507E">
              <w:rPr>
                <w:spacing w:val="-4"/>
                <w:sz w:val="24"/>
                <w:szCs w:val="24"/>
              </w:rPr>
              <w:t xml:space="preserve"> «О проведении инвентаризации финансовых вложений» проведена инвентаризация имущества и обязательств Общества.</w:t>
            </w:r>
            <w:proofErr w:type="gramEnd"/>
          </w:p>
          <w:p w:rsidR="00FF2D1D" w:rsidRPr="007949B7" w:rsidRDefault="00FF2D1D" w:rsidP="00D33671">
            <w:pPr>
              <w:spacing w:before="120" w:line="276" w:lineRule="auto"/>
              <w:ind w:firstLine="425"/>
              <w:jc w:val="both"/>
              <w:rPr>
                <w:spacing w:val="-4"/>
                <w:sz w:val="24"/>
                <w:szCs w:val="24"/>
              </w:rPr>
            </w:pPr>
            <w:proofErr w:type="gramStart"/>
            <w:r w:rsidRPr="000F7989">
              <w:rPr>
                <w:spacing w:val="-4"/>
                <w:sz w:val="24"/>
                <w:szCs w:val="24"/>
              </w:rPr>
              <w:t>Инвентаризация имущества и финансовых обязательств в Обществе проведена в установленные сроки и в соответствии с требованиями Федерального закона от 06.12.2011 № 402-ФЗ «О бухгалтерском учете», Методических указаний по инвентаризации имущества и финансовых обязательств, утвержденными приказом Минфина РФ от 13.06.1995 № 49, и п.27 Положения по ведению бухгалтерского учета и бухгалтерской отчетности (утв. Приказом Минфина РФ №34н от 29.07.1998).</w:t>
            </w:r>
            <w:r w:rsidRPr="007949B7">
              <w:rPr>
                <w:spacing w:val="-4"/>
                <w:sz w:val="24"/>
                <w:szCs w:val="24"/>
                <w:lang w:val="en-US"/>
              </w:rPr>
              <w:t> </w:t>
            </w:r>
            <w:r w:rsidRPr="007949B7">
              <w:rPr>
                <w:spacing w:val="-4"/>
                <w:sz w:val="24"/>
                <w:szCs w:val="24"/>
              </w:rPr>
              <w:t xml:space="preserve"> </w:t>
            </w:r>
            <w:proofErr w:type="gramEnd"/>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 xml:space="preserve">Документальное оформление проведения инвентаризации и отражения ее результатов в учете осуществлялось с применением унифицированных форм, утвержденных Постановлением Госкомстата РФ от 18.08.1998г. </w:t>
            </w:r>
            <w:r w:rsidRPr="00DE4940">
              <w:rPr>
                <w:spacing w:val="-4"/>
                <w:sz w:val="24"/>
                <w:szCs w:val="24"/>
              </w:rPr>
              <w:lastRenderedPageBreak/>
              <w:t>№ 88. Инвентаризация имущества осуществлялась рабочими комиссиями по объектам, находящимся в подотчете материально-ответственных лиц Общества и с составлением инвентаризационных описей. Все инвентаризационные описи подписаны членами инвентаризационных комиссий и материально-ответственными лицами.</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Инвентаризация всех видов расчетов, финансовых вложений, резервов и т.д. осуществлялась на основании первичных и подтверждающих документов с оформлением Актов инвентаризации. Все Акты инвентаризации имущества и обязательств подписаны членами рабочих ревизионных комиссий.</w:t>
            </w:r>
          </w:p>
          <w:p w:rsidR="00FF2D1D" w:rsidRPr="00DE4940" w:rsidRDefault="00FF2D1D" w:rsidP="00D33671">
            <w:pPr>
              <w:spacing w:before="120" w:line="276" w:lineRule="auto"/>
              <w:ind w:firstLine="425"/>
              <w:jc w:val="both"/>
              <w:rPr>
                <w:spacing w:val="-4"/>
                <w:sz w:val="24"/>
                <w:szCs w:val="24"/>
              </w:rPr>
            </w:pP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Процедура организации архивного делопроизводства регламентируется локальными нормативными актами.</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 xml:space="preserve">Первичная бухгалтерская и финансовая документация хранится в помещении централизованного хранения и по истечении сроков хранения подлежит уничтожению в установленном порядке. Все поступившие на централизованное хранение первичные учетные документы размещены на стеллажах в хронологическом порядке. </w:t>
            </w:r>
          </w:p>
          <w:p w:rsidR="00FF2D1D" w:rsidRPr="00DE4940" w:rsidRDefault="00FF2D1D" w:rsidP="00D33671">
            <w:pPr>
              <w:spacing w:before="120" w:line="276" w:lineRule="auto"/>
              <w:ind w:firstLine="425"/>
              <w:jc w:val="both"/>
              <w:rPr>
                <w:spacing w:val="-4"/>
                <w:sz w:val="24"/>
                <w:szCs w:val="24"/>
              </w:rPr>
            </w:pP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Ревизионная комиссия подтверждает, что бухгалтерская отчетность готовилась в сроки, установленные законодательством, и своевременно представлялась заинтересованным пользователям.</w:t>
            </w:r>
          </w:p>
          <w:p w:rsidR="00FF2D1D" w:rsidRPr="00DE4940" w:rsidRDefault="00FF2D1D" w:rsidP="00D33671">
            <w:pPr>
              <w:spacing w:before="120" w:line="276" w:lineRule="auto"/>
              <w:ind w:firstLine="425"/>
              <w:jc w:val="both"/>
              <w:rPr>
                <w:spacing w:val="-4"/>
                <w:sz w:val="24"/>
                <w:szCs w:val="24"/>
              </w:rPr>
            </w:pP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 xml:space="preserve">Данные, содержащиеся в формах годовой бухгалтерской отчетности, соответствуют данным, отраженным в регистрах бухгалтерского учета. В бухгалтерскую отчетность Общества включены данные об активах, обязательствах, </w:t>
            </w:r>
            <w:r w:rsidRPr="00DE4940">
              <w:rPr>
                <w:spacing w:val="-4"/>
                <w:sz w:val="24"/>
                <w:szCs w:val="24"/>
              </w:rPr>
              <w:lastRenderedPageBreak/>
              <w:t>доходах и расходах, представленные доверительными управляющими. В пояснительной записке содержится информация, подлежащая раскрытию в соответствии с требованиями нормативных документов по бухгалтерскому учету.</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Достоверность бухгалтерской отчетности за 202</w:t>
            </w:r>
            <w:r>
              <w:rPr>
                <w:spacing w:val="-4"/>
                <w:sz w:val="24"/>
                <w:szCs w:val="24"/>
              </w:rPr>
              <w:t>3</w:t>
            </w:r>
            <w:r w:rsidRPr="00DE4940">
              <w:rPr>
                <w:spacing w:val="-4"/>
                <w:sz w:val="24"/>
                <w:szCs w:val="24"/>
              </w:rPr>
              <w:t xml:space="preserve"> год подтверждена аудиторским заключением аудиторской компан</w:t>
            </w:r>
            <w:proofErr w:type="gramStart"/>
            <w:r w:rsidRPr="00DE4940">
              <w:rPr>
                <w:spacing w:val="-4"/>
                <w:sz w:val="24"/>
                <w:szCs w:val="24"/>
              </w:rPr>
              <w:t>ии ООО</w:t>
            </w:r>
            <w:proofErr w:type="gramEnd"/>
            <w:r w:rsidRPr="00DE4940">
              <w:rPr>
                <w:spacing w:val="-4"/>
                <w:sz w:val="24"/>
                <w:szCs w:val="24"/>
              </w:rPr>
              <w:t xml:space="preserve"> «</w:t>
            </w:r>
            <w:r>
              <w:rPr>
                <w:spacing w:val="-4"/>
                <w:sz w:val="24"/>
                <w:szCs w:val="24"/>
              </w:rPr>
              <w:t>С.В.М</w:t>
            </w:r>
            <w:r w:rsidRPr="00DE4940">
              <w:rPr>
                <w:spacing w:val="-4"/>
                <w:sz w:val="24"/>
                <w:szCs w:val="24"/>
              </w:rPr>
              <w:t>. Аудит».</w:t>
            </w:r>
          </w:p>
          <w:p w:rsidR="00FF2D1D" w:rsidRPr="00DE4940" w:rsidRDefault="00FF2D1D" w:rsidP="00D33671">
            <w:pPr>
              <w:spacing w:before="120" w:line="276" w:lineRule="auto"/>
              <w:ind w:firstLine="425"/>
              <w:jc w:val="both"/>
              <w:rPr>
                <w:spacing w:val="-4"/>
                <w:sz w:val="24"/>
                <w:szCs w:val="24"/>
              </w:rPr>
            </w:pP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 xml:space="preserve">Основным видом деятельности Общества в отчетном периоде являлась деятельность по управлению предприятиями общественного питания, стратегическое планирование и маркетинговые исследования в сфере оказания услуг общественного питания, развитие существующих и новых направлений и концепций в сфере общественного питания. </w:t>
            </w:r>
          </w:p>
          <w:p w:rsidR="00FF2D1D" w:rsidRPr="00FF2D1D" w:rsidRDefault="00FF2D1D" w:rsidP="00D33671">
            <w:pPr>
              <w:spacing w:before="240" w:line="276" w:lineRule="auto"/>
              <w:ind w:firstLine="425"/>
              <w:jc w:val="both"/>
              <w:rPr>
                <w:spacing w:val="-3"/>
                <w:sz w:val="24"/>
                <w:szCs w:val="24"/>
              </w:rPr>
            </w:pPr>
            <w:r w:rsidRPr="00FF2D1D">
              <w:rPr>
                <w:spacing w:val="-3"/>
                <w:sz w:val="24"/>
                <w:szCs w:val="24"/>
              </w:rPr>
              <w:t>Показатели, характеризующие финансово-хозяйственную деятельность Общества в 2023 г.:</w:t>
            </w:r>
          </w:p>
          <w:p w:rsidR="00FF2D1D" w:rsidRPr="007761C0" w:rsidRDefault="00FF2D1D" w:rsidP="00D33671">
            <w:pPr>
              <w:spacing w:before="60" w:line="276" w:lineRule="auto"/>
              <w:ind w:firstLine="425"/>
              <w:jc w:val="both"/>
              <w:rPr>
                <w:sz w:val="24"/>
                <w:szCs w:val="24"/>
              </w:rPr>
            </w:pPr>
            <w:r w:rsidRPr="007761C0">
              <w:rPr>
                <w:sz w:val="24"/>
                <w:szCs w:val="24"/>
              </w:rPr>
              <w:t>1) Валюта баланса на 31.12.202</w:t>
            </w:r>
            <w:r>
              <w:rPr>
                <w:sz w:val="24"/>
                <w:szCs w:val="24"/>
              </w:rPr>
              <w:t>3</w:t>
            </w:r>
            <w:r w:rsidRPr="007761C0">
              <w:rPr>
                <w:sz w:val="24"/>
                <w:szCs w:val="24"/>
              </w:rPr>
              <w:t>: 4</w:t>
            </w:r>
            <w:r w:rsidRPr="007761C0">
              <w:rPr>
                <w:sz w:val="24"/>
                <w:szCs w:val="24"/>
                <w:lang w:val="en-US"/>
              </w:rPr>
              <w:t> </w:t>
            </w:r>
            <w:r w:rsidRPr="007761C0">
              <w:rPr>
                <w:sz w:val="24"/>
                <w:szCs w:val="24"/>
              </w:rPr>
              <w:t>54</w:t>
            </w:r>
            <w:r>
              <w:rPr>
                <w:sz w:val="24"/>
                <w:szCs w:val="24"/>
              </w:rPr>
              <w:t>7</w:t>
            </w:r>
            <w:r w:rsidRPr="007761C0">
              <w:rPr>
                <w:sz w:val="24"/>
                <w:szCs w:val="24"/>
                <w:lang w:val="en-US"/>
              </w:rPr>
              <w:t> </w:t>
            </w:r>
            <w:r>
              <w:rPr>
                <w:sz w:val="24"/>
                <w:szCs w:val="24"/>
              </w:rPr>
              <w:t>007</w:t>
            </w:r>
            <w:r w:rsidRPr="007761C0">
              <w:rPr>
                <w:sz w:val="24"/>
                <w:szCs w:val="24"/>
              </w:rPr>
              <w:t xml:space="preserve"> </w:t>
            </w:r>
            <w:proofErr w:type="spellStart"/>
            <w:r w:rsidRPr="007761C0">
              <w:rPr>
                <w:sz w:val="24"/>
                <w:szCs w:val="24"/>
              </w:rPr>
              <w:t>тыс</w:t>
            </w:r>
            <w:proofErr w:type="gramStart"/>
            <w:r w:rsidRPr="007761C0">
              <w:rPr>
                <w:sz w:val="24"/>
                <w:szCs w:val="24"/>
              </w:rPr>
              <w:t>.р</w:t>
            </w:r>
            <w:proofErr w:type="gramEnd"/>
            <w:r w:rsidRPr="007761C0">
              <w:rPr>
                <w:sz w:val="24"/>
                <w:szCs w:val="24"/>
              </w:rPr>
              <w:t>уб</w:t>
            </w:r>
            <w:proofErr w:type="spellEnd"/>
            <w:r w:rsidRPr="007761C0">
              <w:rPr>
                <w:sz w:val="24"/>
                <w:szCs w:val="24"/>
              </w:rPr>
              <w:t>.,</w:t>
            </w:r>
          </w:p>
          <w:p w:rsidR="00FF2D1D" w:rsidRPr="007761C0" w:rsidRDefault="00FF2D1D" w:rsidP="00D33671">
            <w:pPr>
              <w:spacing w:before="60" w:line="276" w:lineRule="auto"/>
              <w:ind w:firstLine="425"/>
              <w:jc w:val="both"/>
              <w:rPr>
                <w:sz w:val="24"/>
                <w:szCs w:val="24"/>
              </w:rPr>
            </w:pPr>
            <w:r w:rsidRPr="007761C0">
              <w:rPr>
                <w:sz w:val="24"/>
                <w:szCs w:val="24"/>
              </w:rPr>
              <w:t>2) Стоимость чистых активов: 4 450 </w:t>
            </w:r>
            <w:r>
              <w:rPr>
                <w:sz w:val="24"/>
                <w:szCs w:val="24"/>
              </w:rPr>
              <w:t>822</w:t>
            </w:r>
            <w:r w:rsidRPr="007761C0">
              <w:rPr>
                <w:sz w:val="24"/>
                <w:szCs w:val="24"/>
              </w:rPr>
              <w:t xml:space="preserve"> </w:t>
            </w:r>
            <w:proofErr w:type="spellStart"/>
            <w:r w:rsidRPr="007761C0">
              <w:rPr>
                <w:sz w:val="24"/>
                <w:szCs w:val="24"/>
              </w:rPr>
              <w:t>тыс</w:t>
            </w:r>
            <w:proofErr w:type="gramStart"/>
            <w:r w:rsidRPr="007761C0">
              <w:rPr>
                <w:sz w:val="24"/>
                <w:szCs w:val="24"/>
              </w:rPr>
              <w:t>.р</w:t>
            </w:r>
            <w:proofErr w:type="gramEnd"/>
            <w:r w:rsidRPr="007761C0">
              <w:rPr>
                <w:sz w:val="24"/>
                <w:szCs w:val="24"/>
              </w:rPr>
              <w:t>уб</w:t>
            </w:r>
            <w:proofErr w:type="spellEnd"/>
            <w:r w:rsidRPr="007761C0">
              <w:rPr>
                <w:sz w:val="24"/>
                <w:szCs w:val="24"/>
              </w:rPr>
              <w:t xml:space="preserve">.,  </w:t>
            </w:r>
          </w:p>
          <w:p w:rsidR="00FF2D1D" w:rsidRPr="007761C0" w:rsidRDefault="00FF2D1D" w:rsidP="00D33671">
            <w:pPr>
              <w:spacing w:before="60" w:line="276" w:lineRule="auto"/>
              <w:ind w:firstLine="425"/>
              <w:jc w:val="both"/>
              <w:rPr>
                <w:sz w:val="24"/>
                <w:szCs w:val="24"/>
              </w:rPr>
            </w:pPr>
            <w:r w:rsidRPr="007761C0">
              <w:rPr>
                <w:sz w:val="24"/>
                <w:szCs w:val="24"/>
              </w:rPr>
              <w:t>3) Прибыль по итогам 202</w:t>
            </w:r>
            <w:r>
              <w:rPr>
                <w:sz w:val="24"/>
                <w:szCs w:val="24"/>
              </w:rPr>
              <w:t>3</w:t>
            </w:r>
            <w:r w:rsidRPr="007761C0">
              <w:rPr>
                <w:sz w:val="24"/>
                <w:szCs w:val="24"/>
              </w:rPr>
              <w:t xml:space="preserve"> г. составила </w:t>
            </w:r>
            <w:r>
              <w:rPr>
                <w:sz w:val="24"/>
                <w:szCs w:val="24"/>
              </w:rPr>
              <w:t>672</w:t>
            </w:r>
            <w:r w:rsidRPr="007761C0">
              <w:rPr>
                <w:sz w:val="24"/>
                <w:szCs w:val="24"/>
              </w:rPr>
              <w:t xml:space="preserve"> </w:t>
            </w:r>
            <w:proofErr w:type="spellStart"/>
            <w:r w:rsidRPr="007761C0">
              <w:rPr>
                <w:sz w:val="24"/>
                <w:szCs w:val="24"/>
              </w:rPr>
              <w:t>тыс</w:t>
            </w:r>
            <w:proofErr w:type="gramStart"/>
            <w:r w:rsidRPr="007761C0">
              <w:rPr>
                <w:sz w:val="24"/>
                <w:szCs w:val="24"/>
              </w:rPr>
              <w:t>.р</w:t>
            </w:r>
            <w:proofErr w:type="gramEnd"/>
            <w:r w:rsidRPr="007761C0">
              <w:rPr>
                <w:sz w:val="24"/>
                <w:szCs w:val="24"/>
              </w:rPr>
              <w:t>уб</w:t>
            </w:r>
            <w:proofErr w:type="spellEnd"/>
            <w:r w:rsidRPr="007761C0">
              <w:rPr>
                <w:sz w:val="24"/>
                <w:szCs w:val="24"/>
              </w:rPr>
              <w:t xml:space="preserve">., </w:t>
            </w:r>
          </w:p>
          <w:p w:rsidR="00FF2D1D" w:rsidRPr="007761C0" w:rsidRDefault="00FF2D1D" w:rsidP="00D33671">
            <w:pPr>
              <w:spacing w:before="60" w:line="276" w:lineRule="auto"/>
              <w:ind w:firstLine="425"/>
              <w:jc w:val="both"/>
              <w:rPr>
                <w:sz w:val="24"/>
                <w:szCs w:val="24"/>
              </w:rPr>
            </w:pPr>
            <w:r w:rsidRPr="007761C0">
              <w:rPr>
                <w:sz w:val="24"/>
                <w:szCs w:val="24"/>
              </w:rPr>
              <w:t xml:space="preserve">4) Чистые активы Общества больше уставного капитала на 1 </w:t>
            </w:r>
            <w:r>
              <w:rPr>
                <w:sz w:val="24"/>
                <w:szCs w:val="24"/>
              </w:rPr>
              <w:t>683</w:t>
            </w:r>
            <w:r w:rsidRPr="007761C0">
              <w:rPr>
                <w:sz w:val="24"/>
                <w:szCs w:val="24"/>
              </w:rPr>
              <w:t xml:space="preserve"> </w:t>
            </w:r>
            <w:r>
              <w:rPr>
                <w:sz w:val="24"/>
                <w:szCs w:val="24"/>
              </w:rPr>
              <w:t>806</w:t>
            </w:r>
            <w:r w:rsidRPr="007761C0">
              <w:rPr>
                <w:sz w:val="24"/>
                <w:szCs w:val="24"/>
              </w:rPr>
              <w:t xml:space="preserve"> </w:t>
            </w:r>
            <w:proofErr w:type="spellStart"/>
            <w:r w:rsidRPr="007761C0">
              <w:rPr>
                <w:sz w:val="24"/>
                <w:szCs w:val="24"/>
              </w:rPr>
              <w:t>тыс</w:t>
            </w:r>
            <w:proofErr w:type="gramStart"/>
            <w:r w:rsidRPr="007761C0">
              <w:rPr>
                <w:sz w:val="24"/>
                <w:szCs w:val="24"/>
              </w:rPr>
              <w:t>.р</w:t>
            </w:r>
            <w:proofErr w:type="gramEnd"/>
            <w:r w:rsidRPr="007761C0">
              <w:rPr>
                <w:sz w:val="24"/>
                <w:szCs w:val="24"/>
              </w:rPr>
              <w:t>уб</w:t>
            </w:r>
            <w:proofErr w:type="spellEnd"/>
            <w:r w:rsidRPr="007761C0">
              <w:rPr>
                <w:sz w:val="24"/>
                <w:szCs w:val="24"/>
              </w:rPr>
              <w:t>.,</w:t>
            </w:r>
          </w:p>
          <w:p w:rsidR="00FF2D1D" w:rsidRPr="009603EA" w:rsidRDefault="00FF2D1D" w:rsidP="00D33671">
            <w:pPr>
              <w:spacing w:before="60" w:line="276" w:lineRule="auto"/>
              <w:ind w:firstLine="425"/>
              <w:jc w:val="both"/>
              <w:rPr>
                <w:spacing w:val="-5"/>
                <w:sz w:val="24"/>
                <w:szCs w:val="24"/>
              </w:rPr>
            </w:pPr>
            <w:r w:rsidRPr="009603EA">
              <w:rPr>
                <w:spacing w:val="-5"/>
                <w:sz w:val="24"/>
                <w:szCs w:val="24"/>
              </w:rPr>
              <w:t>5) Сумма доходов Общества образована за счет доходов по договорам поручительства. Доходы, полученные от участия в других организациях, в 2023 г. отсутствовали.</w:t>
            </w:r>
          </w:p>
          <w:p w:rsidR="00FF2D1D" w:rsidRPr="00DE4940" w:rsidRDefault="00FF2D1D" w:rsidP="00D33671">
            <w:pPr>
              <w:spacing w:before="60" w:line="276" w:lineRule="auto"/>
              <w:ind w:firstLine="425"/>
              <w:jc w:val="both"/>
              <w:rPr>
                <w:spacing w:val="-4"/>
                <w:sz w:val="24"/>
                <w:szCs w:val="24"/>
              </w:rPr>
            </w:pPr>
            <w:r w:rsidRPr="007761C0">
              <w:rPr>
                <w:sz w:val="24"/>
                <w:szCs w:val="24"/>
              </w:rPr>
              <w:t>6) По результатам за 202</w:t>
            </w:r>
            <w:r>
              <w:rPr>
                <w:sz w:val="24"/>
                <w:szCs w:val="24"/>
              </w:rPr>
              <w:t>3</w:t>
            </w:r>
            <w:r w:rsidRPr="007761C0">
              <w:rPr>
                <w:sz w:val="24"/>
                <w:szCs w:val="24"/>
              </w:rPr>
              <w:t xml:space="preserve"> г. </w:t>
            </w:r>
            <w:r>
              <w:rPr>
                <w:sz w:val="24"/>
                <w:szCs w:val="24"/>
              </w:rPr>
              <w:t>в</w:t>
            </w:r>
            <w:r>
              <w:rPr>
                <w:sz w:val="23"/>
                <w:szCs w:val="23"/>
              </w:rPr>
              <w:t xml:space="preserve">ыручка составила 9 402 </w:t>
            </w:r>
            <w:proofErr w:type="spellStart"/>
            <w:r>
              <w:rPr>
                <w:sz w:val="23"/>
                <w:szCs w:val="23"/>
              </w:rPr>
              <w:t>тыс</w:t>
            </w:r>
            <w:proofErr w:type="gramStart"/>
            <w:r>
              <w:rPr>
                <w:sz w:val="23"/>
                <w:szCs w:val="23"/>
              </w:rPr>
              <w:t>.р</w:t>
            </w:r>
            <w:proofErr w:type="gramEnd"/>
            <w:r>
              <w:rPr>
                <w:sz w:val="23"/>
                <w:szCs w:val="23"/>
              </w:rPr>
              <w:t>уб</w:t>
            </w:r>
            <w:proofErr w:type="spellEnd"/>
            <w:r>
              <w:rPr>
                <w:sz w:val="23"/>
                <w:szCs w:val="23"/>
              </w:rPr>
              <w:t xml:space="preserve">. </w:t>
            </w:r>
          </w:p>
          <w:p w:rsidR="00FF2D1D" w:rsidRPr="00DE4940" w:rsidRDefault="00FF2D1D" w:rsidP="00D33671">
            <w:pPr>
              <w:spacing w:before="120" w:line="276" w:lineRule="auto"/>
              <w:ind w:firstLine="425"/>
              <w:jc w:val="both"/>
              <w:rPr>
                <w:spacing w:val="-4"/>
                <w:sz w:val="24"/>
                <w:szCs w:val="24"/>
              </w:rPr>
            </w:pPr>
            <w:r w:rsidRPr="00DE4940">
              <w:rPr>
                <w:spacing w:val="-4"/>
                <w:sz w:val="24"/>
                <w:szCs w:val="24"/>
              </w:rPr>
              <w:t xml:space="preserve">Ревизионная комиссия не обнаружила фактов нарушения порядка ведения бухгалтерского учета, установленного правовыми актами Российской Федерации, учетной политикой Общества и  представления </w:t>
            </w:r>
            <w:r w:rsidRPr="00DE4940">
              <w:rPr>
                <w:spacing w:val="-4"/>
                <w:sz w:val="24"/>
                <w:szCs w:val="24"/>
              </w:rPr>
              <w:lastRenderedPageBreak/>
              <w:t>финансовой отчетности, которые могли бы существенно (согласно принятым уровням существенности) повлиять на достоверность данных отчетности ПАО</w:t>
            </w:r>
            <w:r w:rsidRPr="00AA2D70">
              <w:rPr>
                <w:spacing w:val="-4"/>
                <w:sz w:val="24"/>
                <w:szCs w:val="24"/>
                <w:lang w:val="en-US"/>
              </w:rPr>
              <w:t> </w:t>
            </w:r>
            <w:r w:rsidRPr="00DE4940">
              <w:rPr>
                <w:spacing w:val="-4"/>
                <w:sz w:val="24"/>
                <w:szCs w:val="24"/>
              </w:rPr>
              <w:t>«РОСИНТЕР РЕСТОРАНТС ХОЛДИНГ».</w:t>
            </w:r>
          </w:p>
          <w:p w:rsidR="00FF2D1D" w:rsidRPr="007761C0" w:rsidRDefault="00FF2D1D" w:rsidP="00D33671">
            <w:pPr>
              <w:spacing w:before="120" w:line="276" w:lineRule="auto"/>
              <w:ind w:firstLine="425"/>
              <w:jc w:val="both"/>
              <w:rPr>
                <w:sz w:val="24"/>
                <w:szCs w:val="24"/>
              </w:rPr>
            </w:pPr>
            <w:r w:rsidRPr="007761C0">
              <w:rPr>
                <w:sz w:val="24"/>
                <w:szCs w:val="24"/>
              </w:rPr>
              <w:t>Годовой отчет ПАО</w:t>
            </w:r>
            <w:r w:rsidRPr="007761C0">
              <w:rPr>
                <w:sz w:val="24"/>
                <w:szCs w:val="24"/>
                <w:lang w:val="en-US"/>
              </w:rPr>
              <w:t> </w:t>
            </w:r>
            <w:r w:rsidRPr="007761C0">
              <w:rPr>
                <w:sz w:val="24"/>
                <w:szCs w:val="24"/>
              </w:rPr>
              <w:t>«РОСИНТЕР РЕСТОРАНТС ХОЛДИНГ» (в том числе отчет о совершенных (заключенных) Обществом в отчетном 2023 году крупных сделках и сделках, в совершении которых имеется заинтересованность) содержит достоверную информацию о деятельности Общества, ее приоритетных направлениях деятельности и перспективах развития, соблюдении принципов и рекомендаций Кодекса корпоративного управления. Годовой отчет Общества составлен в соответствии с требованиями Положения Банка России от 27.03.2020 № 714-П «О</w:t>
            </w:r>
            <w:r w:rsidRPr="007761C0">
              <w:rPr>
                <w:sz w:val="24"/>
                <w:szCs w:val="24"/>
                <w:lang w:val="en-US"/>
              </w:rPr>
              <w:t> </w:t>
            </w:r>
            <w:r w:rsidRPr="007761C0">
              <w:rPr>
                <w:sz w:val="24"/>
                <w:szCs w:val="24"/>
              </w:rPr>
              <w:t>раскрытии информации эмитентами эмиссионных ценных бумаг».</w:t>
            </w:r>
          </w:p>
          <w:p w:rsidR="00FF2D1D" w:rsidRPr="00375958" w:rsidRDefault="00FF2D1D" w:rsidP="00D33671">
            <w:pPr>
              <w:spacing w:before="120" w:line="276" w:lineRule="auto"/>
              <w:ind w:firstLine="425"/>
              <w:jc w:val="both"/>
              <w:rPr>
                <w:spacing w:val="-4"/>
                <w:sz w:val="24"/>
                <w:szCs w:val="24"/>
              </w:rPr>
            </w:pPr>
          </w:p>
          <w:p w:rsidR="00FF2D1D" w:rsidRPr="00375958" w:rsidRDefault="00FF2D1D" w:rsidP="00D33671">
            <w:pPr>
              <w:spacing w:before="120" w:line="276" w:lineRule="auto"/>
              <w:jc w:val="center"/>
              <w:rPr>
                <w:b/>
                <w:spacing w:val="-4"/>
                <w:sz w:val="24"/>
                <w:szCs w:val="24"/>
              </w:rPr>
            </w:pPr>
            <w:r w:rsidRPr="00375958">
              <w:rPr>
                <w:b/>
                <w:spacing w:val="-4"/>
                <w:sz w:val="24"/>
                <w:szCs w:val="24"/>
              </w:rPr>
              <w:t>3. Итоговая часть</w:t>
            </w:r>
          </w:p>
          <w:p w:rsidR="00FF2D1D" w:rsidRPr="00062CA1" w:rsidRDefault="00FF2D1D" w:rsidP="00D33671">
            <w:pPr>
              <w:spacing w:before="120" w:line="276" w:lineRule="auto"/>
              <w:ind w:firstLine="425"/>
              <w:jc w:val="both"/>
              <w:rPr>
                <w:spacing w:val="-4"/>
                <w:sz w:val="24"/>
                <w:szCs w:val="24"/>
              </w:rPr>
            </w:pPr>
            <w:proofErr w:type="gramStart"/>
            <w:r w:rsidRPr="00375958">
              <w:rPr>
                <w:spacing w:val="-4"/>
                <w:sz w:val="24"/>
                <w:szCs w:val="24"/>
              </w:rPr>
              <w:t>Ревизионная комиссия подтверждает достоверность данных, содержащихся в годовой бухгалтерской (финансовой) отчетности за 202</w:t>
            </w:r>
            <w:r>
              <w:rPr>
                <w:spacing w:val="-4"/>
                <w:sz w:val="24"/>
                <w:szCs w:val="24"/>
              </w:rPr>
              <w:t>3</w:t>
            </w:r>
            <w:r w:rsidRPr="00375958">
              <w:rPr>
                <w:spacing w:val="-4"/>
                <w:sz w:val="24"/>
                <w:szCs w:val="24"/>
              </w:rPr>
              <w:t xml:space="preserve"> год, Годовом отчете ПАО «РОСИНТЕР РЕСТОРАНТС ХОЛДИНГ» за 202</w:t>
            </w:r>
            <w:r>
              <w:rPr>
                <w:spacing w:val="-4"/>
                <w:sz w:val="24"/>
                <w:szCs w:val="24"/>
              </w:rPr>
              <w:t>3</w:t>
            </w:r>
            <w:r w:rsidRPr="00375958">
              <w:rPr>
                <w:spacing w:val="-4"/>
                <w:sz w:val="24"/>
                <w:szCs w:val="24"/>
              </w:rPr>
              <w:t xml:space="preserve"> год (в том числе отчет о совершенных (заключенных) Обществом в отчетном 202</w:t>
            </w:r>
            <w:r>
              <w:rPr>
                <w:spacing w:val="-4"/>
                <w:sz w:val="24"/>
                <w:szCs w:val="24"/>
              </w:rPr>
              <w:t>3</w:t>
            </w:r>
            <w:r w:rsidRPr="00375958">
              <w:rPr>
                <w:spacing w:val="-4"/>
                <w:sz w:val="24"/>
                <w:szCs w:val="24"/>
              </w:rPr>
              <w:t xml:space="preserve"> году крупных сделках и сделках, в совершении которых имеется заинтересованность), и рекомендует их к утверждению на годовом общем собрании акционеров.</w:t>
            </w:r>
            <w:proofErr w:type="gramEnd"/>
          </w:p>
        </w:tc>
        <w:tc>
          <w:tcPr>
            <w:tcW w:w="5157" w:type="dxa"/>
          </w:tcPr>
          <w:p w:rsidR="00FF2D1D" w:rsidRPr="001154DF" w:rsidRDefault="00FF2D1D" w:rsidP="00D33671">
            <w:pPr>
              <w:spacing w:before="120" w:line="276" w:lineRule="auto"/>
              <w:jc w:val="center"/>
              <w:rPr>
                <w:b/>
                <w:spacing w:val="-4"/>
                <w:sz w:val="24"/>
                <w:szCs w:val="24"/>
                <w:lang w:val="en-US"/>
              </w:rPr>
            </w:pPr>
            <w:r w:rsidRPr="001154DF">
              <w:rPr>
                <w:b/>
                <w:spacing w:val="-4"/>
                <w:sz w:val="24"/>
                <w:szCs w:val="24"/>
                <w:lang w:val="en-US"/>
              </w:rPr>
              <w:lastRenderedPageBreak/>
              <w:t>1. Introductory part</w:t>
            </w:r>
          </w:p>
          <w:p w:rsidR="00FF2D1D" w:rsidRPr="00FF2D1D" w:rsidRDefault="00FF2D1D" w:rsidP="00D33671">
            <w:pPr>
              <w:spacing w:before="120" w:line="276" w:lineRule="auto"/>
              <w:ind w:firstLine="425"/>
              <w:jc w:val="both"/>
              <w:rPr>
                <w:spacing w:val="-4"/>
                <w:sz w:val="24"/>
                <w:szCs w:val="24"/>
                <w:lang w:val="en-US"/>
              </w:rPr>
            </w:pPr>
            <w:r w:rsidRPr="001154DF">
              <w:rPr>
                <w:spacing w:val="-4"/>
                <w:sz w:val="24"/>
                <w:szCs w:val="24"/>
                <w:lang w:val="en-US"/>
              </w:rPr>
              <w:t xml:space="preserve">In accordance with the legislation of the Russian Federation, the Charter of </w:t>
            </w:r>
            <w:r>
              <w:rPr>
                <w:spacing w:val="-4"/>
                <w:sz w:val="24"/>
                <w:szCs w:val="24"/>
                <w:lang w:val="en-US"/>
              </w:rPr>
              <w:t xml:space="preserve">the </w:t>
            </w:r>
            <w:r w:rsidRPr="001154DF">
              <w:rPr>
                <w:spacing w:val="-4"/>
                <w:sz w:val="24"/>
                <w:szCs w:val="24"/>
                <w:lang w:val="en-US"/>
              </w:rPr>
              <w:t>ROSINTER RESTAURANT</w:t>
            </w:r>
            <w:r>
              <w:rPr>
                <w:spacing w:val="-4"/>
                <w:sz w:val="24"/>
                <w:szCs w:val="24"/>
                <w:lang w:val="en-US"/>
              </w:rPr>
              <w:t>S</w:t>
            </w:r>
            <w:r w:rsidRPr="001154DF">
              <w:rPr>
                <w:spacing w:val="-4"/>
                <w:sz w:val="24"/>
                <w:szCs w:val="24"/>
                <w:lang w:val="en-US"/>
              </w:rPr>
              <w:t xml:space="preserve"> HOLDING PJSC (hereinafter, the </w:t>
            </w:r>
            <w:r>
              <w:rPr>
                <w:spacing w:val="-4"/>
                <w:sz w:val="24"/>
                <w:szCs w:val="24"/>
                <w:lang w:val="en-US"/>
              </w:rPr>
              <w:t>“</w:t>
            </w:r>
            <w:r w:rsidRPr="001154DF">
              <w:rPr>
                <w:spacing w:val="-4"/>
                <w:sz w:val="24"/>
                <w:szCs w:val="24"/>
                <w:lang w:val="en-US"/>
              </w:rPr>
              <w:t>Company</w:t>
            </w:r>
            <w:r>
              <w:rPr>
                <w:spacing w:val="-4"/>
                <w:sz w:val="24"/>
                <w:szCs w:val="24"/>
                <w:lang w:val="en-US"/>
              </w:rPr>
              <w:t>”), the Regulation</w:t>
            </w:r>
            <w:r w:rsidRPr="001154DF">
              <w:rPr>
                <w:spacing w:val="-4"/>
                <w:sz w:val="24"/>
                <w:szCs w:val="24"/>
                <w:lang w:val="en-US"/>
              </w:rPr>
              <w:t xml:space="preserve"> on the Audit Commission of ROSINTER RESTAURANT</w:t>
            </w:r>
            <w:r>
              <w:rPr>
                <w:spacing w:val="-4"/>
                <w:sz w:val="24"/>
                <w:szCs w:val="24"/>
                <w:lang w:val="en-US"/>
              </w:rPr>
              <w:t>S</w:t>
            </w:r>
            <w:r w:rsidRPr="001154DF">
              <w:rPr>
                <w:spacing w:val="-4"/>
                <w:sz w:val="24"/>
                <w:szCs w:val="24"/>
                <w:lang w:val="en-US"/>
              </w:rPr>
              <w:t xml:space="preserve"> HOLDING PJSC, and ba</w:t>
            </w:r>
            <w:r>
              <w:rPr>
                <w:spacing w:val="-4"/>
                <w:sz w:val="24"/>
                <w:szCs w:val="24"/>
                <w:lang w:val="en-US"/>
              </w:rPr>
              <w:t>sed on the auditor's report of S.V.M</w:t>
            </w:r>
            <w:r w:rsidRPr="001154DF">
              <w:rPr>
                <w:spacing w:val="-4"/>
                <w:sz w:val="24"/>
                <w:szCs w:val="24"/>
                <w:lang w:val="en-US"/>
              </w:rPr>
              <w:t>. Audit LLC, an audit of the financial and business activities of the Company for 202</w:t>
            </w:r>
            <w:r w:rsidRPr="007761C0">
              <w:rPr>
                <w:spacing w:val="-4"/>
                <w:sz w:val="24"/>
                <w:szCs w:val="24"/>
                <w:lang w:val="en-US"/>
              </w:rPr>
              <w:t>3</w:t>
            </w:r>
            <w:r>
              <w:rPr>
                <w:spacing w:val="-4"/>
                <w:sz w:val="24"/>
                <w:szCs w:val="24"/>
                <w:lang w:val="en-US"/>
              </w:rPr>
              <w:t xml:space="preserve"> was conducted.</w:t>
            </w:r>
          </w:p>
          <w:p w:rsidR="00FF2D1D" w:rsidRPr="001154DF" w:rsidRDefault="00FF2D1D" w:rsidP="00D33671">
            <w:pPr>
              <w:spacing w:before="120" w:line="276" w:lineRule="auto"/>
              <w:ind w:firstLine="425"/>
              <w:jc w:val="both"/>
              <w:rPr>
                <w:spacing w:val="-4"/>
                <w:sz w:val="24"/>
                <w:szCs w:val="24"/>
                <w:lang w:val="en-US"/>
              </w:rPr>
            </w:pPr>
            <w:r w:rsidRPr="001154DF">
              <w:rPr>
                <w:spacing w:val="-4"/>
                <w:sz w:val="24"/>
                <w:szCs w:val="24"/>
                <w:lang w:val="en-US"/>
              </w:rPr>
              <w:t>The Audit Commission did not receive requests for unscheduled audits and inspections from shareholders and the Board of Directors during the year.</w:t>
            </w:r>
          </w:p>
          <w:p w:rsidR="00FF2D1D" w:rsidRPr="00CB2EF3" w:rsidRDefault="00FF2D1D" w:rsidP="00D33671">
            <w:pPr>
              <w:spacing w:before="120" w:line="276" w:lineRule="auto"/>
              <w:ind w:firstLine="425"/>
              <w:jc w:val="both"/>
              <w:rPr>
                <w:spacing w:val="-4"/>
                <w:sz w:val="24"/>
                <w:szCs w:val="24"/>
                <w:lang w:val="en-US"/>
              </w:rPr>
            </w:pPr>
            <w:r w:rsidRPr="001154DF">
              <w:rPr>
                <w:spacing w:val="-4"/>
                <w:sz w:val="24"/>
                <w:szCs w:val="24"/>
                <w:lang w:val="en-US"/>
              </w:rPr>
              <w:t>The Audit Commission carried out the audit:</w:t>
            </w:r>
            <w:r w:rsidRPr="00CB2EF3">
              <w:rPr>
                <w:spacing w:val="-4"/>
                <w:sz w:val="24"/>
                <w:szCs w:val="24"/>
                <w:lang w:val="en-US"/>
              </w:rPr>
              <w:br/>
            </w:r>
          </w:p>
          <w:p w:rsidR="00FF2D1D" w:rsidRPr="009603EA" w:rsidRDefault="00FF2D1D" w:rsidP="00D33671">
            <w:pPr>
              <w:spacing w:before="120" w:line="276" w:lineRule="auto"/>
              <w:ind w:firstLine="425"/>
              <w:jc w:val="both"/>
              <w:rPr>
                <w:spacing w:val="-4"/>
                <w:sz w:val="24"/>
                <w:szCs w:val="24"/>
                <w:lang w:val="en-US"/>
              </w:rPr>
            </w:pPr>
            <w:r w:rsidRPr="001154DF">
              <w:rPr>
                <w:spacing w:val="-4"/>
                <w:sz w:val="24"/>
                <w:szCs w:val="24"/>
                <w:lang w:val="en-US"/>
              </w:rPr>
              <w:t xml:space="preserve">1. Compliance of the accounting procedures for business operations with the accounting policies of </w:t>
            </w:r>
            <w:r w:rsidR="002227FA" w:rsidRPr="001154DF">
              <w:rPr>
                <w:spacing w:val="-4"/>
                <w:sz w:val="24"/>
                <w:szCs w:val="24"/>
                <w:lang w:val="en-US"/>
              </w:rPr>
              <w:t xml:space="preserve">PJSC </w:t>
            </w:r>
            <w:r w:rsidRPr="001154DF">
              <w:rPr>
                <w:spacing w:val="-4"/>
                <w:sz w:val="24"/>
                <w:szCs w:val="24"/>
                <w:lang w:val="en-US"/>
              </w:rPr>
              <w:t>ROSINTER RESTAURANT</w:t>
            </w:r>
            <w:r>
              <w:rPr>
                <w:spacing w:val="-4"/>
                <w:sz w:val="24"/>
                <w:szCs w:val="24"/>
                <w:lang w:val="en-US"/>
              </w:rPr>
              <w:t>S</w:t>
            </w:r>
            <w:r w:rsidRPr="001154DF">
              <w:rPr>
                <w:spacing w:val="-4"/>
                <w:sz w:val="24"/>
                <w:szCs w:val="24"/>
                <w:lang w:val="en-US"/>
              </w:rPr>
              <w:t xml:space="preserve"> HOLDING and the laws and regulations of</w:t>
            </w:r>
            <w:r w:rsidRPr="009603EA">
              <w:rPr>
                <w:spacing w:val="-4"/>
                <w:sz w:val="24"/>
                <w:szCs w:val="24"/>
                <w:lang w:val="en-US"/>
              </w:rPr>
              <w:t> </w:t>
            </w:r>
            <w:r w:rsidRPr="001154DF">
              <w:rPr>
                <w:spacing w:val="-4"/>
                <w:sz w:val="24"/>
                <w:szCs w:val="24"/>
                <w:lang w:val="en-US"/>
              </w:rPr>
              <w:t>the</w:t>
            </w:r>
            <w:r w:rsidRPr="009603EA">
              <w:rPr>
                <w:spacing w:val="-4"/>
                <w:sz w:val="24"/>
                <w:szCs w:val="24"/>
                <w:lang w:val="en-US"/>
              </w:rPr>
              <w:t> </w:t>
            </w:r>
            <w:r w:rsidRPr="001154DF">
              <w:rPr>
                <w:spacing w:val="-4"/>
                <w:sz w:val="24"/>
                <w:szCs w:val="24"/>
                <w:lang w:val="en-US"/>
              </w:rPr>
              <w:t>Russian</w:t>
            </w:r>
            <w:r w:rsidRPr="009603EA">
              <w:rPr>
                <w:spacing w:val="-4"/>
                <w:sz w:val="24"/>
                <w:szCs w:val="24"/>
                <w:lang w:val="en-US"/>
              </w:rPr>
              <w:t> </w:t>
            </w:r>
            <w:r w:rsidRPr="001154DF">
              <w:rPr>
                <w:spacing w:val="-4"/>
                <w:sz w:val="24"/>
                <w:szCs w:val="24"/>
                <w:lang w:val="en-US"/>
              </w:rPr>
              <w:t>Federation;</w:t>
            </w:r>
          </w:p>
          <w:p w:rsidR="00FF2D1D" w:rsidRPr="00FF2D1D" w:rsidRDefault="00FF2D1D" w:rsidP="00D33671">
            <w:pPr>
              <w:spacing w:before="120" w:line="276" w:lineRule="auto"/>
              <w:ind w:firstLine="425"/>
              <w:jc w:val="both"/>
              <w:rPr>
                <w:spacing w:val="-4"/>
                <w:sz w:val="24"/>
                <w:szCs w:val="24"/>
                <w:lang w:val="en-US"/>
              </w:rPr>
            </w:pPr>
            <w:r w:rsidRPr="001154DF">
              <w:rPr>
                <w:spacing w:val="-4"/>
                <w:sz w:val="24"/>
                <w:szCs w:val="24"/>
                <w:lang w:val="en-US"/>
              </w:rPr>
              <w:t>2. Observance of the procedure of taking inventory of property and financial liabilities and registration of its results in connection with the preparation of annual financial statements;</w:t>
            </w:r>
            <w:r>
              <w:rPr>
                <w:spacing w:val="-4"/>
                <w:sz w:val="24"/>
                <w:szCs w:val="24"/>
                <w:lang w:val="en-US"/>
              </w:rPr>
              <w:br/>
            </w:r>
          </w:p>
          <w:p w:rsidR="00FF2D1D" w:rsidRPr="001154DF" w:rsidRDefault="00FF2D1D" w:rsidP="00D33671">
            <w:pPr>
              <w:spacing w:before="120" w:line="276" w:lineRule="auto"/>
              <w:ind w:firstLine="425"/>
              <w:jc w:val="both"/>
              <w:rPr>
                <w:spacing w:val="-4"/>
                <w:sz w:val="24"/>
                <w:szCs w:val="24"/>
                <w:lang w:val="en-US"/>
              </w:rPr>
            </w:pPr>
            <w:r w:rsidRPr="001154DF">
              <w:rPr>
                <w:spacing w:val="-4"/>
                <w:sz w:val="24"/>
                <w:szCs w:val="24"/>
                <w:lang w:val="en-US"/>
              </w:rPr>
              <w:t>3. Timeliness of preparation and submission of financial statements;</w:t>
            </w:r>
          </w:p>
          <w:p w:rsidR="00FF2D1D" w:rsidRPr="00157779" w:rsidRDefault="00FF2D1D" w:rsidP="00D33671">
            <w:pPr>
              <w:spacing w:before="120" w:line="276" w:lineRule="auto"/>
              <w:ind w:firstLine="425"/>
              <w:jc w:val="both"/>
              <w:rPr>
                <w:spacing w:val="-4"/>
                <w:sz w:val="24"/>
                <w:szCs w:val="24"/>
                <w:lang w:val="en-US"/>
              </w:rPr>
            </w:pPr>
            <w:r w:rsidRPr="001154DF">
              <w:rPr>
                <w:spacing w:val="-4"/>
                <w:sz w:val="24"/>
                <w:szCs w:val="24"/>
                <w:lang w:val="en-US"/>
              </w:rPr>
              <w:t xml:space="preserve">4. Accuracy of information contained in the annual accounting statements, the annual report of </w:t>
            </w:r>
            <w:r>
              <w:rPr>
                <w:spacing w:val="-4"/>
                <w:sz w:val="24"/>
                <w:szCs w:val="24"/>
                <w:lang w:val="en-US"/>
              </w:rPr>
              <w:lastRenderedPageBreak/>
              <w:t xml:space="preserve">the </w:t>
            </w:r>
            <w:r w:rsidRPr="001154DF">
              <w:rPr>
                <w:spacing w:val="-4"/>
                <w:sz w:val="24"/>
                <w:szCs w:val="24"/>
                <w:lang w:val="en-US"/>
              </w:rPr>
              <w:t>PJSC ROSINTER RESTAURANT</w:t>
            </w:r>
            <w:r>
              <w:rPr>
                <w:spacing w:val="-4"/>
                <w:sz w:val="24"/>
                <w:szCs w:val="24"/>
                <w:lang w:val="en-US"/>
              </w:rPr>
              <w:t>S HOLDINGS</w:t>
            </w:r>
            <w:r w:rsidRPr="001154DF">
              <w:rPr>
                <w:spacing w:val="-4"/>
                <w:sz w:val="24"/>
                <w:szCs w:val="24"/>
                <w:lang w:val="en-US"/>
              </w:rPr>
              <w:t xml:space="preserve"> for 202</w:t>
            </w:r>
            <w:r w:rsidRPr="007761C0">
              <w:rPr>
                <w:spacing w:val="-4"/>
                <w:sz w:val="24"/>
                <w:szCs w:val="24"/>
                <w:lang w:val="en-US"/>
              </w:rPr>
              <w:t>3</w:t>
            </w:r>
            <w:r w:rsidRPr="001154DF">
              <w:rPr>
                <w:spacing w:val="-4"/>
                <w:sz w:val="24"/>
                <w:szCs w:val="24"/>
                <w:lang w:val="en-US"/>
              </w:rPr>
              <w:t xml:space="preserve"> (including the report on major transactions effected (made) by the Company in the accounting year 202</w:t>
            </w:r>
            <w:r w:rsidRPr="007761C0">
              <w:rPr>
                <w:spacing w:val="-4"/>
                <w:sz w:val="24"/>
                <w:szCs w:val="24"/>
                <w:lang w:val="en-US"/>
              </w:rPr>
              <w:t>3</w:t>
            </w:r>
            <w:r w:rsidRPr="001154DF">
              <w:rPr>
                <w:spacing w:val="-4"/>
                <w:sz w:val="24"/>
                <w:szCs w:val="24"/>
                <w:lang w:val="en-US"/>
              </w:rPr>
              <w:t xml:space="preserve"> and related-party</w:t>
            </w:r>
            <w:r w:rsidRPr="009603EA">
              <w:rPr>
                <w:spacing w:val="-4"/>
                <w:sz w:val="24"/>
                <w:szCs w:val="24"/>
                <w:lang w:val="en-US"/>
              </w:rPr>
              <w:t> </w:t>
            </w:r>
            <w:r w:rsidRPr="001154DF">
              <w:rPr>
                <w:spacing w:val="-4"/>
                <w:sz w:val="24"/>
                <w:szCs w:val="24"/>
                <w:lang w:val="en-US"/>
              </w:rPr>
              <w:t>transactions).</w:t>
            </w:r>
            <w:r w:rsidRPr="00157779">
              <w:rPr>
                <w:spacing w:val="-4"/>
                <w:sz w:val="24"/>
                <w:szCs w:val="24"/>
                <w:lang w:val="en-US"/>
              </w:rPr>
              <w:br/>
            </w:r>
            <w:r>
              <w:rPr>
                <w:spacing w:val="-4"/>
                <w:sz w:val="24"/>
                <w:szCs w:val="24"/>
                <w:lang w:val="en-US"/>
              </w:rPr>
              <w:br/>
            </w:r>
          </w:p>
          <w:p w:rsidR="00FF2D1D" w:rsidRPr="009603EA" w:rsidRDefault="00FF2D1D" w:rsidP="00D33671">
            <w:pPr>
              <w:spacing w:before="120" w:line="276" w:lineRule="auto"/>
              <w:ind w:firstLine="425"/>
              <w:jc w:val="both"/>
              <w:rPr>
                <w:spacing w:val="-4"/>
                <w:sz w:val="24"/>
                <w:szCs w:val="24"/>
                <w:lang w:val="en-US"/>
              </w:rPr>
            </w:pPr>
            <w:r w:rsidRPr="001154DF">
              <w:rPr>
                <w:spacing w:val="-4"/>
                <w:sz w:val="24"/>
                <w:szCs w:val="24"/>
                <w:lang w:val="en-US"/>
              </w:rPr>
              <w:t xml:space="preserve">In addition, the key indicators characterizing the financial and business activity of </w:t>
            </w:r>
            <w:r>
              <w:rPr>
                <w:spacing w:val="-4"/>
                <w:sz w:val="24"/>
                <w:szCs w:val="24"/>
                <w:lang w:val="en-US"/>
              </w:rPr>
              <w:t xml:space="preserve">the </w:t>
            </w:r>
            <w:r w:rsidRPr="001154DF">
              <w:rPr>
                <w:spacing w:val="-4"/>
                <w:sz w:val="24"/>
                <w:szCs w:val="24"/>
                <w:lang w:val="en-US"/>
              </w:rPr>
              <w:t>PJSC ROSINTER RESTAURANT</w:t>
            </w:r>
            <w:r>
              <w:rPr>
                <w:spacing w:val="-4"/>
                <w:sz w:val="24"/>
                <w:szCs w:val="24"/>
                <w:lang w:val="en-US"/>
              </w:rPr>
              <w:t>S</w:t>
            </w:r>
            <w:r w:rsidRPr="001154DF">
              <w:rPr>
                <w:spacing w:val="-4"/>
                <w:sz w:val="24"/>
                <w:szCs w:val="24"/>
                <w:lang w:val="en-US"/>
              </w:rPr>
              <w:t xml:space="preserve"> HOLDING for 202</w:t>
            </w:r>
            <w:r w:rsidRPr="007761C0">
              <w:rPr>
                <w:spacing w:val="-4"/>
                <w:sz w:val="24"/>
                <w:szCs w:val="24"/>
                <w:lang w:val="en-US"/>
              </w:rPr>
              <w:t>3</w:t>
            </w:r>
            <w:r w:rsidRPr="009603EA">
              <w:rPr>
                <w:spacing w:val="-4"/>
                <w:sz w:val="24"/>
                <w:szCs w:val="24"/>
                <w:lang w:val="en-US"/>
              </w:rPr>
              <w:t> </w:t>
            </w:r>
            <w:r w:rsidRPr="001154DF">
              <w:rPr>
                <w:spacing w:val="-4"/>
                <w:sz w:val="24"/>
                <w:szCs w:val="24"/>
                <w:lang w:val="en-US"/>
              </w:rPr>
              <w:t>were</w:t>
            </w:r>
            <w:r w:rsidRPr="009603EA">
              <w:rPr>
                <w:spacing w:val="-4"/>
                <w:sz w:val="24"/>
                <w:szCs w:val="24"/>
                <w:lang w:val="en-US"/>
              </w:rPr>
              <w:t> </w:t>
            </w:r>
            <w:r w:rsidRPr="001154DF">
              <w:rPr>
                <w:spacing w:val="-4"/>
                <w:sz w:val="24"/>
                <w:szCs w:val="24"/>
                <w:lang w:val="en-US"/>
              </w:rPr>
              <w:t>assessed.</w:t>
            </w:r>
          </w:p>
          <w:p w:rsidR="00FF2D1D" w:rsidRDefault="00FF2D1D" w:rsidP="00D33671">
            <w:pPr>
              <w:spacing w:before="120" w:line="276" w:lineRule="auto"/>
              <w:ind w:firstLine="425"/>
              <w:jc w:val="both"/>
              <w:rPr>
                <w:spacing w:val="-4"/>
                <w:sz w:val="24"/>
                <w:szCs w:val="24"/>
                <w:lang w:val="en-US"/>
              </w:rPr>
            </w:pPr>
          </w:p>
          <w:p w:rsidR="00FF2D1D" w:rsidRPr="00375958" w:rsidRDefault="00FF2D1D" w:rsidP="00D33671">
            <w:pPr>
              <w:spacing w:before="120" w:line="276" w:lineRule="auto"/>
              <w:jc w:val="center"/>
              <w:rPr>
                <w:b/>
                <w:spacing w:val="-4"/>
                <w:sz w:val="24"/>
                <w:szCs w:val="24"/>
                <w:lang w:val="en-US"/>
              </w:rPr>
            </w:pPr>
            <w:r>
              <w:rPr>
                <w:b/>
                <w:spacing w:val="-4"/>
                <w:sz w:val="24"/>
                <w:szCs w:val="24"/>
                <w:lang w:val="en-US"/>
              </w:rPr>
              <w:t>2. A</w:t>
            </w:r>
            <w:r w:rsidRPr="00375958">
              <w:rPr>
                <w:b/>
                <w:spacing w:val="-4"/>
                <w:sz w:val="24"/>
                <w:szCs w:val="24"/>
                <w:lang w:val="en-US"/>
              </w:rPr>
              <w:t>nalytical part</w:t>
            </w:r>
          </w:p>
          <w:p w:rsidR="00FF2D1D" w:rsidRPr="00375958" w:rsidRDefault="00FF2D1D" w:rsidP="00D33671">
            <w:pPr>
              <w:spacing w:before="120" w:line="276" w:lineRule="auto"/>
              <w:ind w:firstLine="425"/>
              <w:jc w:val="both"/>
              <w:rPr>
                <w:spacing w:val="-4"/>
                <w:sz w:val="24"/>
                <w:szCs w:val="24"/>
                <w:lang w:val="en-US"/>
              </w:rPr>
            </w:pPr>
            <w:r w:rsidRPr="00375958">
              <w:rPr>
                <w:spacing w:val="-4"/>
                <w:sz w:val="24"/>
                <w:szCs w:val="24"/>
                <w:lang w:val="en-US"/>
              </w:rPr>
              <w:t>In the course of the audit it was established:</w:t>
            </w:r>
          </w:p>
          <w:p w:rsidR="00FF2D1D" w:rsidRPr="00375958" w:rsidRDefault="00FF2D1D" w:rsidP="00D33671">
            <w:pPr>
              <w:spacing w:before="120" w:line="276" w:lineRule="auto"/>
              <w:ind w:firstLine="425"/>
              <w:jc w:val="both"/>
              <w:rPr>
                <w:spacing w:val="-4"/>
                <w:sz w:val="24"/>
                <w:szCs w:val="24"/>
                <w:lang w:val="en-US"/>
              </w:rPr>
            </w:pPr>
            <w:r w:rsidRPr="00375958">
              <w:rPr>
                <w:spacing w:val="-4"/>
                <w:sz w:val="24"/>
                <w:szCs w:val="24"/>
                <w:lang w:val="en-US"/>
              </w:rPr>
              <w:t xml:space="preserve">ROSTIK RESTAURANTS, OJSC was registered on May 24, 2004 under OGRN 1047796362305, </w:t>
            </w:r>
            <w:r>
              <w:rPr>
                <w:spacing w:val="-4"/>
                <w:sz w:val="24"/>
                <w:szCs w:val="24"/>
                <w:lang w:val="en-US"/>
              </w:rPr>
              <w:t>INN</w:t>
            </w:r>
            <w:r w:rsidRPr="00375958">
              <w:rPr>
                <w:spacing w:val="-4"/>
                <w:sz w:val="24"/>
                <w:szCs w:val="24"/>
                <w:lang w:val="en-US"/>
              </w:rPr>
              <w:t xml:space="preserve"> 7722514880. On 15 August 2005, MIFNS No. 46 for Moscow registered a change of name of the Company from OJSC ROSTIK RESTAURANTS to OJSC ROSINTER RESTAURANT</w:t>
            </w:r>
            <w:r>
              <w:rPr>
                <w:spacing w:val="-4"/>
                <w:sz w:val="24"/>
                <w:szCs w:val="24"/>
                <w:lang w:val="en-US"/>
              </w:rPr>
              <w:t>S</w:t>
            </w:r>
            <w:r w:rsidRPr="00375958">
              <w:rPr>
                <w:spacing w:val="-4"/>
                <w:sz w:val="24"/>
                <w:szCs w:val="24"/>
                <w:lang w:val="en-US"/>
              </w:rPr>
              <w:t xml:space="preserve"> HOLDING under GRN 2057747809964. On 15 July 2015. MIFNS No. 46 for Moscow registered the change of the Company's name from OJSC ROSINTER RESTAURANT</w:t>
            </w:r>
            <w:r>
              <w:rPr>
                <w:spacing w:val="-4"/>
                <w:sz w:val="24"/>
                <w:szCs w:val="24"/>
                <w:lang w:val="en-US"/>
              </w:rPr>
              <w:t>S</w:t>
            </w:r>
            <w:r w:rsidRPr="00375958">
              <w:rPr>
                <w:spacing w:val="-4"/>
                <w:sz w:val="24"/>
                <w:szCs w:val="24"/>
                <w:lang w:val="en-US"/>
              </w:rPr>
              <w:t xml:space="preserve"> HOLDING to PJSC ROSINTER RESTAURANT</w:t>
            </w:r>
            <w:r>
              <w:rPr>
                <w:spacing w:val="-4"/>
                <w:sz w:val="24"/>
                <w:szCs w:val="24"/>
                <w:lang w:val="en-US"/>
              </w:rPr>
              <w:t>S</w:t>
            </w:r>
            <w:r w:rsidRPr="00375958">
              <w:rPr>
                <w:spacing w:val="-4"/>
                <w:sz w:val="24"/>
                <w:szCs w:val="24"/>
                <w:lang w:val="en-US"/>
              </w:rPr>
              <w:t xml:space="preserve"> HOLDING under GRN</w:t>
            </w:r>
            <w:r w:rsidRPr="009603EA">
              <w:rPr>
                <w:spacing w:val="-4"/>
                <w:sz w:val="24"/>
                <w:szCs w:val="24"/>
                <w:lang w:val="en-US"/>
              </w:rPr>
              <w:t> </w:t>
            </w:r>
            <w:r w:rsidRPr="00375958">
              <w:rPr>
                <w:spacing w:val="-4"/>
                <w:sz w:val="24"/>
                <w:szCs w:val="24"/>
                <w:lang w:val="en-US"/>
              </w:rPr>
              <w:t>2157747934782.</w:t>
            </w:r>
            <w:r>
              <w:rPr>
                <w:spacing w:val="-4"/>
                <w:sz w:val="24"/>
                <w:szCs w:val="24"/>
                <w:lang w:val="en-US"/>
              </w:rPr>
              <w:br/>
            </w:r>
          </w:p>
          <w:p w:rsidR="00FF2D1D" w:rsidRPr="00375958" w:rsidRDefault="00FF2D1D" w:rsidP="00D33671">
            <w:pPr>
              <w:spacing w:before="120" w:line="276" w:lineRule="auto"/>
              <w:ind w:firstLine="425"/>
              <w:jc w:val="both"/>
              <w:rPr>
                <w:spacing w:val="-4"/>
                <w:sz w:val="24"/>
                <w:szCs w:val="24"/>
                <w:lang w:val="en-US"/>
              </w:rPr>
            </w:pPr>
            <w:r>
              <w:rPr>
                <w:spacing w:val="-4"/>
                <w:sz w:val="24"/>
                <w:szCs w:val="24"/>
                <w:lang w:val="en-US"/>
              </w:rPr>
              <w:t>As of December 31, 2023</w:t>
            </w:r>
            <w:r w:rsidRPr="00375958">
              <w:rPr>
                <w:spacing w:val="-4"/>
                <w:sz w:val="24"/>
                <w:szCs w:val="24"/>
                <w:lang w:val="en-US"/>
              </w:rPr>
              <w:t xml:space="preserve"> the authorized capital of PJSC ROSINTER RESTAURANT</w:t>
            </w:r>
            <w:r>
              <w:rPr>
                <w:spacing w:val="-4"/>
                <w:sz w:val="24"/>
                <w:szCs w:val="24"/>
                <w:lang w:val="en-US"/>
              </w:rPr>
              <w:t>S</w:t>
            </w:r>
            <w:r w:rsidRPr="00375958">
              <w:rPr>
                <w:spacing w:val="-4"/>
                <w:sz w:val="24"/>
                <w:szCs w:val="24"/>
                <w:lang w:val="en-US"/>
              </w:rPr>
              <w:t xml:space="preserve"> HOLDING equals RUB 2,767,015,179.80 (two billion seven hundred sixty seven million fifteen thousand one hundred seventy nine) kopecks and consists of 16,305,334 (sixteen million three hundred five thousand three hundred thirty four) </w:t>
            </w:r>
            <w:r>
              <w:rPr>
                <w:spacing w:val="-4"/>
                <w:sz w:val="24"/>
                <w:szCs w:val="24"/>
                <w:lang w:val="en-US"/>
              </w:rPr>
              <w:t>ordinary</w:t>
            </w:r>
            <w:r w:rsidRPr="00375958">
              <w:rPr>
                <w:spacing w:val="-4"/>
                <w:sz w:val="24"/>
                <w:szCs w:val="24"/>
                <w:lang w:val="en-US"/>
              </w:rPr>
              <w:t xml:space="preserve"> shares with a par value of 169.7 (one hundred sixty nine point seven) rubles each (outstanding</w:t>
            </w:r>
            <w:r w:rsidRPr="009603EA">
              <w:rPr>
                <w:spacing w:val="-4"/>
                <w:sz w:val="24"/>
                <w:szCs w:val="24"/>
                <w:lang w:val="en-US"/>
              </w:rPr>
              <w:t> </w:t>
            </w:r>
            <w:r w:rsidRPr="00375958">
              <w:rPr>
                <w:spacing w:val="-4"/>
                <w:sz w:val="24"/>
                <w:szCs w:val="24"/>
                <w:lang w:val="en-US"/>
              </w:rPr>
              <w:t>shares).</w:t>
            </w:r>
            <w:r>
              <w:rPr>
                <w:spacing w:val="-4"/>
                <w:sz w:val="24"/>
                <w:szCs w:val="24"/>
                <w:lang w:val="en-US"/>
              </w:rPr>
              <w:br/>
            </w:r>
            <w:r>
              <w:rPr>
                <w:spacing w:val="-4"/>
                <w:sz w:val="24"/>
                <w:szCs w:val="24"/>
                <w:lang w:val="en-US"/>
              </w:rPr>
              <w:br/>
            </w:r>
          </w:p>
          <w:p w:rsidR="00FF2D1D" w:rsidRPr="00375958" w:rsidRDefault="00FF2D1D" w:rsidP="00D33671">
            <w:pPr>
              <w:spacing w:before="120" w:line="276" w:lineRule="auto"/>
              <w:ind w:firstLine="425"/>
              <w:jc w:val="both"/>
              <w:rPr>
                <w:spacing w:val="-4"/>
                <w:sz w:val="24"/>
                <w:szCs w:val="24"/>
                <w:lang w:val="en-US"/>
              </w:rPr>
            </w:pPr>
            <w:r w:rsidRPr="00375958">
              <w:rPr>
                <w:spacing w:val="-4"/>
                <w:sz w:val="24"/>
                <w:szCs w:val="24"/>
                <w:lang w:val="en-US"/>
              </w:rPr>
              <w:t>As of 31.12.202</w:t>
            </w:r>
            <w:r w:rsidRPr="007761C0">
              <w:rPr>
                <w:spacing w:val="-4"/>
                <w:sz w:val="24"/>
                <w:szCs w:val="24"/>
                <w:lang w:val="en-US"/>
              </w:rPr>
              <w:t>3</w:t>
            </w:r>
            <w:r w:rsidRPr="00375958">
              <w:rPr>
                <w:spacing w:val="-4"/>
                <w:sz w:val="24"/>
                <w:szCs w:val="24"/>
                <w:lang w:val="en-US"/>
              </w:rPr>
              <w:t>, the authorized capital is fully paid up.</w:t>
            </w:r>
          </w:p>
          <w:p w:rsidR="00FF2D1D" w:rsidRPr="009603EA" w:rsidRDefault="00FF2D1D" w:rsidP="00D33671">
            <w:pPr>
              <w:spacing w:before="120" w:line="276" w:lineRule="auto"/>
              <w:ind w:firstLine="425"/>
              <w:jc w:val="both"/>
              <w:rPr>
                <w:spacing w:val="-4"/>
                <w:sz w:val="24"/>
                <w:szCs w:val="24"/>
                <w:lang w:val="en-US"/>
              </w:rPr>
            </w:pPr>
            <w:r w:rsidRPr="00375958">
              <w:rPr>
                <w:spacing w:val="-4"/>
                <w:sz w:val="24"/>
                <w:szCs w:val="24"/>
                <w:lang w:val="en-US"/>
              </w:rPr>
              <w:t xml:space="preserve">State registration number of issue of </w:t>
            </w:r>
            <w:r>
              <w:rPr>
                <w:spacing w:val="-4"/>
                <w:sz w:val="24"/>
                <w:szCs w:val="24"/>
                <w:lang w:val="en-US"/>
              </w:rPr>
              <w:t>ordinary</w:t>
            </w:r>
            <w:r w:rsidRPr="00375958">
              <w:rPr>
                <w:spacing w:val="-4"/>
                <w:sz w:val="24"/>
                <w:szCs w:val="24"/>
                <w:lang w:val="en-US"/>
              </w:rPr>
              <w:t xml:space="preserve"> </w:t>
            </w:r>
            <w:r w:rsidRPr="00375958">
              <w:rPr>
                <w:spacing w:val="-4"/>
                <w:sz w:val="24"/>
                <w:szCs w:val="24"/>
                <w:lang w:val="en-US"/>
              </w:rPr>
              <w:lastRenderedPageBreak/>
              <w:t>registered uncertified shares of PJSC ROSINTER RESTAURANT</w:t>
            </w:r>
            <w:r>
              <w:rPr>
                <w:spacing w:val="-4"/>
                <w:sz w:val="24"/>
                <w:szCs w:val="24"/>
                <w:lang w:val="en-US"/>
              </w:rPr>
              <w:t>S HOLDING is 1-02-55033-E.</w:t>
            </w:r>
          </w:p>
          <w:p w:rsidR="00FF2D1D" w:rsidRDefault="00FF2D1D" w:rsidP="00D33671">
            <w:pPr>
              <w:spacing w:before="120" w:line="276" w:lineRule="auto"/>
              <w:ind w:firstLine="425"/>
              <w:jc w:val="both"/>
              <w:rPr>
                <w:spacing w:val="-4"/>
                <w:sz w:val="24"/>
                <w:szCs w:val="24"/>
                <w:lang w:val="en-US"/>
              </w:rPr>
            </w:pPr>
            <w:r w:rsidRPr="00375958">
              <w:rPr>
                <w:spacing w:val="-4"/>
                <w:sz w:val="24"/>
                <w:szCs w:val="24"/>
                <w:lang w:val="en-US"/>
              </w:rPr>
              <w:t>The accounting records of PJSC ROSINTER RESTAURANT</w:t>
            </w:r>
            <w:r>
              <w:rPr>
                <w:spacing w:val="-4"/>
                <w:sz w:val="24"/>
                <w:szCs w:val="24"/>
                <w:lang w:val="en-US"/>
              </w:rPr>
              <w:t>S</w:t>
            </w:r>
            <w:r w:rsidRPr="00375958">
              <w:rPr>
                <w:spacing w:val="-4"/>
                <w:sz w:val="24"/>
                <w:szCs w:val="24"/>
                <w:lang w:val="en-US"/>
              </w:rPr>
              <w:t xml:space="preserve"> HOLDING shall be maintained on the basis of </w:t>
            </w:r>
            <w:r>
              <w:rPr>
                <w:spacing w:val="-4"/>
                <w:sz w:val="24"/>
                <w:szCs w:val="24"/>
                <w:lang w:val="en-US"/>
              </w:rPr>
              <w:t>the approved Accounting Policies for 202</w:t>
            </w:r>
            <w:r w:rsidRPr="007761C0">
              <w:rPr>
                <w:spacing w:val="-4"/>
                <w:sz w:val="24"/>
                <w:szCs w:val="24"/>
                <w:lang w:val="en-US"/>
              </w:rPr>
              <w:t>3</w:t>
            </w:r>
            <w:r w:rsidRPr="00375958">
              <w:rPr>
                <w:spacing w:val="-4"/>
                <w:sz w:val="24"/>
                <w:szCs w:val="24"/>
                <w:lang w:val="en-US"/>
              </w:rPr>
              <w:t xml:space="preserve"> for accounting and tax accounting purposes, prepared in accordance with Fede</w:t>
            </w:r>
            <w:r>
              <w:rPr>
                <w:spacing w:val="-4"/>
                <w:sz w:val="24"/>
                <w:szCs w:val="24"/>
                <w:lang w:val="en-US"/>
              </w:rPr>
              <w:t>ral Law №402-FZ "On Accounting"</w:t>
            </w:r>
            <w:r w:rsidRPr="00375958">
              <w:rPr>
                <w:spacing w:val="-4"/>
                <w:sz w:val="24"/>
                <w:szCs w:val="24"/>
                <w:lang w:val="en-US"/>
              </w:rPr>
              <w:t xml:space="preserve"> and other requirements of the Russian legislation.</w:t>
            </w:r>
            <w:r>
              <w:rPr>
                <w:spacing w:val="-4"/>
                <w:sz w:val="24"/>
                <w:szCs w:val="24"/>
                <w:lang w:val="en-US"/>
              </w:rPr>
              <w:br/>
            </w:r>
          </w:p>
          <w:p w:rsidR="00FF2D1D" w:rsidRPr="00181308" w:rsidRDefault="00FF2D1D" w:rsidP="00D33671">
            <w:pPr>
              <w:spacing w:before="120" w:line="276" w:lineRule="auto"/>
              <w:ind w:firstLine="425"/>
              <w:jc w:val="both"/>
              <w:rPr>
                <w:spacing w:val="-4"/>
                <w:sz w:val="24"/>
                <w:szCs w:val="24"/>
                <w:lang w:val="en-US"/>
              </w:rPr>
            </w:pPr>
            <w:r w:rsidRPr="00181308">
              <w:rPr>
                <w:spacing w:val="-4"/>
                <w:sz w:val="24"/>
                <w:szCs w:val="24"/>
                <w:lang w:val="en-US"/>
              </w:rPr>
              <w:t xml:space="preserve">In order to ensure the reliability of the accounting records and financial statements, an inventory of the Company's </w:t>
            </w:r>
            <w:r>
              <w:rPr>
                <w:spacing w:val="-4"/>
                <w:sz w:val="24"/>
                <w:szCs w:val="24"/>
                <w:lang w:val="en-US"/>
              </w:rPr>
              <w:t>assets</w:t>
            </w:r>
            <w:r w:rsidRPr="00181308">
              <w:rPr>
                <w:spacing w:val="-4"/>
                <w:sz w:val="24"/>
                <w:szCs w:val="24"/>
                <w:lang w:val="en-US"/>
              </w:rPr>
              <w:t xml:space="preserve"> and liabilities was taken before the </w:t>
            </w:r>
            <w:r w:rsidRPr="00BA507E">
              <w:rPr>
                <w:spacing w:val="-4"/>
                <w:sz w:val="24"/>
                <w:szCs w:val="24"/>
                <w:lang w:val="en-US"/>
              </w:rPr>
              <w:t>preparation</w:t>
            </w:r>
            <w:r w:rsidRPr="00181308">
              <w:rPr>
                <w:spacing w:val="-4"/>
                <w:sz w:val="24"/>
                <w:szCs w:val="24"/>
                <w:lang w:val="en-US"/>
              </w:rPr>
              <w:t xml:space="preserve"> of the annual financial statements based on orders No 1-12-2</w:t>
            </w:r>
            <w:r w:rsidRPr="00210275">
              <w:rPr>
                <w:spacing w:val="-4"/>
                <w:sz w:val="24"/>
                <w:szCs w:val="24"/>
                <w:lang w:val="en-US"/>
              </w:rPr>
              <w:t>3</w:t>
            </w:r>
            <w:r w:rsidRPr="00181308">
              <w:rPr>
                <w:spacing w:val="-4"/>
                <w:sz w:val="24"/>
                <w:szCs w:val="24"/>
                <w:lang w:val="en-US"/>
              </w:rPr>
              <w:t xml:space="preserve"> "</w:t>
            </w:r>
            <w:r>
              <w:rPr>
                <w:spacing w:val="-4"/>
                <w:sz w:val="24"/>
                <w:szCs w:val="24"/>
                <w:lang w:val="en-US"/>
              </w:rPr>
              <w:t>On i</w:t>
            </w:r>
            <w:r w:rsidRPr="00181308">
              <w:rPr>
                <w:spacing w:val="-4"/>
                <w:sz w:val="24"/>
                <w:szCs w:val="24"/>
                <w:lang w:val="en-US"/>
              </w:rPr>
              <w:t xml:space="preserve">nventory of </w:t>
            </w:r>
            <w:r>
              <w:rPr>
                <w:spacing w:val="-4"/>
                <w:sz w:val="24"/>
                <w:szCs w:val="24"/>
                <w:lang w:val="en-US"/>
              </w:rPr>
              <w:t>intangible assets" dated 29.12.202</w:t>
            </w:r>
            <w:r w:rsidRPr="00210275">
              <w:rPr>
                <w:spacing w:val="-4"/>
                <w:sz w:val="24"/>
                <w:szCs w:val="24"/>
                <w:lang w:val="en-US"/>
              </w:rPr>
              <w:t>3</w:t>
            </w:r>
            <w:r w:rsidRPr="00181308">
              <w:rPr>
                <w:spacing w:val="-4"/>
                <w:sz w:val="24"/>
                <w:szCs w:val="24"/>
                <w:lang w:val="en-US"/>
              </w:rPr>
              <w:t>, No 2-12-2</w:t>
            </w:r>
            <w:r w:rsidRPr="00210275">
              <w:rPr>
                <w:spacing w:val="-4"/>
                <w:sz w:val="24"/>
                <w:szCs w:val="24"/>
                <w:lang w:val="en-US"/>
              </w:rPr>
              <w:t>3</w:t>
            </w:r>
            <w:r w:rsidRPr="00181308">
              <w:rPr>
                <w:spacing w:val="-4"/>
                <w:sz w:val="24"/>
                <w:szCs w:val="24"/>
                <w:lang w:val="en-US"/>
              </w:rPr>
              <w:t xml:space="preserve"> "</w:t>
            </w:r>
            <w:r>
              <w:rPr>
                <w:spacing w:val="-4"/>
                <w:sz w:val="24"/>
                <w:szCs w:val="24"/>
                <w:lang w:val="en-US"/>
              </w:rPr>
              <w:t>On inventory of r</w:t>
            </w:r>
            <w:r w:rsidRPr="00181308">
              <w:rPr>
                <w:spacing w:val="-4"/>
                <w:sz w:val="24"/>
                <w:szCs w:val="24"/>
                <w:lang w:val="en-US"/>
              </w:rPr>
              <w:t>eceivable</w:t>
            </w:r>
            <w:r>
              <w:rPr>
                <w:spacing w:val="-4"/>
                <w:sz w:val="24"/>
                <w:szCs w:val="24"/>
                <w:lang w:val="en-US"/>
              </w:rPr>
              <w:t>s and p</w:t>
            </w:r>
            <w:r w:rsidRPr="00181308">
              <w:rPr>
                <w:spacing w:val="-4"/>
                <w:sz w:val="24"/>
                <w:szCs w:val="24"/>
                <w:lang w:val="en-US"/>
              </w:rPr>
              <w:t>ayables" dated 29.12.202</w:t>
            </w:r>
            <w:r w:rsidRPr="00210275">
              <w:rPr>
                <w:spacing w:val="-4"/>
                <w:sz w:val="24"/>
                <w:szCs w:val="24"/>
                <w:lang w:val="en-US"/>
              </w:rPr>
              <w:t>3</w:t>
            </w:r>
            <w:r w:rsidRPr="00181308">
              <w:rPr>
                <w:spacing w:val="-4"/>
                <w:sz w:val="24"/>
                <w:szCs w:val="24"/>
                <w:lang w:val="en-US"/>
              </w:rPr>
              <w:t xml:space="preserve"> and No 3-12-2</w:t>
            </w:r>
            <w:r w:rsidRPr="00210275">
              <w:rPr>
                <w:spacing w:val="-4"/>
                <w:sz w:val="24"/>
                <w:szCs w:val="24"/>
                <w:lang w:val="en-US"/>
              </w:rPr>
              <w:t>3</w:t>
            </w:r>
            <w:r w:rsidRPr="00181308">
              <w:rPr>
                <w:spacing w:val="-4"/>
                <w:sz w:val="24"/>
                <w:szCs w:val="24"/>
                <w:lang w:val="en-US"/>
              </w:rPr>
              <w:t xml:space="preserve"> "</w:t>
            </w:r>
            <w:r>
              <w:rPr>
                <w:spacing w:val="-4"/>
                <w:sz w:val="24"/>
                <w:szCs w:val="24"/>
                <w:lang w:val="en-US"/>
              </w:rPr>
              <w:t>On i</w:t>
            </w:r>
            <w:r w:rsidRPr="00181308">
              <w:rPr>
                <w:spacing w:val="-4"/>
                <w:sz w:val="24"/>
                <w:szCs w:val="24"/>
                <w:lang w:val="en-US"/>
              </w:rPr>
              <w:t xml:space="preserve">nventory of </w:t>
            </w:r>
            <w:r>
              <w:rPr>
                <w:spacing w:val="-4"/>
                <w:sz w:val="24"/>
                <w:szCs w:val="24"/>
                <w:lang w:val="en-US"/>
              </w:rPr>
              <w:t>financial i</w:t>
            </w:r>
            <w:r w:rsidRPr="00181308">
              <w:rPr>
                <w:spacing w:val="-4"/>
                <w:sz w:val="24"/>
                <w:szCs w:val="24"/>
                <w:lang w:val="en-US"/>
              </w:rPr>
              <w:t>nvestments" dated 29.12.202</w:t>
            </w:r>
            <w:r w:rsidRPr="00210275">
              <w:rPr>
                <w:spacing w:val="-4"/>
                <w:sz w:val="24"/>
                <w:szCs w:val="24"/>
                <w:lang w:val="en-US"/>
              </w:rPr>
              <w:t>3</w:t>
            </w:r>
            <w:r w:rsidRPr="00181308">
              <w:rPr>
                <w:spacing w:val="-4"/>
                <w:sz w:val="24"/>
                <w:szCs w:val="24"/>
                <w:lang w:val="en-US"/>
              </w:rPr>
              <w:t xml:space="preserve"> of PJSC ROSINTER REST</w:t>
            </w:r>
            <w:r>
              <w:rPr>
                <w:spacing w:val="-4"/>
                <w:sz w:val="24"/>
                <w:szCs w:val="24"/>
                <w:lang w:val="en-US"/>
              </w:rPr>
              <w:t>AU</w:t>
            </w:r>
            <w:r w:rsidRPr="00181308">
              <w:rPr>
                <w:spacing w:val="-4"/>
                <w:sz w:val="24"/>
                <w:szCs w:val="24"/>
                <w:lang w:val="en-US"/>
              </w:rPr>
              <w:t>RANTS HOLDING.</w:t>
            </w:r>
            <w:r>
              <w:rPr>
                <w:spacing w:val="-4"/>
                <w:sz w:val="24"/>
                <w:szCs w:val="24"/>
                <w:lang w:val="en-US"/>
              </w:rPr>
              <w:br/>
            </w:r>
            <w:r w:rsidRPr="00157779">
              <w:rPr>
                <w:spacing w:val="-4"/>
                <w:sz w:val="24"/>
                <w:szCs w:val="24"/>
                <w:lang w:val="en-US"/>
              </w:rPr>
              <w:br/>
            </w:r>
            <w:r>
              <w:rPr>
                <w:spacing w:val="-4"/>
                <w:sz w:val="24"/>
                <w:szCs w:val="24"/>
                <w:lang w:val="en-US"/>
              </w:rPr>
              <w:br/>
            </w:r>
            <w:r>
              <w:rPr>
                <w:spacing w:val="-4"/>
                <w:sz w:val="24"/>
                <w:szCs w:val="24"/>
                <w:lang w:val="en-US"/>
              </w:rPr>
              <w:br/>
            </w:r>
          </w:p>
          <w:p w:rsidR="00FF2D1D" w:rsidRPr="007949B7" w:rsidRDefault="00FF2D1D" w:rsidP="00D33671">
            <w:pPr>
              <w:spacing w:before="120" w:line="276" w:lineRule="auto"/>
              <w:ind w:firstLine="425"/>
              <w:jc w:val="both"/>
              <w:rPr>
                <w:spacing w:val="-4"/>
                <w:sz w:val="24"/>
                <w:szCs w:val="24"/>
                <w:lang w:val="en-US"/>
              </w:rPr>
            </w:pPr>
            <w:r w:rsidRPr="007949B7">
              <w:rPr>
                <w:spacing w:val="-4"/>
                <w:sz w:val="24"/>
                <w:szCs w:val="24"/>
                <w:lang w:val="en-US"/>
              </w:rPr>
              <w:t xml:space="preserve">The inventory of assets and financial liabilities in the Company was performed within the established period and in compliance with the requirements of the Federal Law No. 402-FZ </w:t>
            </w:r>
            <w:r>
              <w:rPr>
                <w:spacing w:val="-4"/>
                <w:sz w:val="24"/>
                <w:szCs w:val="24"/>
                <w:lang w:val="en-US"/>
              </w:rPr>
              <w:t>dated</w:t>
            </w:r>
            <w:r w:rsidRPr="007949B7">
              <w:rPr>
                <w:spacing w:val="-4"/>
                <w:sz w:val="24"/>
                <w:szCs w:val="24"/>
                <w:lang w:val="en-US"/>
              </w:rPr>
              <w:t xml:space="preserve"> 06.12.2011 "On Accounting", the Methodological Guidebook on the </w:t>
            </w:r>
            <w:r>
              <w:rPr>
                <w:spacing w:val="-4"/>
                <w:sz w:val="24"/>
                <w:szCs w:val="24"/>
                <w:lang w:val="en-US"/>
              </w:rPr>
              <w:t>I</w:t>
            </w:r>
            <w:r w:rsidRPr="007949B7">
              <w:rPr>
                <w:spacing w:val="-4"/>
                <w:sz w:val="24"/>
                <w:szCs w:val="24"/>
                <w:lang w:val="en-US"/>
              </w:rPr>
              <w:t xml:space="preserve">nventory of Assets and Financial Liabilities approved by Order of the Ministry of Finance of the Russian Federation No. 49 </w:t>
            </w:r>
            <w:r>
              <w:rPr>
                <w:spacing w:val="-4"/>
                <w:sz w:val="24"/>
                <w:szCs w:val="24"/>
                <w:lang w:val="en-US"/>
              </w:rPr>
              <w:t>dated</w:t>
            </w:r>
            <w:r w:rsidRPr="007949B7">
              <w:rPr>
                <w:spacing w:val="-4"/>
                <w:sz w:val="24"/>
                <w:szCs w:val="24"/>
                <w:lang w:val="en-US"/>
              </w:rPr>
              <w:t xml:space="preserve"> 13.06.1995, and item 27 Regulation on Accounting and Reporting (approved by the Order of the Ministry of Finance of the Russian Federation No.34n </w:t>
            </w:r>
            <w:r>
              <w:rPr>
                <w:spacing w:val="-4"/>
                <w:sz w:val="24"/>
                <w:szCs w:val="24"/>
                <w:lang w:val="en-US"/>
              </w:rPr>
              <w:t>dated</w:t>
            </w:r>
            <w:r w:rsidRPr="007949B7">
              <w:rPr>
                <w:spacing w:val="-4"/>
                <w:sz w:val="24"/>
                <w:szCs w:val="24"/>
                <w:lang w:val="en-US"/>
              </w:rPr>
              <w:t xml:space="preserve"> 29.07.1998).  </w:t>
            </w:r>
          </w:p>
          <w:p w:rsidR="00FF2D1D" w:rsidRPr="007949B7" w:rsidRDefault="00FF2D1D" w:rsidP="00D33671">
            <w:pPr>
              <w:spacing w:before="120" w:line="276" w:lineRule="auto"/>
              <w:ind w:firstLine="425"/>
              <w:jc w:val="both"/>
              <w:rPr>
                <w:spacing w:val="-4"/>
                <w:sz w:val="24"/>
                <w:szCs w:val="24"/>
                <w:lang w:val="en-US"/>
              </w:rPr>
            </w:pPr>
            <w:r w:rsidRPr="007949B7">
              <w:rPr>
                <w:spacing w:val="-4"/>
                <w:sz w:val="24"/>
                <w:szCs w:val="24"/>
                <w:lang w:val="en-US"/>
              </w:rPr>
              <w:t>The inventory was documented and its results were reflected in the accounts using the unified forms approved by Resolution of the R</w:t>
            </w:r>
            <w:r>
              <w:rPr>
                <w:spacing w:val="-4"/>
                <w:sz w:val="24"/>
                <w:szCs w:val="24"/>
                <w:lang w:val="en-US"/>
              </w:rPr>
              <w:t>ussian</w:t>
            </w:r>
            <w:r w:rsidRPr="007949B7">
              <w:rPr>
                <w:spacing w:val="-4"/>
                <w:sz w:val="24"/>
                <w:szCs w:val="24"/>
                <w:lang w:val="en-US"/>
              </w:rPr>
              <w:t xml:space="preserve"> State Statistics Committee No. 88 </w:t>
            </w:r>
            <w:r>
              <w:rPr>
                <w:spacing w:val="-4"/>
                <w:sz w:val="24"/>
                <w:szCs w:val="24"/>
                <w:lang w:val="en-US"/>
              </w:rPr>
              <w:t>dated</w:t>
            </w:r>
            <w:r w:rsidRPr="007949B7">
              <w:rPr>
                <w:spacing w:val="-4"/>
                <w:sz w:val="24"/>
                <w:szCs w:val="24"/>
                <w:lang w:val="en-US"/>
              </w:rPr>
              <w:t xml:space="preserve"> 18.08.1998. The inventory of assets was performed by working </w:t>
            </w:r>
            <w:r w:rsidRPr="007949B7">
              <w:rPr>
                <w:spacing w:val="-4"/>
                <w:sz w:val="24"/>
                <w:szCs w:val="24"/>
                <w:lang w:val="en-US"/>
              </w:rPr>
              <w:lastRenderedPageBreak/>
              <w:t xml:space="preserve">commissions at facilities that are subordinate to the </w:t>
            </w:r>
            <w:proofErr w:type="gramStart"/>
            <w:r w:rsidRPr="007949B7">
              <w:rPr>
                <w:spacing w:val="-4"/>
                <w:sz w:val="24"/>
                <w:szCs w:val="24"/>
                <w:lang w:val="en-US"/>
              </w:rPr>
              <w:t>accountable</w:t>
            </w:r>
            <w:proofErr w:type="gramEnd"/>
            <w:r w:rsidRPr="007949B7">
              <w:rPr>
                <w:spacing w:val="-4"/>
                <w:sz w:val="24"/>
                <w:szCs w:val="24"/>
                <w:lang w:val="en-US"/>
              </w:rPr>
              <w:t xml:space="preserve"> officers of the Company and with the preparation of inventory sheets. All inventory sheets were signed by members of the inventory commissions and the </w:t>
            </w:r>
            <w:proofErr w:type="gramStart"/>
            <w:r w:rsidRPr="007949B7">
              <w:rPr>
                <w:spacing w:val="-4"/>
                <w:sz w:val="24"/>
                <w:szCs w:val="24"/>
                <w:lang w:val="en-US"/>
              </w:rPr>
              <w:t>accountable</w:t>
            </w:r>
            <w:proofErr w:type="gramEnd"/>
            <w:r w:rsidRPr="007949B7">
              <w:rPr>
                <w:spacing w:val="-4"/>
                <w:sz w:val="24"/>
                <w:szCs w:val="24"/>
                <w:lang w:val="en-US"/>
              </w:rPr>
              <w:t xml:space="preserve"> officers.</w:t>
            </w:r>
            <w:r>
              <w:rPr>
                <w:spacing w:val="-4"/>
                <w:sz w:val="24"/>
                <w:szCs w:val="24"/>
                <w:lang w:val="en-US"/>
              </w:rPr>
              <w:br/>
            </w:r>
            <w:r>
              <w:rPr>
                <w:spacing w:val="-4"/>
                <w:sz w:val="24"/>
                <w:szCs w:val="24"/>
                <w:lang w:val="en-US"/>
              </w:rPr>
              <w:br/>
            </w:r>
            <w:r>
              <w:rPr>
                <w:spacing w:val="-4"/>
                <w:sz w:val="24"/>
                <w:szCs w:val="24"/>
                <w:lang w:val="en-US"/>
              </w:rPr>
              <w:br/>
            </w:r>
          </w:p>
          <w:p w:rsidR="00FF2D1D" w:rsidRPr="007949B7" w:rsidRDefault="00FF2D1D" w:rsidP="00D33671">
            <w:pPr>
              <w:spacing w:before="120" w:line="276" w:lineRule="auto"/>
              <w:ind w:firstLine="425"/>
              <w:jc w:val="both"/>
              <w:rPr>
                <w:spacing w:val="-4"/>
                <w:sz w:val="24"/>
                <w:szCs w:val="24"/>
                <w:lang w:val="en-US"/>
              </w:rPr>
            </w:pPr>
            <w:r w:rsidRPr="007949B7">
              <w:rPr>
                <w:spacing w:val="-4"/>
                <w:sz w:val="24"/>
                <w:szCs w:val="24"/>
                <w:lang w:val="en-US"/>
              </w:rPr>
              <w:t xml:space="preserve">The inventory of all types of settlements, financial investments, provisions, etc. was performed on the basis of source and supporting documents, with the preparation of </w:t>
            </w:r>
            <w:r>
              <w:rPr>
                <w:spacing w:val="-4"/>
                <w:sz w:val="24"/>
                <w:szCs w:val="24"/>
                <w:lang w:val="en-US"/>
              </w:rPr>
              <w:t>I</w:t>
            </w:r>
            <w:r w:rsidRPr="007949B7">
              <w:rPr>
                <w:spacing w:val="-4"/>
                <w:sz w:val="24"/>
                <w:szCs w:val="24"/>
                <w:lang w:val="en-US"/>
              </w:rPr>
              <w:t>nventory Reports. All Property and Liabilities Inventory Reports were signed by the members of the working audit commissions.</w:t>
            </w:r>
            <w:r>
              <w:rPr>
                <w:spacing w:val="-4"/>
                <w:sz w:val="24"/>
                <w:szCs w:val="24"/>
                <w:lang w:val="en-US"/>
              </w:rPr>
              <w:br/>
            </w:r>
          </w:p>
          <w:p w:rsidR="00FF2D1D" w:rsidRDefault="00FF2D1D" w:rsidP="00D33671">
            <w:pPr>
              <w:spacing w:before="120" w:line="276" w:lineRule="auto"/>
              <w:ind w:firstLine="425"/>
              <w:jc w:val="both"/>
              <w:rPr>
                <w:spacing w:val="-4"/>
                <w:sz w:val="24"/>
                <w:szCs w:val="24"/>
                <w:lang w:val="en-US"/>
              </w:rPr>
            </w:pPr>
          </w:p>
          <w:p w:rsidR="00FF2D1D" w:rsidRPr="007949B7" w:rsidRDefault="00FF2D1D" w:rsidP="00D33671">
            <w:pPr>
              <w:spacing w:before="120" w:line="276" w:lineRule="auto"/>
              <w:ind w:firstLine="425"/>
              <w:jc w:val="both"/>
              <w:rPr>
                <w:spacing w:val="-4"/>
                <w:sz w:val="24"/>
                <w:szCs w:val="24"/>
                <w:lang w:val="en-US"/>
              </w:rPr>
            </w:pPr>
            <w:r w:rsidRPr="007949B7">
              <w:rPr>
                <w:spacing w:val="-4"/>
                <w:sz w:val="24"/>
                <w:szCs w:val="24"/>
                <w:lang w:val="en-US"/>
              </w:rPr>
              <w:t xml:space="preserve">The procedure for </w:t>
            </w:r>
            <w:proofErr w:type="spellStart"/>
            <w:r w:rsidRPr="007949B7">
              <w:rPr>
                <w:spacing w:val="-4"/>
                <w:sz w:val="24"/>
                <w:szCs w:val="24"/>
                <w:lang w:val="en-US"/>
              </w:rPr>
              <w:t>organising</w:t>
            </w:r>
            <w:proofErr w:type="spellEnd"/>
            <w:r w:rsidRPr="007949B7">
              <w:rPr>
                <w:spacing w:val="-4"/>
                <w:sz w:val="24"/>
                <w:szCs w:val="24"/>
                <w:lang w:val="en-US"/>
              </w:rPr>
              <w:t xml:space="preserve"> archival records is governed by local regulations.</w:t>
            </w:r>
            <w:r>
              <w:rPr>
                <w:spacing w:val="-4"/>
                <w:sz w:val="24"/>
                <w:szCs w:val="24"/>
                <w:lang w:val="en-US"/>
              </w:rPr>
              <w:br/>
            </w:r>
          </w:p>
          <w:p w:rsidR="00FF2D1D" w:rsidRPr="007949B7" w:rsidRDefault="00FF2D1D" w:rsidP="00D33671">
            <w:pPr>
              <w:spacing w:before="120" w:line="276" w:lineRule="auto"/>
              <w:ind w:firstLine="425"/>
              <w:jc w:val="both"/>
              <w:rPr>
                <w:spacing w:val="-4"/>
                <w:sz w:val="24"/>
                <w:szCs w:val="24"/>
                <w:lang w:val="en-US"/>
              </w:rPr>
            </w:pPr>
            <w:r w:rsidRPr="007949B7">
              <w:rPr>
                <w:spacing w:val="-4"/>
                <w:sz w:val="24"/>
                <w:szCs w:val="24"/>
                <w:lang w:val="en-US"/>
              </w:rPr>
              <w:t>Primary accounting and financial documents are stored in the centralized storage room and are subject to destruction in accordance with the established procedure when the storage period expires. All primary accounting documents received for centralized storage are shelved in chronological</w:t>
            </w:r>
            <w:r w:rsidRPr="009603EA">
              <w:rPr>
                <w:spacing w:val="-4"/>
                <w:sz w:val="24"/>
                <w:szCs w:val="24"/>
                <w:lang w:val="en-US"/>
              </w:rPr>
              <w:t> </w:t>
            </w:r>
            <w:r w:rsidRPr="007949B7">
              <w:rPr>
                <w:spacing w:val="-4"/>
                <w:sz w:val="24"/>
                <w:szCs w:val="24"/>
                <w:lang w:val="en-US"/>
              </w:rPr>
              <w:t xml:space="preserve">order. </w:t>
            </w:r>
            <w:r>
              <w:rPr>
                <w:spacing w:val="-4"/>
                <w:sz w:val="24"/>
                <w:szCs w:val="24"/>
                <w:lang w:val="en-US"/>
              </w:rPr>
              <w:br/>
            </w:r>
          </w:p>
          <w:p w:rsidR="00FF2D1D" w:rsidRPr="007949B7" w:rsidRDefault="00FF2D1D" w:rsidP="00D33671">
            <w:pPr>
              <w:spacing w:before="120" w:line="276" w:lineRule="auto"/>
              <w:ind w:firstLine="425"/>
              <w:jc w:val="both"/>
              <w:rPr>
                <w:spacing w:val="-4"/>
                <w:sz w:val="24"/>
                <w:szCs w:val="24"/>
                <w:lang w:val="en-US"/>
              </w:rPr>
            </w:pPr>
          </w:p>
          <w:p w:rsidR="00FF2D1D" w:rsidRPr="007949B7" w:rsidRDefault="00FF2D1D" w:rsidP="00D33671">
            <w:pPr>
              <w:spacing w:before="120" w:line="276" w:lineRule="auto"/>
              <w:ind w:firstLine="425"/>
              <w:jc w:val="both"/>
              <w:rPr>
                <w:spacing w:val="-4"/>
                <w:sz w:val="24"/>
                <w:szCs w:val="24"/>
                <w:lang w:val="en-US"/>
              </w:rPr>
            </w:pPr>
            <w:r w:rsidRPr="007949B7">
              <w:rPr>
                <w:spacing w:val="-4"/>
                <w:sz w:val="24"/>
                <w:szCs w:val="24"/>
                <w:lang w:val="en-US"/>
              </w:rPr>
              <w:t>The Audit Commission confirms that the financial statements were prepared by the deadlines set by law and were provided on time to</w:t>
            </w:r>
            <w:r w:rsidRPr="009603EA">
              <w:rPr>
                <w:spacing w:val="-4"/>
                <w:sz w:val="24"/>
                <w:szCs w:val="24"/>
                <w:lang w:val="en-US"/>
              </w:rPr>
              <w:t> </w:t>
            </w:r>
            <w:r w:rsidRPr="007949B7">
              <w:rPr>
                <w:spacing w:val="-4"/>
                <w:sz w:val="24"/>
                <w:szCs w:val="24"/>
                <w:lang w:val="en-US"/>
              </w:rPr>
              <w:t>interested</w:t>
            </w:r>
            <w:r w:rsidRPr="009603EA">
              <w:rPr>
                <w:spacing w:val="-4"/>
                <w:sz w:val="24"/>
                <w:szCs w:val="24"/>
                <w:lang w:val="en-US"/>
              </w:rPr>
              <w:t> </w:t>
            </w:r>
            <w:r w:rsidRPr="007949B7">
              <w:rPr>
                <w:spacing w:val="-4"/>
                <w:sz w:val="24"/>
                <w:szCs w:val="24"/>
                <w:lang w:val="en-US"/>
              </w:rPr>
              <w:t>users.</w:t>
            </w:r>
            <w:r>
              <w:rPr>
                <w:spacing w:val="-4"/>
                <w:sz w:val="24"/>
                <w:szCs w:val="24"/>
                <w:lang w:val="en-US"/>
              </w:rPr>
              <w:br/>
            </w:r>
          </w:p>
          <w:p w:rsidR="00FF2D1D" w:rsidRPr="007949B7" w:rsidRDefault="00FF2D1D" w:rsidP="00D33671">
            <w:pPr>
              <w:spacing w:before="120" w:line="276" w:lineRule="auto"/>
              <w:ind w:firstLine="425"/>
              <w:jc w:val="both"/>
              <w:rPr>
                <w:spacing w:val="-4"/>
                <w:sz w:val="24"/>
                <w:szCs w:val="24"/>
                <w:lang w:val="en-US"/>
              </w:rPr>
            </w:pPr>
          </w:p>
          <w:p w:rsidR="00FF2D1D" w:rsidRPr="007949B7" w:rsidRDefault="00FF2D1D" w:rsidP="00D33671">
            <w:pPr>
              <w:spacing w:before="120" w:line="276" w:lineRule="auto"/>
              <w:ind w:firstLine="425"/>
              <w:jc w:val="both"/>
              <w:rPr>
                <w:spacing w:val="-4"/>
                <w:sz w:val="24"/>
                <w:szCs w:val="24"/>
                <w:lang w:val="en-US"/>
              </w:rPr>
            </w:pPr>
            <w:r w:rsidRPr="007949B7">
              <w:rPr>
                <w:spacing w:val="-4"/>
                <w:sz w:val="24"/>
                <w:szCs w:val="24"/>
                <w:lang w:val="en-US"/>
              </w:rPr>
              <w:t xml:space="preserve">The data contained in the forms of the annual financial statements correspond to the data recorded in the accounting registers. The Company's financial statements include data on assets, liabilities, income and expenses provided by the trustees. The </w:t>
            </w:r>
            <w:r w:rsidRPr="007949B7">
              <w:rPr>
                <w:spacing w:val="-4"/>
                <w:sz w:val="24"/>
                <w:szCs w:val="24"/>
                <w:lang w:val="en-US"/>
              </w:rPr>
              <w:lastRenderedPageBreak/>
              <w:t>explanatory note contains information to be disclosed as required by accounting</w:t>
            </w:r>
            <w:r w:rsidRPr="009603EA">
              <w:rPr>
                <w:spacing w:val="-4"/>
                <w:sz w:val="24"/>
                <w:szCs w:val="24"/>
                <w:lang w:val="en-US"/>
              </w:rPr>
              <w:t> </w:t>
            </w:r>
            <w:r w:rsidRPr="007949B7">
              <w:rPr>
                <w:spacing w:val="-4"/>
                <w:sz w:val="24"/>
                <w:szCs w:val="24"/>
                <w:lang w:val="en-US"/>
              </w:rPr>
              <w:t>regulations.</w:t>
            </w:r>
            <w:r>
              <w:rPr>
                <w:spacing w:val="-4"/>
                <w:sz w:val="24"/>
                <w:szCs w:val="24"/>
                <w:lang w:val="en-US"/>
              </w:rPr>
              <w:br/>
            </w:r>
            <w:r>
              <w:rPr>
                <w:spacing w:val="-4"/>
                <w:sz w:val="24"/>
                <w:szCs w:val="24"/>
                <w:lang w:val="en-US"/>
              </w:rPr>
              <w:br/>
            </w:r>
            <w:r w:rsidRPr="009603EA">
              <w:rPr>
                <w:spacing w:val="-4"/>
                <w:sz w:val="24"/>
                <w:szCs w:val="24"/>
                <w:lang w:val="en-US"/>
              </w:rPr>
              <w:br/>
            </w:r>
            <w:r>
              <w:rPr>
                <w:spacing w:val="-4"/>
                <w:sz w:val="24"/>
                <w:szCs w:val="24"/>
                <w:lang w:val="en-US"/>
              </w:rPr>
              <w:br/>
            </w:r>
          </w:p>
          <w:p w:rsidR="00FF2D1D" w:rsidRPr="007949B7" w:rsidRDefault="00FF2D1D" w:rsidP="00D33671">
            <w:pPr>
              <w:spacing w:before="120" w:line="276" w:lineRule="auto"/>
              <w:ind w:firstLine="425"/>
              <w:jc w:val="both"/>
              <w:rPr>
                <w:spacing w:val="-4"/>
                <w:sz w:val="24"/>
                <w:szCs w:val="24"/>
                <w:lang w:val="en-US"/>
              </w:rPr>
            </w:pPr>
            <w:r w:rsidRPr="007949B7">
              <w:rPr>
                <w:spacing w:val="-4"/>
                <w:sz w:val="24"/>
                <w:szCs w:val="24"/>
                <w:lang w:val="en-US"/>
              </w:rPr>
              <w:t>The reliability of the financial statements for 202</w:t>
            </w:r>
            <w:r w:rsidRPr="007761C0">
              <w:rPr>
                <w:spacing w:val="-4"/>
                <w:sz w:val="24"/>
                <w:szCs w:val="24"/>
                <w:lang w:val="en-US"/>
              </w:rPr>
              <w:t>3</w:t>
            </w:r>
            <w:r w:rsidRPr="007949B7">
              <w:rPr>
                <w:spacing w:val="-4"/>
                <w:sz w:val="24"/>
                <w:szCs w:val="24"/>
                <w:lang w:val="en-US"/>
              </w:rPr>
              <w:t xml:space="preserve"> is confirmed by</w:t>
            </w:r>
            <w:r>
              <w:rPr>
                <w:spacing w:val="-4"/>
                <w:sz w:val="24"/>
                <w:szCs w:val="24"/>
                <w:lang w:val="en-US"/>
              </w:rPr>
              <w:t xml:space="preserve"> an auditor's report issued by</w:t>
            </w:r>
            <w:r w:rsidRPr="009603EA">
              <w:rPr>
                <w:spacing w:val="-4"/>
                <w:sz w:val="24"/>
                <w:szCs w:val="24"/>
                <w:lang w:val="en-US"/>
              </w:rPr>
              <w:t> </w:t>
            </w:r>
            <w:r>
              <w:rPr>
                <w:spacing w:val="-4"/>
                <w:sz w:val="24"/>
                <w:szCs w:val="24"/>
                <w:lang w:val="en-US"/>
              </w:rPr>
              <w:t>S</w:t>
            </w:r>
            <w:r w:rsidRPr="007949B7">
              <w:rPr>
                <w:spacing w:val="-4"/>
                <w:sz w:val="24"/>
                <w:szCs w:val="24"/>
                <w:lang w:val="en-US"/>
              </w:rPr>
              <w:t>.</w:t>
            </w:r>
            <w:r>
              <w:rPr>
                <w:spacing w:val="-4"/>
                <w:sz w:val="24"/>
                <w:szCs w:val="24"/>
                <w:lang w:val="en-US"/>
              </w:rPr>
              <w:t>V</w:t>
            </w:r>
            <w:r w:rsidRPr="007949B7">
              <w:rPr>
                <w:spacing w:val="-4"/>
                <w:sz w:val="24"/>
                <w:szCs w:val="24"/>
                <w:lang w:val="en-US"/>
              </w:rPr>
              <w:t>.</w:t>
            </w:r>
            <w:r>
              <w:rPr>
                <w:spacing w:val="-4"/>
                <w:sz w:val="24"/>
                <w:szCs w:val="24"/>
                <w:lang w:val="en-US"/>
              </w:rPr>
              <w:t>M</w:t>
            </w:r>
            <w:r w:rsidRPr="007949B7">
              <w:rPr>
                <w:spacing w:val="-4"/>
                <w:sz w:val="24"/>
                <w:szCs w:val="24"/>
                <w:lang w:val="en-US"/>
              </w:rPr>
              <w:t>.</w:t>
            </w:r>
            <w:r w:rsidRPr="009603EA">
              <w:rPr>
                <w:spacing w:val="-4"/>
                <w:sz w:val="24"/>
                <w:szCs w:val="24"/>
                <w:lang w:val="en-US"/>
              </w:rPr>
              <w:t> </w:t>
            </w:r>
            <w:r w:rsidRPr="007949B7">
              <w:rPr>
                <w:spacing w:val="-4"/>
                <w:sz w:val="24"/>
                <w:szCs w:val="24"/>
                <w:lang w:val="en-US"/>
              </w:rPr>
              <w:t>Audit</w:t>
            </w:r>
            <w:r w:rsidRPr="009603EA">
              <w:rPr>
                <w:spacing w:val="-4"/>
                <w:sz w:val="24"/>
                <w:szCs w:val="24"/>
                <w:lang w:val="en-US"/>
              </w:rPr>
              <w:t> </w:t>
            </w:r>
            <w:r w:rsidRPr="007949B7">
              <w:rPr>
                <w:spacing w:val="-4"/>
                <w:sz w:val="24"/>
                <w:szCs w:val="24"/>
                <w:lang w:val="en-US"/>
              </w:rPr>
              <w:t>LLC.</w:t>
            </w:r>
            <w:r>
              <w:rPr>
                <w:spacing w:val="-4"/>
                <w:sz w:val="24"/>
                <w:szCs w:val="24"/>
                <w:lang w:val="en-US"/>
              </w:rPr>
              <w:br/>
            </w:r>
          </w:p>
          <w:p w:rsidR="00FF2D1D" w:rsidRPr="007949B7" w:rsidRDefault="00FF2D1D" w:rsidP="00D33671">
            <w:pPr>
              <w:spacing w:before="120" w:line="276" w:lineRule="auto"/>
              <w:ind w:firstLine="425"/>
              <w:jc w:val="both"/>
              <w:rPr>
                <w:spacing w:val="-4"/>
                <w:sz w:val="24"/>
                <w:szCs w:val="24"/>
                <w:lang w:val="en-US"/>
              </w:rPr>
            </w:pPr>
          </w:p>
          <w:p w:rsidR="00FF2D1D" w:rsidRPr="00AA2D70" w:rsidRDefault="00FF2D1D" w:rsidP="00D33671">
            <w:pPr>
              <w:spacing w:before="120" w:line="276" w:lineRule="auto"/>
              <w:ind w:firstLine="425"/>
              <w:jc w:val="both"/>
              <w:rPr>
                <w:spacing w:val="-4"/>
                <w:sz w:val="24"/>
                <w:szCs w:val="24"/>
                <w:lang w:val="en-US"/>
              </w:rPr>
            </w:pPr>
            <w:r w:rsidRPr="00AA2D70">
              <w:rPr>
                <w:spacing w:val="-4"/>
                <w:sz w:val="24"/>
                <w:szCs w:val="24"/>
                <w:lang w:val="en-US"/>
              </w:rPr>
              <w:t xml:space="preserve">The main activity of the Company in the reporting period was the management of public catering enterprises, strategic planning and marketing research in the field of public catering services, development of existing and new areas and concepts in the field of public catering. </w:t>
            </w:r>
            <w:r>
              <w:rPr>
                <w:spacing w:val="-4"/>
                <w:sz w:val="24"/>
                <w:szCs w:val="24"/>
                <w:lang w:val="en-US"/>
              </w:rPr>
              <w:br/>
            </w:r>
            <w:r>
              <w:rPr>
                <w:spacing w:val="-4"/>
                <w:sz w:val="24"/>
                <w:szCs w:val="24"/>
                <w:lang w:val="en-US"/>
              </w:rPr>
              <w:br/>
            </w:r>
          </w:p>
          <w:p w:rsidR="00FF2D1D" w:rsidRPr="00CB2EF3" w:rsidRDefault="00FF2D1D" w:rsidP="00D33671">
            <w:pPr>
              <w:spacing w:before="240" w:line="276" w:lineRule="auto"/>
              <w:ind w:firstLine="425"/>
              <w:jc w:val="both"/>
              <w:rPr>
                <w:spacing w:val="-4"/>
                <w:sz w:val="24"/>
                <w:szCs w:val="24"/>
                <w:lang w:val="en-US"/>
              </w:rPr>
            </w:pPr>
            <w:r w:rsidRPr="00AA2D70">
              <w:rPr>
                <w:spacing w:val="-4"/>
                <w:sz w:val="24"/>
                <w:szCs w:val="24"/>
                <w:lang w:val="en-US"/>
              </w:rPr>
              <w:t xml:space="preserve">Indicators </w:t>
            </w:r>
            <w:proofErr w:type="spellStart"/>
            <w:r w:rsidRPr="00AA2D70">
              <w:rPr>
                <w:spacing w:val="-4"/>
                <w:sz w:val="24"/>
                <w:szCs w:val="24"/>
                <w:lang w:val="en-US"/>
              </w:rPr>
              <w:t>characterising</w:t>
            </w:r>
            <w:proofErr w:type="spellEnd"/>
            <w:r w:rsidRPr="00AA2D70">
              <w:rPr>
                <w:spacing w:val="-4"/>
                <w:sz w:val="24"/>
                <w:szCs w:val="24"/>
                <w:lang w:val="en-US"/>
              </w:rPr>
              <w:t xml:space="preserve"> the financial and economic activities of the Company in 202</w:t>
            </w:r>
            <w:r w:rsidRPr="007761C0">
              <w:rPr>
                <w:spacing w:val="-4"/>
                <w:sz w:val="24"/>
                <w:szCs w:val="24"/>
                <w:lang w:val="en-US"/>
              </w:rPr>
              <w:t>3</w:t>
            </w:r>
            <w:r>
              <w:rPr>
                <w:spacing w:val="-4"/>
                <w:sz w:val="24"/>
                <w:szCs w:val="24"/>
                <w:lang w:val="en-US"/>
              </w:rPr>
              <w:t>:</w:t>
            </w:r>
          </w:p>
          <w:p w:rsidR="00FF2D1D" w:rsidRPr="002B633E" w:rsidRDefault="00FF2D1D" w:rsidP="00D33671">
            <w:pPr>
              <w:spacing w:before="60" w:line="276" w:lineRule="auto"/>
              <w:ind w:firstLine="425"/>
              <w:jc w:val="both"/>
              <w:rPr>
                <w:spacing w:val="-4"/>
                <w:sz w:val="24"/>
                <w:szCs w:val="24"/>
                <w:lang w:val="en-US"/>
              </w:rPr>
            </w:pPr>
            <w:r w:rsidRPr="002B633E">
              <w:rPr>
                <w:spacing w:val="-4"/>
                <w:sz w:val="24"/>
                <w:szCs w:val="24"/>
                <w:lang w:val="en-US"/>
              </w:rPr>
              <w:t>1) Balance currency as of 31.12.202</w:t>
            </w:r>
            <w:r w:rsidRPr="00C117BE">
              <w:rPr>
                <w:spacing w:val="-4"/>
                <w:sz w:val="24"/>
                <w:szCs w:val="24"/>
                <w:lang w:val="en-US"/>
              </w:rPr>
              <w:t>3</w:t>
            </w:r>
            <w:r w:rsidRPr="002B633E">
              <w:rPr>
                <w:spacing w:val="-4"/>
                <w:sz w:val="24"/>
                <w:szCs w:val="24"/>
                <w:lang w:val="en-US"/>
              </w:rPr>
              <w:t>: 4</w:t>
            </w:r>
            <w:r w:rsidRPr="00C117BE">
              <w:rPr>
                <w:spacing w:val="-4"/>
                <w:sz w:val="24"/>
                <w:szCs w:val="24"/>
                <w:lang w:val="en-US"/>
              </w:rPr>
              <w:t>,</w:t>
            </w:r>
            <w:r w:rsidRPr="002B633E">
              <w:rPr>
                <w:spacing w:val="-4"/>
                <w:sz w:val="24"/>
                <w:szCs w:val="24"/>
                <w:lang w:val="en-US"/>
              </w:rPr>
              <w:t>5</w:t>
            </w:r>
            <w:r>
              <w:rPr>
                <w:spacing w:val="-4"/>
                <w:sz w:val="24"/>
                <w:szCs w:val="24"/>
                <w:lang w:val="en-US"/>
              </w:rPr>
              <w:t>45</w:t>
            </w:r>
            <w:r w:rsidRPr="00C117BE">
              <w:rPr>
                <w:spacing w:val="-4"/>
                <w:sz w:val="24"/>
                <w:szCs w:val="24"/>
                <w:lang w:val="en-US"/>
              </w:rPr>
              <w:t>,</w:t>
            </w:r>
            <w:r>
              <w:rPr>
                <w:spacing w:val="-4"/>
                <w:sz w:val="24"/>
                <w:szCs w:val="24"/>
                <w:lang w:val="en-US"/>
              </w:rPr>
              <w:t>803</w:t>
            </w:r>
            <w:r w:rsidRPr="002B633E">
              <w:rPr>
                <w:spacing w:val="-4"/>
                <w:sz w:val="24"/>
                <w:szCs w:val="24"/>
                <w:lang w:val="en-US"/>
              </w:rPr>
              <w:t xml:space="preserve"> thousand </w:t>
            </w:r>
            <w:proofErr w:type="spellStart"/>
            <w:r w:rsidRPr="002B633E">
              <w:rPr>
                <w:spacing w:val="-4"/>
                <w:sz w:val="24"/>
                <w:szCs w:val="24"/>
                <w:lang w:val="en-US"/>
              </w:rPr>
              <w:t>r</w:t>
            </w:r>
            <w:r>
              <w:rPr>
                <w:spacing w:val="-4"/>
                <w:sz w:val="24"/>
                <w:szCs w:val="24"/>
                <w:lang w:val="en-US"/>
              </w:rPr>
              <w:t>o</w:t>
            </w:r>
            <w:r w:rsidRPr="002B633E">
              <w:rPr>
                <w:spacing w:val="-4"/>
                <w:sz w:val="24"/>
                <w:szCs w:val="24"/>
                <w:lang w:val="en-US"/>
              </w:rPr>
              <w:t>ubles</w:t>
            </w:r>
            <w:proofErr w:type="spellEnd"/>
            <w:r w:rsidRPr="002B633E">
              <w:rPr>
                <w:spacing w:val="-4"/>
                <w:sz w:val="24"/>
                <w:szCs w:val="24"/>
                <w:lang w:val="en-US"/>
              </w:rPr>
              <w:t>,</w:t>
            </w:r>
          </w:p>
          <w:p w:rsidR="00FF2D1D" w:rsidRPr="00AA2D70" w:rsidRDefault="00FF2D1D" w:rsidP="00D33671">
            <w:pPr>
              <w:spacing w:before="60" w:line="276" w:lineRule="auto"/>
              <w:ind w:firstLine="425"/>
              <w:jc w:val="both"/>
              <w:rPr>
                <w:spacing w:val="-4"/>
                <w:sz w:val="24"/>
                <w:szCs w:val="24"/>
                <w:lang w:val="en-US"/>
              </w:rPr>
            </w:pPr>
            <w:r w:rsidRPr="00AA2D70">
              <w:rPr>
                <w:spacing w:val="-4"/>
                <w:sz w:val="24"/>
                <w:szCs w:val="24"/>
                <w:lang w:val="en-US"/>
              </w:rPr>
              <w:t>2) Value of net assets: 4</w:t>
            </w:r>
            <w:r w:rsidRPr="00C117BE">
              <w:rPr>
                <w:spacing w:val="-4"/>
                <w:sz w:val="24"/>
                <w:szCs w:val="24"/>
                <w:lang w:val="en-US"/>
              </w:rPr>
              <w:t>,</w:t>
            </w:r>
            <w:r w:rsidRPr="00E33A4C">
              <w:rPr>
                <w:spacing w:val="-4"/>
                <w:sz w:val="24"/>
                <w:szCs w:val="24"/>
                <w:lang w:val="en-US"/>
              </w:rPr>
              <w:t>450</w:t>
            </w:r>
            <w:r w:rsidRPr="00C117BE">
              <w:rPr>
                <w:spacing w:val="-4"/>
                <w:sz w:val="24"/>
                <w:szCs w:val="24"/>
                <w:lang w:val="en-US"/>
              </w:rPr>
              <w:t>,822</w:t>
            </w:r>
            <w:r w:rsidRPr="00AA2D70">
              <w:rPr>
                <w:spacing w:val="-4"/>
                <w:sz w:val="24"/>
                <w:szCs w:val="24"/>
                <w:lang w:val="en-US"/>
              </w:rPr>
              <w:t xml:space="preserve"> thousand </w:t>
            </w:r>
            <w:proofErr w:type="spellStart"/>
            <w:r w:rsidRPr="00AA2D70">
              <w:rPr>
                <w:spacing w:val="-4"/>
                <w:sz w:val="24"/>
                <w:szCs w:val="24"/>
                <w:lang w:val="en-US"/>
              </w:rPr>
              <w:t>r</w:t>
            </w:r>
            <w:r>
              <w:rPr>
                <w:spacing w:val="-4"/>
                <w:sz w:val="24"/>
                <w:szCs w:val="24"/>
                <w:lang w:val="en-US"/>
              </w:rPr>
              <w:t>o</w:t>
            </w:r>
            <w:r w:rsidRPr="00AA2D70">
              <w:rPr>
                <w:spacing w:val="-4"/>
                <w:sz w:val="24"/>
                <w:szCs w:val="24"/>
                <w:lang w:val="en-US"/>
              </w:rPr>
              <w:t>ubles</w:t>
            </w:r>
            <w:proofErr w:type="spellEnd"/>
            <w:r w:rsidRPr="00AA2D70">
              <w:rPr>
                <w:spacing w:val="-4"/>
                <w:sz w:val="24"/>
                <w:szCs w:val="24"/>
                <w:lang w:val="en-US"/>
              </w:rPr>
              <w:t xml:space="preserve">,  </w:t>
            </w:r>
          </w:p>
          <w:p w:rsidR="00FF2D1D" w:rsidRPr="00AA2D70" w:rsidRDefault="00FF2D1D" w:rsidP="00D33671">
            <w:pPr>
              <w:spacing w:before="60" w:line="276" w:lineRule="auto"/>
              <w:ind w:firstLine="425"/>
              <w:jc w:val="both"/>
              <w:rPr>
                <w:spacing w:val="-4"/>
                <w:sz w:val="24"/>
                <w:szCs w:val="24"/>
                <w:lang w:val="en-US"/>
              </w:rPr>
            </w:pPr>
            <w:r w:rsidRPr="00AA2D70">
              <w:rPr>
                <w:spacing w:val="-4"/>
                <w:sz w:val="24"/>
                <w:szCs w:val="24"/>
                <w:lang w:val="en-US"/>
              </w:rPr>
              <w:t>3) Profit at the end of 202</w:t>
            </w:r>
            <w:r w:rsidRPr="00C117BE">
              <w:rPr>
                <w:spacing w:val="-4"/>
                <w:sz w:val="24"/>
                <w:szCs w:val="24"/>
                <w:lang w:val="en-US"/>
              </w:rPr>
              <w:t>3</w:t>
            </w:r>
            <w:r w:rsidRPr="00AA2D70">
              <w:rPr>
                <w:spacing w:val="-4"/>
                <w:sz w:val="24"/>
                <w:szCs w:val="24"/>
                <w:lang w:val="en-US"/>
              </w:rPr>
              <w:t xml:space="preserve"> amounted to </w:t>
            </w:r>
            <w:r w:rsidRPr="00C117BE">
              <w:rPr>
                <w:spacing w:val="-4"/>
                <w:sz w:val="24"/>
                <w:szCs w:val="24"/>
                <w:lang w:val="en-US"/>
              </w:rPr>
              <w:t>672</w:t>
            </w:r>
            <w:r w:rsidRPr="00AA2D70">
              <w:rPr>
                <w:spacing w:val="-4"/>
                <w:sz w:val="24"/>
                <w:szCs w:val="24"/>
                <w:lang w:val="en-US"/>
              </w:rPr>
              <w:t xml:space="preserve"> thousand </w:t>
            </w:r>
            <w:proofErr w:type="spellStart"/>
            <w:r w:rsidRPr="00AA2D70">
              <w:rPr>
                <w:spacing w:val="-4"/>
                <w:sz w:val="24"/>
                <w:szCs w:val="24"/>
                <w:lang w:val="en-US"/>
              </w:rPr>
              <w:t>r</w:t>
            </w:r>
            <w:r>
              <w:rPr>
                <w:spacing w:val="-4"/>
                <w:sz w:val="24"/>
                <w:szCs w:val="24"/>
                <w:lang w:val="en-US"/>
              </w:rPr>
              <w:t>o</w:t>
            </w:r>
            <w:r w:rsidRPr="00AA2D70">
              <w:rPr>
                <w:spacing w:val="-4"/>
                <w:sz w:val="24"/>
                <w:szCs w:val="24"/>
                <w:lang w:val="en-US"/>
              </w:rPr>
              <w:t>ubles</w:t>
            </w:r>
            <w:proofErr w:type="spellEnd"/>
            <w:r w:rsidRPr="00AA2D70">
              <w:rPr>
                <w:spacing w:val="-4"/>
                <w:sz w:val="24"/>
                <w:szCs w:val="24"/>
                <w:lang w:val="en-US"/>
              </w:rPr>
              <w:t xml:space="preserve">, </w:t>
            </w:r>
          </w:p>
          <w:p w:rsidR="00FF2D1D" w:rsidRPr="009603EA" w:rsidRDefault="00FF2D1D" w:rsidP="00D33671">
            <w:pPr>
              <w:spacing w:before="60" w:line="276" w:lineRule="auto"/>
              <w:ind w:firstLine="425"/>
              <w:jc w:val="both"/>
              <w:rPr>
                <w:spacing w:val="-5"/>
                <w:sz w:val="24"/>
                <w:szCs w:val="24"/>
                <w:lang w:val="en-US"/>
              </w:rPr>
            </w:pPr>
            <w:r w:rsidRPr="009603EA">
              <w:rPr>
                <w:spacing w:val="-5"/>
                <w:sz w:val="24"/>
                <w:szCs w:val="24"/>
                <w:lang w:val="en-US"/>
              </w:rPr>
              <w:t xml:space="preserve">4) Net assets of the Company exceeded authorized capital by 1,683,806 thousand </w:t>
            </w:r>
            <w:proofErr w:type="spellStart"/>
            <w:r w:rsidRPr="009603EA">
              <w:rPr>
                <w:spacing w:val="-5"/>
                <w:sz w:val="24"/>
                <w:szCs w:val="24"/>
                <w:lang w:val="en-US"/>
              </w:rPr>
              <w:t>roubles</w:t>
            </w:r>
            <w:proofErr w:type="spellEnd"/>
            <w:r w:rsidRPr="009603EA">
              <w:rPr>
                <w:spacing w:val="-5"/>
                <w:sz w:val="24"/>
                <w:szCs w:val="24"/>
                <w:lang w:val="en-US"/>
              </w:rPr>
              <w:t>,</w:t>
            </w:r>
          </w:p>
          <w:p w:rsidR="00FF2D1D" w:rsidRPr="00E33A4C" w:rsidRDefault="00FF2D1D" w:rsidP="00D33671">
            <w:pPr>
              <w:spacing w:before="60" w:line="276" w:lineRule="auto"/>
              <w:ind w:firstLine="425"/>
              <w:jc w:val="both"/>
              <w:rPr>
                <w:spacing w:val="-4"/>
                <w:sz w:val="24"/>
                <w:szCs w:val="24"/>
                <w:lang w:val="en-US"/>
              </w:rPr>
            </w:pPr>
            <w:r w:rsidRPr="00AA2D70">
              <w:rPr>
                <w:spacing w:val="-4"/>
                <w:sz w:val="24"/>
                <w:szCs w:val="24"/>
                <w:lang w:val="en-US"/>
              </w:rPr>
              <w:t xml:space="preserve">5) </w:t>
            </w:r>
            <w:r w:rsidRPr="00E33A4C">
              <w:rPr>
                <w:spacing w:val="-4"/>
                <w:sz w:val="24"/>
                <w:szCs w:val="24"/>
                <w:lang w:val="en-US"/>
              </w:rPr>
              <w:t xml:space="preserve">The amount of the Company's income was formed by income from </w:t>
            </w:r>
            <w:proofErr w:type="spellStart"/>
            <w:r w:rsidRPr="00E33A4C">
              <w:rPr>
                <w:spacing w:val="-4"/>
                <w:sz w:val="24"/>
                <w:szCs w:val="24"/>
                <w:lang w:val="en-US"/>
              </w:rPr>
              <w:t>suretyship</w:t>
            </w:r>
            <w:proofErr w:type="spellEnd"/>
            <w:r w:rsidRPr="00E33A4C">
              <w:rPr>
                <w:spacing w:val="-4"/>
                <w:sz w:val="24"/>
                <w:szCs w:val="24"/>
                <w:lang w:val="en-US"/>
              </w:rPr>
              <w:t xml:space="preserve"> agreements. There was no income received from participation in other </w:t>
            </w:r>
            <w:proofErr w:type="spellStart"/>
            <w:r w:rsidRPr="00E33A4C">
              <w:rPr>
                <w:spacing w:val="-4"/>
                <w:sz w:val="24"/>
                <w:szCs w:val="24"/>
                <w:lang w:val="en-US"/>
              </w:rPr>
              <w:t>organisations</w:t>
            </w:r>
            <w:proofErr w:type="spellEnd"/>
            <w:r w:rsidRPr="00E33A4C">
              <w:rPr>
                <w:spacing w:val="-4"/>
                <w:sz w:val="24"/>
                <w:szCs w:val="24"/>
                <w:lang w:val="en-US"/>
              </w:rPr>
              <w:t xml:space="preserve"> in 202</w:t>
            </w:r>
            <w:r w:rsidRPr="00C117BE">
              <w:rPr>
                <w:spacing w:val="-4"/>
                <w:sz w:val="24"/>
                <w:szCs w:val="24"/>
                <w:lang w:val="en-US"/>
              </w:rPr>
              <w:t>3</w:t>
            </w:r>
            <w:r w:rsidRPr="00E33A4C">
              <w:rPr>
                <w:spacing w:val="-4"/>
                <w:sz w:val="24"/>
                <w:szCs w:val="24"/>
                <w:lang w:val="en-US"/>
              </w:rPr>
              <w:t>.</w:t>
            </w:r>
          </w:p>
          <w:p w:rsidR="00FF2D1D" w:rsidRPr="009F49EC" w:rsidRDefault="00FF2D1D" w:rsidP="00D33671">
            <w:pPr>
              <w:spacing w:before="60" w:line="276" w:lineRule="auto"/>
              <w:ind w:firstLine="425"/>
              <w:jc w:val="both"/>
              <w:rPr>
                <w:spacing w:val="-4"/>
                <w:sz w:val="24"/>
                <w:szCs w:val="24"/>
                <w:lang w:val="en-US"/>
              </w:rPr>
            </w:pPr>
            <w:r w:rsidRPr="00AA2D70">
              <w:rPr>
                <w:spacing w:val="-4"/>
                <w:sz w:val="24"/>
                <w:szCs w:val="24"/>
                <w:lang w:val="en-US"/>
              </w:rPr>
              <w:t xml:space="preserve">6) </w:t>
            </w:r>
            <w:r w:rsidRPr="00E33A4C">
              <w:rPr>
                <w:spacing w:val="-4"/>
                <w:sz w:val="24"/>
                <w:szCs w:val="24"/>
                <w:lang w:val="en-US"/>
              </w:rPr>
              <w:t>According to the results for 202</w:t>
            </w:r>
            <w:r w:rsidRPr="00C72196">
              <w:rPr>
                <w:spacing w:val="-4"/>
                <w:sz w:val="24"/>
                <w:szCs w:val="24"/>
                <w:lang w:val="en-US"/>
              </w:rPr>
              <w:t>3</w:t>
            </w:r>
            <w:r w:rsidRPr="009603EA">
              <w:rPr>
                <w:spacing w:val="-4"/>
                <w:sz w:val="24"/>
                <w:szCs w:val="24"/>
                <w:lang w:val="en-US"/>
              </w:rPr>
              <w:t>,</w:t>
            </w:r>
            <w:r w:rsidRPr="00C72196">
              <w:rPr>
                <w:spacing w:val="-4"/>
                <w:sz w:val="24"/>
                <w:szCs w:val="24"/>
                <w:lang w:val="en-US"/>
              </w:rPr>
              <w:t xml:space="preserve"> </w:t>
            </w:r>
            <w:r w:rsidRPr="00E33A4C">
              <w:rPr>
                <w:spacing w:val="-4"/>
                <w:sz w:val="24"/>
                <w:szCs w:val="24"/>
                <w:lang w:val="en-US"/>
              </w:rPr>
              <w:t xml:space="preserve">the </w:t>
            </w:r>
            <w:r w:rsidRPr="009603EA">
              <w:rPr>
                <w:spacing w:val="-4"/>
                <w:sz w:val="24"/>
                <w:szCs w:val="24"/>
                <w:lang w:val="en-US"/>
              </w:rPr>
              <w:t xml:space="preserve"> </w:t>
            </w:r>
            <w:r w:rsidRPr="00E33A4C">
              <w:rPr>
                <w:spacing w:val="-4"/>
                <w:sz w:val="24"/>
                <w:szCs w:val="24"/>
                <w:lang w:val="en-US"/>
              </w:rPr>
              <w:t xml:space="preserve"> </w:t>
            </w:r>
            <w:r w:rsidRPr="009603EA">
              <w:rPr>
                <w:spacing w:val="-4"/>
                <w:sz w:val="24"/>
                <w:szCs w:val="24"/>
                <w:lang w:val="en-US"/>
              </w:rPr>
              <w:t xml:space="preserve"> revenue amounted to 9,402</w:t>
            </w:r>
            <w:r w:rsidRPr="00E33A4C">
              <w:rPr>
                <w:spacing w:val="-4"/>
                <w:sz w:val="24"/>
                <w:szCs w:val="24"/>
                <w:lang w:val="en-US"/>
              </w:rPr>
              <w:t xml:space="preserve"> thousand </w:t>
            </w:r>
            <w:proofErr w:type="spellStart"/>
            <w:r w:rsidRPr="00E33A4C">
              <w:rPr>
                <w:spacing w:val="-4"/>
                <w:sz w:val="24"/>
                <w:szCs w:val="24"/>
                <w:lang w:val="en-US"/>
              </w:rPr>
              <w:t>roubles</w:t>
            </w:r>
            <w:proofErr w:type="spellEnd"/>
            <w:r w:rsidRPr="00E33A4C">
              <w:rPr>
                <w:spacing w:val="-4"/>
                <w:sz w:val="24"/>
                <w:szCs w:val="24"/>
                <w:lang w:val="en-US"/>
              </w:rPr>
              <w:t>.</w:t>
            </w:r>
          </w:p>
          <w:p w:rsidR="00FF2D1D" w:rsidRPr="00AA2D70" w:rsidRDefault="00FF2D1D" w:rsidP="00D33671">
            <w:pPr>
              <w:spacing w:before="120" w:line="276" w:lineRule="auto"/>
              <w:ind w:firstLine="425"/>
              <w:jc w:val="both"/>
              <w:rPr>
                <w:spacing w:val="-4"/>
                <w:sz w:val="24"/>
                <w:szCs w:val="24"/>
                <w:lang w:val="en-US"/>
              </w:rPr>
            </w:pPr>
            <w:r w:rsidRPr="00AA2D70">
              <w:rPr>
                <w:spacing w:val="-4"/>
                <w:sz w:val="24"/>
                <w:szCs w:val="24"/>
                <w:lang w:val="en-US"/>
              </w:rPr>
              <w:t xml:space="preserve">The Audit Commission did not identify any facts of violation of accounting procedures established by legal acts of the Russian Federation, the Company's accounting policy and presentation of financial statements, which could significantly </w:t>
            </w:r>
            <w:r w:rsidRPr="00AA2D70">
              <w:rPr>
                <w:spacing w:val="-4"/>
                <w:sz w:val="24"/>
                <w:szCs w:val="24"/>
                <w:lang w:val="en-US"/>
              </w:rPr>
              <w:lastRenderedPageBreak/>
              <w:t>(according to the adopted materiality levels) affect the reliability of the accounting data of ROSINTER RESTAURANT</w:t>
            </w:r>
            <w:r>
              <w:rPr>
                <w:spacing w:val="-4"/>
                <w:sz w:val="24"/>
                <w:szCs w:val="24"/>
                <w:lang w:val="en-US"/>
              </w:rPr>
              <w:t>S</w:t>
            </w:r>
            <w:r w:rsidRPr="00AA2D70">
              <w:rPr>
                <w:spacing w:val="-4"/>
                <w:sz w:val="24"/>
                <w:szCs w:val="24"/>
                <w:lang w:val="en-US"/>
              </w:rPr>
              <w:t xml:space="preserve"> HOLDING PJSC.</w:t>
            </w:r>
            <w:r>
              <w:rPr>
                <w:spacing w:val="-4"/>
                <w:sz w:val="24"/>
                <w:szCs w:val="24"/>
                <w:lang w:val="en-US"/>
              </w:rPr>
              <w:br/>
            </w:r>
            <w:r>
              <w:rPr>
                <w:spacing w:val="-4"/>
                <w:sz w:val="24"/>
                <w:szCs w:val="24"/>
                <w:lang w:val="en-US"/>
              </w:rPr>
              <w:br/>
            </w:r>
          </w:p>
          <w:p w:rsidR="00FF2D1D" w:rsidRPr="00157779" w:rsidRDefault="00FF2D1D" w:rsidP="00D33671">
            <w:pPr>
              <w:spacing w:before="120" w:line="276" w:lineRule="auto"/>
              <w:ind w:firstLine="425"/>
              <w:jc w:val="both"/>
              <w:rPr>
                <w:spacing w:val="-4"/>
                <w:sz w:val="24"/>
                <w:szCs w:val="24"/>
                <w:lang w:val="en-US"/>
              </w:rPr>
            </w:pPr>
            <w:r w:rsidRPr="00AA2D70">
              <w:rPr>
                <w:spacing w:val="-4"/>
                <w:sz w:val="24"/>
                <w:szCs w:val="24"/>
                <w:lang w:val="en-US"/>
              </w:rPr>
              <w:t>The annual report of ROSINTER RESTAURANT</w:t>
            </w:r>
            <w:r>
              <w:rPr>
                <w:spacing w:val="-4"/>
                <w:sz w:val="24"/>
                <w:szCs w:val="24"/>
                <w:lang w:val="en-US"/>
              </w:rPr>
              <w:t>S</w:t>
            </w:r>
            <w:r w:rsidRPr="00AA2D70">
              <w:rPr>
                <w:spacing w:val="-4"/>
                <w:sz w:val="24"/>
                <w:szCs w:val="24"/>
                <w:lang w:val="en-US"/>
              </w:rPr>
              <w:t xml:space="preserve"> HOLDING PJSC (including the report on major transactions and related-party transactions effected (concluded) by the Company in the reporting year 202</w:t>
            </w:r>
            <w:r w:rsidRPr="007761C0">
              <w:rPr>
                <w:spacing w:val="-4"/>
                <w:sz w:val="24"/>
                <w:szCs w:val="24"/>
                <w:lang w:val="en-US"/>
              </w:rPr>
              <w:t>3</w:t>
            </w:r>
            <w:r w:rsidRPr="00AA2D70">
              <w:rPr>
                <w:spacing w:val="-4"/>
                <w:sz w:val="24"/>
                <w:szCs w:val="24"/>
                <w:lang w:val="en-US"/>
              </w:rPr>
              <w:t xml:space="preserve">) contains reliable information on the Company's operations, its priority areas of business and development prospects, and compliance with the principles and recommendations of the Corporate Governance Code. The </w:t>
            </w:r>
            <w:r>
              <w:rPr>
                <w:spacing w:val="-4"/>
                <w:sz w:val="24"/>
                <w:szCs w:val="24"/>
                <w:lang w:val="en-US"/>
              </w:rPr>
              <w:t>Company’s</w:t>
            </w:r>
            <w:r w:rsidRPr="00AA2D70">
              <w:rPr>
                <w:spacing w:val="-4"/>
                <w:sz w:val="24"/>
                <w:szCs w:val="24"/>
                <w:lang w:val="en-US"/>
              </w:rPr>
              <w:t xml:space="preserve"> Annual Report was prepared in accordance with the requirements of the Regulation of the Bank of Russia dated 27</w:t>
            </w:r>
            <w:r>
              <w:rPr>
                <w:spacing w:val="-4"/>
                <w:sz w:val="24"/>
                <w:szCs w:val="24"/>
                <w:lang w:val="en-US"/>
              </w:rPr>
              <w:t>.03.</w:t>
            </w:r>
            <w:r w:rsidRPr="00AA2D70">
              <w:rPr>
                <w:spacing w:val="-4"/>
                <w:sz w:val="24"/>
                <w:szCs w:val="24"/>
                <w:lang w:val="en-US"/>
              </w:rPr>
              <w:t>2020</w:t>
            </w:r>
            <w:r>
              <w:rPr>
                <w:spacing w:val="-4"/>
                <w:sz w:val="24"/>
                <w:szCs w:val="24"/>
                <w:lang w:val="en-US"/>
              </w:rPr>
              <w:t xml:space="preserve"> </w:t>
            </w:r>
            <w:r w:rsidRPr="00AA2D70">
              <w:rPr>
                <w:spacing w:val="-4"/>
                <w:sz w:val="24"/>
                <w:szCs w:val="24"/>
                <w:lang w:val="en-US"/>
              </w:rPr>
              <w:t>No. 714-P "On Information Disclosure by Issuers of Equity Securities".</w:t>
            </w:r>
            <w:r>
              <w:rPr>
                <w:spacing w:val="-4"/>
                <w:sz w:val="24"/>
                <w:szCs w:val="24"/>
                <w:lang w:val="en-US"/>
              </w:rPr>
              <w:br/>
            </w:r>
            <w:r w:rsidRPr="00157779">
              <w:rPr>
                <w:spacing w:val="-4"/>
                <w:sz w:val="24"/>
                <w:szCs w:val="24"/>
                <w:lang w:val="en-US"/>
              </w:rPr>
              <w:br/>
            </w:r>
          </w:p>
          <w:p w:rsidR="00FF2D1D" w:rsidRDefault="00FF2D1D" w:rsidP="00D33671">
            <w:pPr>
              <w:spacing w:before="120" w:line="276" w:lineRule="auto"/>
              <w:ind w:firstLine="425"/>
              <w:jc w:val="both"/>
              <w:rPr>
                <w:spacing w:val="-4"/>
                <w:sz w:val="24"/>
                <w:szCs w:val="24"/>
                <w:lang w:val="en-US"/>
              </w:rPr>
            </w:pPr>
          </w:p>
          <w:p w:rsidR="00FF2D1D" w:rsidRPr="001154DF" w:rsidRDefault="00FF2D1D" w:rsidP="00D33671">
            <w:pPr>
              <w:spacing w:before="120" w:line="276" w:lineRule="auto"/>
              <w:jc w:val="center"/>
              <w:rPr>
                <w:b/>
                <w:spacing w:val="-4"/>
                <w:sz w:val="24"/>
                <w:szCs w:val="24"/>
                <w:lang w:val="en-US"/>
              </w:rPr>
            </w:pPr>
            <w:r w:rsidRPr="001154DF">
              <w:rPr>
                <w:b/>
                <w:spacing w:val="-4"/>
                <w:sz w:val="24"/>
                <w:szCs w:val="24"/>
                <w:lang w:val="en-US"/>
              </w:rPr>
              <w:t>3. Summary part</w:t>
            </w:r>
          </w:p>
          <w:p w:rsidR="00FF2D1D" w:rsidRPr="001154DF" w:rsidRDefault="00FF2D1D" w:rsidP="00D33671">
            <w:pPr>
              <w:spacing w:before="120" w:line="276" w:lineRule="auto"/>
              <w:ind w:firstLine="425"/>
              <w:jc w:val="both"/>
              <w:rPr>
                <w:spacing w:val="-4"/>
                <w:sz w:val="24"/>
                <w:szCs w:val="24"/>
                <w:lang w:val="en-US"/>
              </w:rPr>
            </w:pPr>
            <w:r w:rsidRPr="001154DF">
              <w:rPr>
                <w:spacing w:val="-4"/>
                <w:sz w:val="24"/>
                <w:szCs w:val="24"/>
                <w:lang w:val="en-US"/>
              </w:rPr>
              <w:t>The Audit Commission shall confirm reliability of information contained in the annual accounting (financial) statements for 202</w:t>
            </w:r>
            <w:r w:rsidRPr="007761C0">
              <w:rPr>
                <w:spacing w:val="-4"/>
                <w:sz w:val="24"/>
                <w:szCs w:val="24"/>
                <w:lang w:val="en-US"/>
              </w:rPr>
              <w:t>3</w:t>
            </w:r>
            <w:r w:rsidRPr="001154DF">
              <w:rPr>
                <w:spacing w:val="-4"/>
                <w:sz w:val="24"/>
                <w:szCs w:val="24"/>
                <w:lang w:val="en-US"/>
              </w:rPr>
              <w:t>, the Annual Report of PJSC ROSINTER RESTAURANT</w:t>
            </w:r>
            <w:r>
              <w:rPr>
                <w:spacing w:val="-4"/>
                <w:sz w:val="24"/>
                <w:szCs w:val="24"/>
                <w:lang w:val="en-US"/>
              </w:rPr>
              <w:t>S</w:t>
            </w:r>
            <w:r w:rsidRPr="001154DF">
              <w:rPr>
                <w:spacing w:val="-4"/>
                <w:sz w:val="24"/>
                <w:szCs w:val="24"/>
                <w:lang w:val="en-US"/>
              </w:rPr>
              <w:t xml:space="preserve"> HOLDING for 202</w:t>
            </w:r>
            <w:r w:rsidRPr="007761C0">
              <w:rPr>
                <w:spacing w:val="-4"/>
                <w:sz w:val="24"/>
                <w:szCs w:val="24"/>
                <w:lang w:val="en-US"/>
              </w:rPr>
              <w:t>3</w:t>
            </w:r>
            <w:r w:rsidRPr="001154DF">
              <w:rPr>
                <w:spacing w:val="-4"/>
                <w:sz w:val="24"/>
                <w:szCs w:val="24"/>
                <w:lang w:val="en-US"/>
              </w:rPr>
              <w:t xml:space="preserve"> (including the report on major transactions and related-party transactions effected (made) by the Company in the </w:t>
            </w:r>
            <w:r>
              <w:rPr>
                <w:spacing w:val="-4"/>
                <w:sz w:val="24"/>
                <w:szCs w:val="24"/>
                <w:lang w:val="en-US"/>
              </w:rPr>
              <w:t>reporting year 202</w:t>
            </w:r>
            <w:r w:rsidRPr="007761C0">
              <w:rPr>
                <w:spacing w:val="-4"/>
                <w:sz w:val="24"/>
                <w:szCs w:val="24"/>
                <w:lang w:val="en-US"/>
              </w:rPr>
              <w:t>3</w:t>
            </w:r>
            <w:r w:rsidRPr="001154DF">
              <w:rPr>
                <w:spacing w:val="-4"/>
                <w:sz w:val="24"/>
                <w:szCs w:val="24"/>
                <w:lang w:val="en-US"/>
              </w:rPr>
              <w:t>), and recommend it for approval by the Annual General Meeting of Shareholders.</w:t>
            </w:r>
          </w:p>
        </w:tc>
      </w:tr>
    </w:tbl>
    <w:p w:rsidR="00FF2D1D" w:rsidRPr="001154DF" w:rsidRDefault="00FF2D1D" w:rsidP="00FF2D1D">
      <w:pPr>
        <w:rPr>
          <w:lang w:val="en-US"/>
        </w:rPr>
      </w:pPr>
    </w:p>
    <w:p w:rsidR="00F733B0" w:rsidRDefault="00F733B0">
      <w:pPr>
        <w:rPr>
          <w:lang w:val="en-US"/>
        </w:rPr>
      </w:pPr>
    </w:p>
    <w:p w:rsidR="00F733B0" w:rsidRDefault="00F733B0">
      <w:pPr>
        <w:rPr>
          <w:lang w:val="en-US"/>
        </w:rPr>
        <w:sectPr w:rsidR="00F733B0">
          <w:pgSz w:w="12240" w:h="15840"/>
          <w:pgMar w:top="1134" w:right="851" w:bottom="851" w:left="1134" w:header="720" w:footer="720" w:gutter="0"/>
          <w:cols w:space="720"/>
          <w:docGrid w:linePitch="360"/>
        </w:sectPr>
      </w:pPr>
    </w:p>
    <w:p w:rsidR="00F733B0" w:rsidRPr="005E46EE" w:rsidRDefault="00BB48EA">
      <w:pPr>
        <w:pStyle w:val="1"/>
        <w:rPr>
          <w:b w:val="0"/>
          <w:i/>
          <w:sz w:val="28"/>
          <w:szCs w:val="28"/>
          <w:lang w:val="en-US"/>
        </w:rPr>
      </w:pPr>
      <w:bookmarkStart w:id="15" w:name="_Toc168419875"/>
      <w:r>
        <w:rPr>
          <w:sz w:val="28"/>
          <w:szCs w:val="28"/>
        </w:rPr>
        <w:lastRenderedPageBreak/>
        <w:t>ЗАКЛЮЧЕНИЕ</w:t>
      </w:r>
      <w:r>
        <w:rPr>
          <w:b w:val="0"/>
          <w:sz w:val="28"/>
          <w:szCs w:val="28"/>
          <w:lang w:val="en-US"/>
        </w:rPr>
        <w:br/>
      </w:r>
      <w:r>
        <w:rPr>
          <w:sz w:val="28"/>
          <w:szCs w:val="28"/>
        </w:rPr>
        <w:t>СЛУЖБЫ</w:t>
      </w:r>
      <w:r>
        <w:rPr>
          <w:sz w:val="28"/>
          <w:szCs w:val="28"/>
          <w:lang w:val="en-US"/>
        </w:rPr>
        <w:t xml:space="preserve"> </w:t>
      </w:r>
      <w:r>
        <w:rPr>
          <w:sz w:val="28"/>
          <w:szCs w:val="28"/>
        </w:rPr>
        <w:t>ВНУТРЕННЕГО</w:t>
      </w:r>
      <w:r>
        <w:rPr>
          <w:sz w:val="28"/>
          <w:szCs w:val="28"/>
          <w:lang w:val="en-US"/>
        </w:rPr>
        <w:t xml:space="preserve"> </w:t>
      </w:r>
      <w:r>
        <w:rPr>
          <w:sz w:val="28"/>
          <w:szCs w:val="28"/>
        </w:rPr>
        <w:t>АУДИТА</w:t>
      </w:r>
      <w:r>
        <w:rPr>
          <w:sz w:val="28"/>
          <w:szCs w:val="28"/>
          <w:lang w:val="en-US"/>
        </w:rPr>
        <w:t xml:space="preserve"> </w:t>
      </w:r>
      <w:r>
        <w:rPr>
          <w:b w:val="0"/>
          <w:sz w:val="28"/>
          <w:szCs w:val="28"/>
          <w:lang w:val="en-US"/>
        </w:rPr>
        <w:br/>
      </w:r>
      <w:r>
        <w:rPr>
          <w:sz w:val="28"/>
          <w:szCs w:val="28"/>
        </w:rPr>
        <w:t>ПАО</w:t>
      </w:r>
      <w:r>
        <w:rPr>
          <w:sz w:val="28"/>
          <w:szCs w:val="28"/>
          <w:lang w:val="en-US"/>
        </w:rPr>
        <w:t xml:space="preserve"> «</w:t>
      </w:r>
      <w:r>
        <w:rPr>
          <w:sz w:val="28"/>
          <w:szCs w:val="28"/>
        </w:rPr>
        <w:t>РОСИНТЕР</w:t>
      </w:r>
      <w:r>
        <w:rPr>
          <w:sz w:val="28"/>
          <w:szCs w:val="28"/>
          <w:lang w:val="en-US"/>
        </w:rPr>
        <w:t xml:space="preserve"> </w:t>
      </w:r>
      <w:r>
        <w:rPr>
          <w:sz w:val="28"/>
          <w:szCs w:val="28"/>
        </w:rPr>
        <w:t>РЕСТОРАНТС</w:t>
      </w:r>
      <w:r>
        <w:rPr>
          <w:sz w:val="28"/>
          <w:szCs w:val="28"/>
          <w:lang w:val="en-US"/>
        </w:rPr>
        <w:t xml:space="preserve"> </w:t>
      </w:r>
      <w:r>
        <w:rPr>
          <w:sz w:val="28"/>
          <w:szCs w:val="28"/>
        </w:rPr>
        <w:t>ХОЛДИНГ</w:t>
      </w:r>
      <w:r>
        <w:rPr>
          <w:sz w:val="28"/>
          <w:szCs w:val="28"/>
          <w:lang w:val="en-US"/>
        </w:rPr>
        <w:t xml:space="preserve">» </w:t>
      </w:r>
      <w:r>
        <w:rPr>
          <w:b w:val="0"/>
          <w:sz w:val="28"/>
          <w:szCs w:val="28"/>
          <w:lang w:val="en-US"/>
        </w:rPr>
        <w:br/>
      </w:r>
      <w:r>
        <w:rPr>
          <w:sz w:val="28"/>
          <w:szCs w:val="28"/>
        </w:rPr>
        <w:t>ПО</w:t>
      </w:r>
      <w:r>
        <w:rPr>
          <w:sz w:val="28"/>
          <w:szCs w:val="28"/>
          <w:lang w:val="en-US"/>
        </w:rPr>
        <w:t xml:space="preserve"> </w:t>
      </w:r>
      <w:r>
        <w:rPr>
          <w:sz w:val="28"/>
          <w:szCs w:val="28"/>
        </w:rPr>
        <w:t>ИТОГАМ</w:t>
      </w:r>
      <w:r>
        <w:rPr>
          <w:sz w:val="28"/>
          <w:szCs w:val="28"/>
          <w:lang w:val="en-US"/>
        </w:rPr>
        <w:t xml:space="preserve"> 202</w:t>
      </w:r>
      <w:r w:rsidR="005E46EE" w:rsidRPr="005E46EE">
        <w:rPr>
          <w:sz w:val="28"/>
          <w:szCs w:val="28"/>
          <w:lang w:val="en-US"/>
        </w:rPr>
        <w:t>3</w:t>
      </w:r>
      <w:r>
        <w:rPr>
          <w:sz w:val="28"/>
          <w:szCs w:val="28"/>
          <w:lang w:val="en-US"/>
        </w:rPr>
        <w:t xml:space="preserve"> </w:t>
      </w:r>
      <w:r>
        <w:rPr>
          <w:sz w:val="28"/>
          <w:szCs w:val="28"/>
        </w:rPr>
        <w:t>Г</w:t>
      </w:r>
      <w:r>
        <w:rPr>
          <w:sz w:val="28"/>
          <w:szCs w:val="28"/>
          <w:lang w:val="en-US"/>
        </w:rPr>
        <w:t>.</w:t>
      </w:r>
      <w:r>
        <w:rPr>
          <w:b w:val="0"/>
          <w:sz w:val="28"/>
          <w:szCs w:val="28"/>
          <w:lang w:val="en-US"/>
        </w:rPr>
        <w:br/>
        <w:t>/</w:t>
      </w:r>
      <w:r>
        <w:rPr>
          <w:b w:val="0"/>
          <w:sz w:val="28"/>
          <w:szCs w:val="28"/>
          <w:lang w:val="en-US"/>
        </w:rPr>
        <w:br/>
      </w:r>
      <w:r>
        <w:rPr>
          <w:b w:val="0"/>
          <w:i/>
          <w:sz w:val="28"/>
          <w:szCs w:val="28"/>
          <w:lang w:val="en-US"/>
        </w:rPr>
        <w:t>THE OPINION</w:t>
      </w:r>
      <w:r>
        <w:rPr>
          <w:b w:val="0"/>
          <w:i/>
          <w:sz w:val="28"/>
          <w:szCs w:val="28"/>
          <w:lang w:val="en-US"/>
        </w:rPr>
        <w:br/>
        <w:t xml:space="preserve">OF THE INTERNAL AUDIT SERVICE </w:t>
      </w:r>
      <w:r>
        <w:rPr>
          <w:b w:val="0"/>
          <w:i/>
          <w:sz w:val="28"/>
          <w:szCs w:val="28"/>
          <w:lang w:val="en-US"/>
        </w:rPr>
        <w:br/>
        <w:t xml:space="preserve">OF THE PJSC ROSINTER RESTAURANTS HOLDING </w:t>
      </w:r>
      <w:r>
        <w:rPr>
          <w:b w:val="0"/>
          <w:i/>
          <w:sz w:val="28"/>
          <w:szCs w:val="28"/>
          <w:lang w:val="en-US"/>
        </w:rPr>
        <w:br/>
        <w:t>BASED ON THE RESULTS OF THE YEAR 202</w:t>
      </w:r>
      <w:r w:rsidR="005E46EE" w:rsidRPr="005E46EE">
        <w:rPr>
          <w:b w:val="0"/>
          <w:i/>
          <w:sz w:val="28"/>
          <w:szCs w:val="28"/>
          <w:lang w:val="en-US"/>
        </w:rPr>
        <w:t>3</w:t>
      </w:r>
      <w:bookmarkEnd w:id="15"/>
    </w:p>
    <w:p w:rsidR="00E565A6" w:rsidRDefault="00E565A6" w:rsidP="00E565A6">
      <w:pPr>
        <w:spacing w:line="360" w:lineRule="auto"/>
        <w:jc w:val="both"/>
        <w:rPr>
          <w:b/>
          <w:sz w:val="28"/>
          <w:szCs w:val="28"/>
          <w:lang w:val="en-US"/>
        </w:rPr>
      </w:pPr>
    </w:p>
    <w:tbl>
      <w:tblPr>
        <w:tblStyle w:val="af5"/>
        <w:tblW w:w="9995" w:type="dxa"/>
        <w:tblInd w:w="108" w:type="dxa"/>
        <w:tblLook w:val="04A0" w:firstRow="1" w:lastRow="0" w:firstColumn="1" w:lastColumn="0" w:noHBand="0" w:noVBand="1"/>
      </w:tblPr>
      <w:tblGrid>
        <w:gridCol w:w="5104"/>
        <w:gridCol w:w="4891"/>
      </w:tblGrid>
      <w:tr w:rsidR="00E565A6" w:rsidRPr="00175504" w:rsidTr="00E565A6">
        <w:tc>
          <w:tcPr>
            <w:tcW w:w="5104" w:type="dxa"/>
            <w:tcBorders>
              <w:top w:val="single" w:sz="4" w:space="0" w:color="auto"/>
              <w:left w:val="single" w:sz="4" w:space="0" w:color="auto"/>
              <w:bottom w:val="single" w:sz="4" w:space="0" w:color="auto"/>
              <w:right w:val="single" w:sz="4" w:space="0" w:color="auto"/>
            </w:tcBorders>
          </w:tcPr>
          <w:p w:rsidR="00E565A6" w:rsidRPr="009E18F8" w:rsidRDefault="00E565A6" w:rsidP="00D33671">
            <w:pPr>
              <w:spacing w:before="120" w:line="276" w:lineRule="auto"/>
              <w:ind w:firstLine="425"/>
              <w:jc w:val="both"/>
              <w:rPr>
                <w:b/>
                <w:i/>
                <w:sz w:val="24"/>
                <w:szCs w:val="24"/>
              </w:rPr>
            </w:pPr>
            <w:r w:rsidRPr="009E18F8">
              <w:rPr>
                <w:b/>
                <w:i/>
                <w:sz w:val="24"/>
                <w:szCs w:val="24"/>
              </w:rPr>
              <w:t>Заключение подготовлено</w:t>
            </w:r>
            <w:r w:rsidRPr="009E18F8">
              <w:rPr>
                <w:i/>
                <w:sz w:val="24"/>
                <w:szCs w:val="24"/>
              </w:rPr>
              <w:t xml:space="preserve"> </w:t>
            </w:r>
            <w:r w:rsidRPr="009E18F8">
              <w:rPr>
                <w:b/>
                <w:i/>
                <w:sz w:val="24"/>
                <w:szCs w:val="24"/>
              </w:rPr>
              <w:t>в соответствии со статьей 87.1 Федерального закона «Об акционерных обществах» № 208-ФЗ от 26.12.1995 г.</w:t>
            </w:r>
          </w:p>
          <w:p w:rsidR="00E565A6" w:rsidRPr="009E18F8" w:rsidRDefault="00E565A6" w:rsidP="00D33671">
            <w:pPr>
              <w:suppressAutoHyphens/>
              <w:jc w:val="both"/>
              <w:rPr>
                <w:spacing w:val="-4"/>
                <w:sz w:val="24"/>
                <w:szCs w:val="24"/>
              </w:rPr>
            </w:pPr>
          </w:p>
          <w:p w:rsidR="00E565A6" w:rsidRPr="009E18F8" w:rsidRDefault="00E565A6" w:rsidP="00D33671">
            <w:pPr>
              <w:spacing w:before="120" w:line="276" w:lineRule="auto"/>
              <w:ind w:firstLine="425"/>
              <w:jc w:val="both"/>
              <w:rPr>
                <w:sz w:val="24"/>
                <w:szCs w:val="24"/>
              </w:rPr>
            </w:pPr>
            <w:proofErr w:type="gramStart"/>
            <w:r w:rsidRPr="009E18F8">
              <w:rPr>
                <w:sz w:val="24"/>
                <w:szCs w:val="24"/>
              </w:rPr>
              <w:t>Результаты проверок Службы внутреннего аудита ПАО «РОСИНТЕР РЕСТОРАНТС ХОЛДИНГ» (далее также – «Общество») по итогам 2023 г. подтверждают, что в целом системы внутреннего контроля, управления рисками и корпоративного управления Общества, включая процедуры информационного взаимодействия на всех уровнях управления и с заинтересованными сторонами, информационная политика отвечают текущим и ожидаемым потребностям Общества, соотносятся с его приоритетными направлениями развития и стратегическими целями, характером и</w:t>
            </w:r>
            <w:proofErr w:type="gramEnd"/>
            <w:r w:rsidRPr="009E18F8">
              <w:rPr>
                <w:sz w:val="24"/>
                <w:szCs w:val="24"/>
              </w:rPr>
              <w:t xml:space="preserve"> </w:t>
            </w:r>
            <w:proofErr w:type="gramStart"/>
            <w:r w:rsidRPr="009E18F8">
              <w:rPr>
                <w:sz w:val="24"/>
                <w:szCs w:val="24"/>
              </w:rPr>
              <w:t>масштабом осуществляемых операций, уровнем и сочетанием принимаемых рисков и позволяют утверждать, что цели проверенных внутренним аудитом бизнес-процессов и проектов будут достигнуты, за исключением отдельных областей, где были отмечены недостатки, требующие определенных корректирующих мероприятий, в том числе отмечается необходимость актуализации перечня рисков Общества и его группы, разработки карты рисков и определения на ее основе их приемлемой величины.</w:t>
            </w:r>
            <w:proofErr w:type="gramEnd"/>
          </w:p>
          <w:p w:rsidR="00E565A6" w:rsidRPr="009E18F8" w:rsidRDefault="00E565A6" w:rsidP="00D33671">
            <w:pPr>
              <w:spacing w:before="120" w:line="276" w:lineRule="auto"/>
              <w:ind w:firstLine="425"/>
              <w:jc w:val="both"/>
              <w:rPr>
                <w:sz w:val="24"/>
                <w:szCs w:val="24"/>
              </w:rPr>
            </w:pPr>
            <w:r w:rsidRPr="009E18F8">
              <w:rPr>
                <w:sz w:val="24"/>
                <w:szCs w:val="24"/>
              </w:rPr>
              <w:lastRenderedPageBreak/>
              <w:t>Служба внутреннего аудита ПАО «РОСИНТЕР РЕСТОРАНТС ХОЛДИНГ» подотчетна Совету Директоров Общества и административно подчинена Президенту Общества, осуществляет свою деятельность с соблюдением принципов постоянства деятельности, независимости, беспристрастности, честности, объективности и профессиональной компетенции. Ограничений полномочий при реализации функции внутреннего аудита, способных негативно повлиять на эффективное осуществление данной функции, в 2023 г. не установлено.</w:t>
            </w:r>
          </w:p>
          <w:p w:rsidR="00E565A6" w:rsidRPr="009E18F8" w:rsidRDefault="00E565A6" w:rsidP="00D33671">
            <w:pPr>
              <w:spacing w:before="120" w:line="276" w:lineRule="auto"/>
              <w:ind w:firstLine="425"/>
              <w:jc w:val="both"/>
              <w:rPr>
                <w:sz w:val="24"/>
                <w:szCs w:val="24"/>
              </w:rPr>
            </w:pPr>
            <w:proofErr w:type="gramStart"/>
            <w:r w:rsidRPr="009E18F8">
              <w:rPr>
                <w:sz w:val="24"/>
                <w:szCs w:val="24"/>
              </w:rPr>
              <w:t>Внутренний аудит за 2023 г. выполнен своевременно и в полном объеме: проведены аудиторские проверки с применением риск-ориентированного подхода, дана оценка надежности и эффективности системы управления рисками и внутреннего контроля, оценка содержащейся в годовом отчете практики корпоративного управления, а также оценка применяемых процедур информационного взаимодействия на всех уровнях управления, в том числе взаимодействия с заинтересованными сторонами, информационной политики, сотрудниками Службы внутреннего</w:t>
            </w:r>
            <w:proofErr w:type="gramEnd"/>
            <w:r w:rsidRPr="009E18F8">
              <w:rPr>
                <w:sz w:val="24"/>
                <w:szCs w:val="24"/>
              </w:rPr>
              <w:t xml:space="preserve"> аудита предоставлены консультации в качестве независимых экспертов. </w:t>
            </w:r>
          </w:p>
          <w:p w:rsidR="00E565A6" w:rsidRDefault="00E565A6" w:rsidP="00D33671">
            <w:pPr>
              <w:spacing w:before="120" w:line="276" w:lineRule="auto"/>
              <w:ind w:firstLine="425"/>
              <w:jc w:val="both"/>
              <w:rPr>
                <w:sz w:val="24"/>
                <w:szCs w:val="24"/>
              </w:rPr>
            </w:pPr>
            <w:r w:rsidRPr="009E18F8">
              <w:rPr>
                <w:sz w:val="24"/>
                <w:szCs w:val="24"/>
              </w:rPr>
              <w:t xml:space="preserve">Применяется следующая политика в области внутреннего аудита: </w:t>
            </w:r>
            <w:proofErr w:type="gramStart"/>
            <w:r w:rsidRPr="009E18F8">
              <w:rPr>
                <w:sz w:val="24"/>
                <w:szCs w:val="24"/>
              </w:rPr>
              <w:t>Положение о внутреннем аудите, утв. решением Совета директоров Общества 12.08.2021, протокол № 5/СД-2021 от 12.08.2021).</w:t>
            </w:r>
            <w:proofErr w:type="gramEnd"/>
          </w:p>
          <w:p w:rsidR="00157779" w:rsidRPr="009E18F8" w:rsidRDefault="00157779" w:rsidP="00157779">
            <w:pPr>
              <w:spacing w:line="276" w:lineRule="auto"/>
              <w:ind w:firstLine="425"/>
              <w:jc w:val="both"/>
              <w:rPr>
                <w:sz w:val="24"/>
                <w:szCs w:val="24"/>
              </w:rPr>
            </w:pPr>
          </w:p>
          <w:p w:rsidR="00E565A6" w:rsidRPr="009E18F8" w:rsidRDefault="00E565A6" w:rsidP="00D33671">
            <w:pPr>
              <w:spacing w:before="120" w:line="276" w:lineRule="auto"/>
              <w:ind w:firstLine="425"/>
              <w:jc w:val="both"/>
              <w:rPr>
                <w:sz w:val="24"/>
                <w:szCs w:val="24"/>
              </w:rPr>
            </w:pPr>
            <w:r w:rsidRPr="009E18F8">
              <w:rPr>
                <w:sz w:val="24"/>
                <w:szCs w:val="24"/>
              </w:rPr>
              <w:t xml:space="preserve">По результатам консультирования и проверок Службой внутреннего аудита в 2023 г. выработаны рекомендации, направленные на совершенствование и обеспечение непрерывности деятельности Общества путем </w:t>
            </w:r>
            <w:r w:rsidRPr="009E18F8">
              <w:rPr>
                <w:sz w:val="24"/>
                <w:szCs w:val="24"/>
              </w:rPr>
              <w:lastRenderedPageBreak/>
              <w:t>повышения эффективности системы внутреннего контроля и управления рисками, а также корпоративного управления и информационного взаимодействия на всех уровнях управления, информационной политики. Проведена работа по мониторингу рисков. В результате выполнения в 2023 г. плана корректирующих мероприятий и внедрения рекомендаций внутреннего аудита получена экономия расходов.</w:t>
            </w:r>
          </w:p>
        </w:tc>
        <w:tc>
          <w:tcPr>
            <w:tcW w:w="4891" w:type="dxa"/>
            <w:tcBorders>
              <w:top w:val="single" w:sz="4" w:space="0" w:color="auto"/>
              <w:left w:val="single" w:sz="4" w:space="0" w:color="auto"/>
              <w:bottom w:val="single" w:sz="4" w:space="0" w:color="auto"/>
              <w:right w:val="single" w:sz="4" w:space="0" w:color="auto"/>
            </w:tcBorders>
          </w:tcPr>
          <w:p w:rsidR="00E565A6" w:rsidRPr="009E18F8" w:rsidRDefault="00E565A6" w:rsidP="00D33671">
            <w:pPr>
              <w:spacing w:before="120" w:line="276" w:lineRule="auto"/>
              <w:ind w:firstLine="425"/>
              <w:jc w:val="both"/>
              <w:rPr>
                <w:b/>
                <w:i/>
                <w:sz w:val="24"/>
                <w:szCs w:val="24"/>
                <w:lang w:val="en-US"/>
              </w:rPr>
            </w:pPr>
            <w:r w:rsidRPr="009E18F8">
              <w:rPr>
                <w:b/>
                <w:i/>
                <w:sz w:val="24"/>
                <w:szCs w:val="24"/>
                <w:lang w:val="en-US"/>
              </w:rPr>
              <w:lastRenderedPageBreak/>
              <w:t>The Opinion was prepared in accordance with Article 87.1 of Federal Law No. 208-FZ dated December 26, 1995 "On Joint Stock Companies".</w:t>
            </w:r>
          </w:p>
          <w:p w:rsidR="00E565A6" w:rsidRPr="009E18F8" w:rsidRDefault="00E565A6" w:rsidP="00D33671">
            <w:pPr>
              <w:suppressAutoHyphens/>
              <w:jc w:val="both"/>
              <w:rPr>
                <w:spacing w:val="-4"/>
                <w:sz w:val="24"/>
                <w:szCs w:val="24"/>
                <w:lang w:val="en-US"/>
              </w:rPr>
            </w:pPr>
          </w:p>
          <w:p w:rsidR="00E565A6" w:rsidRPr="009E18F8" w:rsidRDefault="00E565A6" w:rsidP="00D33671">
            <w:pPr>
              <w:spacing w:before="120" w:line="276" w:lineRule="auto"/>
              <w:ind w:firstLine="425"/>
              <w:jc w:val="both"/>
              <w:rPr>
                <w:sz w:val="24"/>
                <w:szCs w:val="24"/>
                <w:lang w:val="en-US"/>
              </w:rPr>
            </w:pPr>
            <w:r w:rsidRPr="009E18F8">
              <w:rPr>
                <w:sz w:val="24"/>
                <w:szCs w:val="24"/>
                <w:lang w:val="en-US"/>
              </w:rPr>
              <w:t>The results of audits by the Internal Audit Service of PJSC ROSINTER RESTAURANTS HOLDING (hereinafter also the "Company") at the end of 2023 confirm that in general the Company's internal control, risk management and corporate governance systems, including procedures for information interaction at all levels of management and with concerned parties, information policy, meet the current and expected needs of the Company, correlate with its priority development areas and strategic goals, are consistent with the nature and scale of the operations performed, the level and combination of the risks assumed and allow to state that the objectives of business processes and projects audited by internal audit will be achieved, except for certain areas where deficiencies requiring certain corrective actions were noted, including the need to update the list of risks of the Company and its group, to develop a risk map and to determine on its basis their acceptable value.</w:t>
            </w:r>
            <w:r w:rsidRPr="009E18F8">
              <w:rPr>
                <w:sz w:val="24"/>
                <w:szCs w:val="24"/>
                <w:lang w:val="en-US"/>
              </w:rPr>
              <w:br/>
            </w:r>
            <w:r w:rsidRPr="009E18F8">
              <w:rPr>
                <w:sz w:val="24"/>
                <w:szCs w:val="24"/>
                <w:lang w:val="en-US"/>
              </w:rPr>
              <w:br/>
            </w:r>
            <w:r w:rsidRPr="009E18F8">
              <w:rPr>
                <w:sz w:val="24"/>
                <w:szCs w:val="24"/>
                <w:lang w:val="en-US"/>
              </w:rPr>
              <w:br/>
            </w:r>
            <w:r w:rsidRPr="009E18F8">
              <w:rPr>
                <w:sz w:val="24"/>
                <w:szCs w:val="24"/>
                <w:lang w:val="en-US"/>
              </w:rPr>
              <w:br/>
            </w:r>
          </w:p>
          <w:p w:rsidR="00E565A6" w:rsidRPr="009E18F8" w:rsidRDefault="00E565A6" w:rsidP="00D33671">
            <w:pPr>
              <w:spacing w:before="120" w:line="276" w:lineRule="auto"/>
              <w:ind w:firstLine="425"/>
              <w:jc w:val="both"/>
              <w:rPr>
                <w:sz w:val="24"/>
                <w:szCs w:val="24"/>
                <w:lang w:val="en-US"/>
              </w:rPr>
            </w:pPr>
            <w:r w:rsidRPr="009E18F8">
              <w:rPr>
                <w:sz w:val="24"/>
                <w:szCs w:val="24"/>
                <w:lang w:val="en-US"/>
              </w:rPr>
              <w:lastRenderedPageBreak/>
              <w:t>The Internal Audit Service of ROSINTER RESTAURANTS HOLDING PJSC reports to the Board of Directors of the Company and is administratively subordinate to the Company’s President, and carries out its activities in compliance with the principles of continuity, independence, impartiality, honesty, objectivity and professional competence. There are no limitations of powers in realization of internal audit function, which may negatively influence effective performance of this function in 2023.</w:t>
            </w:r>
            <w:r w:rsidRPr="009E18F8">
              <w:rPr>
                <w:sz w:val="24"/>
                <w:szCs w:val="24"/>
                <w:lang w:val="en-US"/>
              </w:rPr>
              <w:br/>
            </w:r>
            <w:r w:rsidR="00157779" w:rsidRPr="00157779">
              <w:rPr>
                <w:sz w:val="24"/>
                <w:szCs w:val="24"/>
                <w:lang w:val="en-US"/>
              </w:rPr>
              <w:br/>
            </w:r>
            <w:r w:rsidRPr="009E18F8">
              <w:rPr>
                <w:sz w:val="24"/>
                <w:szCs w:val="24"/>
                <w:lang w:val="en-US"/>
              </w:rPr>
              <w:br/>
            </w:r>
          </w:p>
          <w:p w:rsidR="00E565A6" w:rsidRPr="009E18F8" w:rsidRDefault="00E565A6" w:rsidP="00D33671">
            <w:pPr>
              <w:spacing w:before="120" w:line="276" w:lineRule="auto"/>
              <w:ind w:firstLine="425"/>
              <w:jc w:val="both"/>
              <w:rPr>
                <w:sz w:val="24"/>
                <w:szCs w:val="24"/>
                <w:lang w:val="en-US"/>
              </w:rPr>
            </w:pPr>
            <w:r w:rsidRPr="009E18F8">
              <w:rPr>
                <w:sz w:val="24"/>
                <w:szCs w:val="24"/>
                <w:lang w:val="en-US"/>
              </w:rPr>
              <w:t>The internal audit for 2023 was fulfilled on time and in full: audits were conducted using a risk-based approach; the reliability and efficiency of the risk management and internal control system, the corporate governance practices contained in the annual report, as well as the information interaction procedures applied at all management levels, including interaction with concerned parties, and information policy were assessed; the Internal Audit Service staff provided consultations as independent experts.</w:t>
            </w:r>
            <w:r w:rsidRPr="009E18F8">
              <w:rPr>
                <w:sz w:val="24"/>
                <w:szCs w:val="24"/>
                <w:lang w:val="en-US"/>
              </w:rPr>
              <w:br/>
            </w:r>
            <w:r w:rsidRPr="009E18F8">
              <w:rPr>
                <w:sz w:val="24"/>
                <w:szCs w:val="24"/>
                <w:lang w:val="en-US"/>
              </w:rPr>
              <w:br/>
            </w:r>
            <w:r w:rsidRPr="009E18F8">
              <w:rPr>
                <w:sz w:val="24"/>
                <w:szCs w:val="24"/>
                <w:lang w:val="en-US"/>
              </w:rPr>
              <w:br/>
            </w:r>
            <w:r w:rsidRPr="009E18F8">
              <w:rPr>
                <w:sz w:val="24"/>
                <w:szCs w:val="24"/>
                <w:lang w:val="en-US"/>
              </w:rPr>
              <w:br/>
            </w:r>
          </w:p>
          <w:p w:rsidR="00E565A6" w:rsidRPr="009E18F8" w:rsidRDefault="00E565A6" w:rsidP="00D33671">
            <w:pPr>
              <w:spacing w:before="120" w:line="276" w:lineRule="auto"/>
              <w:ind w:firstLine="425"/>
              <w:jc w:val="both"/>
              <w:rPr>
                <w:sz w:val="24"/>
                <w:szCs w:val="24"/>
                <w:lang w:val="en-US"/>
              </w:rPr>
            </w:pPr>
            <w:r w:rsidRPr="009E18F8">
              <w:rPr>
                <w:sz w:val="24"/>
                <w:szCs w:val="24"/>
                <w:lang w:val="en-US"/>
              </w:rPr>
              <w:t>The following internal audit policy is applicable, namely, Regulation on Internal Audit, approved by a resolution of the Company's Board of Directors on August 12, 2021 (Minutes No.5/SD-2021 dated August 12, 2021).</w:t>
            </w:r>
          </w:p>
          <w:p w:rsidR="00E565A6" w:rsidRPr="009E18F8" w:rsidRDefault="00E565A6" w:rsidP="00D33671">
            <w:pPr>
              <w:spacing w:before="120" w:line="276" w:lineRule="auto"/>
              <w:ind w:firstLine="425"/>
              <w:jc w:val="both"/>
              <w:rPr>
                <w:sz w:val="24"/>
                <w:szCs w:val="24"/>
                <w:lang w:val="en-US"/>
              </w:rPr>
            </w:pPr>
            <w:r w:rsidRPr="009E18F8">
              <w:rPr>
                <w:sz w:val="24"/>
                <w:szCs w:val="24"/>
                <w:lang w:val="en-US"/>
              </w:rPr>
              <w:t xml:space="preserve">Based on the results of consultations and audits by the Internal Audit Service in 2023, recommendations have been made to improve and ensure the continuity of the Company's operations by increasing the efficiency of the </w:t>
            </w:r>
            <w:r w:rsidRPr="009E18F8">
              <w:rPr>
                <w:sz w:val="24"/>
                <w:szCs w:val="24"/>
                <w:lang w:val="en-US"/>
              </w:rPr>
              <w:lastRenderedPageBreak/>
              <w:t>internal control system and risk management system, as well as corporate governance and information interaction at all management levels, and information policy. The work on risk monitoring has been carried out. As a result of the fulfillment of the corrective action plan in 2023 and the implementation of internal audit recommendations, cost savings were obtained.</w:t>
            </w:r>
          </w:p>
          <w:p w:rsidR="00E565A6" w:rsidRPr="009E18F8" w:rsidRDefault="00E565A6" w:rsidP="00D33671">
            <w:pPr>
              <w:spacing w:before="120" w:line="276" w:lineRule="auto"/>
              <w:ind w:firstLine="425"/>
              <w:jc w:val="both"/>
              <w:rPr>
                <w:spacing w:val="-4"/>
                <w:sz w:val="24"/>
                <w:szCs w:val="24"/>
                <w:lang w:val="en-US"/>
              </w:rPr>
            </w:pPr>
          </w:p>
        </w:tc>
      </w:tr>
    </w:tbl>
    <w:p w:rsidR="00F733B0" w:rsidRDefault="00F733B0">
      <w:pPr>
        <w:tabs>
          <w:tab w:val="left" w:pos="1600"/>
        </w:tabs>
        <w:jc w:val="both"/>
        <w:rPr>
          <w:b/>
          <w:bCs/>
          <w:lang w:val="en-US"/>
        </w:rPr>
      </w:pPr>
    </w:p>
    <w:p w:rsidR="00F733B0" w:rsidRDefault="00BB48EA">
      <w:pPr>
        <w:widowControl/>
        <w:rPr>
          <w:color w:val="000000"/>
          <w:lang w:val="en-US"/>
        </w:rPr>
      </w:pPr>
      <w:r>
        <w:rPr>
          <w:color w:val="000000"/>
          <w:lang w:val="en-US"/>
        </w:rPr>
        <w:br w:type="page" w:clear="all"/>
      </w:r>
    </w:p>
    <w:p w:rsidR="00F733B0" w:rsidRDefault="00BB48EA">
      <w:pPr>
        <w:pStyle w:val="1"/>
        <w:rPr>
          <w:bCs/>
          <w:sz w:val="28"/>
          <w:szCs w:val="28"/>
        </w:rPr>
      </w:pPr>
      <w:bookmarkStart w:id="16" w:name="_Toc168419876"/>
      <w:r>
        <w:rPr>
          <w:bCs/>
          <w:sz w:val="28"/>
          <w:szCs w:val="28"/>
        </w:rPr>
        <w:lastRenderedPageBreak/>
        <w:t>ИНФОРМАЦИЯ ОБ АКЦИОНЕРНЫХ СОГЛАШЕНИЯХ /</w:t>
      </w:r>
      <w:r>
        <w:rPr>
          <w:sz w:val="28"/>
          <w:szCs w:val="28"/>
        </w:rPr>
        <w:t xml:space="preserve"> </w:t>
      </w:r>
      <w:r>
        <w:rPr>
          <w:sz w:val="28"/>
          <w:szCs w:val="28"/>
        </w:rPr>
        <w:br/>
      </w:r>
      <w:r>
        <w:rPr>
          <w:bCs/>
          <w:i/>
          <w:sz w:val="28"/>
          <w:szCs w:val="28"/>
        </w:rPr>
        <w:t>INFORMATION ON SHAREHOLDERS’ AGREEMENTS</w:t>
      </w:r>
      <w:bookmarkEnd w:id="16"/>
    </w:p>
    <w:p w:rsidR="00F733B0" w:rsidRDefault="00F733B0">
      <w:pPr>
        <w:shd w:val="clear" w:color="auto" w:fill="FFFFFF"/>
        <w:spacing w:line="276" w:lineRule="auto"/>
        <w:ind w:left="706"/>
        <w:jc w:val="center"/>
        <w:rPr>
          <w:b/>
          <w:bCs/>
          <w:color w:val="000000"/>
          <w:sz w:val="24"/>
          <w:szCs w:val="24"/>
        </w:rPr>
      </w:pPr>
    </w:p>
    <w:p w:rsidR="00F733B0" w:rsidRDefault="00F733B0">
      <w:pPr>
        <w:shd w:val="clear" w:color="auto" w:fill="FFFFFF"/>
        <w:spacing w:line="276" w:lineRule="auto"/>
        <w:ind w:left="706"/>
        <w:jc w:val="center"/>
        <w:rPr>
          <w:b/>
          <w:bCs/>
          <w:color w:val="000000"/>
          <w:sz w:val="24"/>
          <w:szCs w:val="24"/>
        </w:rPr>
      </w:pPr>
    </w:p>
    <w:p w:rsidR="00F733B0" w:rsidRDefault="00BB48EA">
      <w:pPr>
        <w:spacing w:line="276" w:lineRule="auto"/>
        <w:ind w:firstLine="709"/>
        <w:jc w:val="both"/>
        <w:rPr>
          <w:sz w:val="24"/>
          <w:szCs w:val="24"/>
        </w:rPr>
      </w:pPr>
      <w:r>
        <w:rPr>
          <w:sz w:val="24"/>
          <w:szCs w:val="24"/>
        </w:rPr>
        <w:t xml:space="preserve">Информация об акционерных соглашениях, заключенных в течение года до даты проведения годового общего собрания акционеров 26 июня 2024 года, в Общество в соответствии со </w:t>
      </w:r>
      <w:hyperlink r:id="rId21" w:tooltip="consultantplus://offline/ref=17CC1FE66F209E16C7289745162C6A9A780BA63B50838337A00CC49021711FA907FD5F3763FD0D1A8665B3EF44E349251D7BABF486E72459NFZ7R" w:history="1">
        <w:r>
          <w:rPr>
            <w:sz w:val="24"/>
            <w:szCs w:val="24"/>
          </w:rPr>
          <w:t>статьей 32.1</w:t>
        </w:r>
      </w:hyperlink>
      <w:r>
        <w:rPr>
          <w:sz w:val="24"/>
          <w:szCs w:val="24"/>
        </w:rPr>
        <w:t xml:space="preserve"> Федерального закона «Об акционерных обществах» не поступала.</w:t>
      </w:r>
    </w:p>
    <w:p w:rsidR="00F733B0" w:rsidRDefault="00BB48EA">
      <w:pPr>
        <w:spacing w:line="276" w:lineRule="auto"/>
        <w:ind w:firstLine="709"/>
        <w:jc w:val="both"/>
        <w:rPr>
          <w:sz w:val="24"/>
          <w:szCs w:val="24"/>
          <w:lang w:val="en-US"/>
        </w:rPr>
      </w:pPr>
      <w:r>
        <w:rPr>
          <w:sz w:val="24"/>
          <w:szCs w:val="24"/>
          <w:lang w:val="en-US"/>
        </w:rPr>
        <w:t>/</w:t>
      </w:r>
    </w:p>
    <w:p w:rsidR="00F733B0" w:rsidRDefault="00BB48EA">
      <w:pPr>
        <w:spacing w:line="276" w:lineRule="auto"/>
        <w:ind w:firstLine="709"/>
        <w:jc w:val="both"/>
        <w:rPr>
          <w:i/>
          <w:sz w:val="24"/>
          <w:szCs w:val="24"/>
          <w:lang w:val="en-US"/>
        </w:rPr>
      </w:pPr>
      <w:r>
        <w:rPr>
          <w:i/>
          <w:sz w:val="24"/>
          <w:szCs w:val="24"/>
          <w:lang w:val="en-US"/>
        </w:rPr>
        <w:t>Information on shareholders’ agreements concluded within the year prior the date of the annual general shareholders’ meeting on June 26, 2024 in accordance with the Article 32.1 of the Federal Law “On Joint-Stock Companies” has not been received by the Company.</w:t>
      </w:r>
    </w:p>
    <w:p w:rsidR="00F733B0" w:rsidRDefault="00F733B0">
      <w:pPr>
        <w:shd w:val="clear" w:color="auto" w:fill="FFFFFF"/>
        <w:spacing w:line="276" w:lineRule="auto"/>
        <w:ind w:left="706"/>
        <w:jc w:val="center"/>
        <w:rPr>
          <w:b/>
          <w:bCs/>
          <w:color w:val="000000"/>
          <w:sz w:val="24"/>
          <w:szCs w:val="24"/>
          <w:lang w:val="en-US"/>
        </w:rPr>
      </w:pPr>
    </w:p>
    <w:p w:rsidR="00F733B0" w:rsidRDefault="00BB48EA">
      <w:pPr>
        <w:pStyle w:val="1"/>
        <w:rPr>
          <w:b w:val="0"/>
          <w:color w:val="000000"/>
          <w:sz w:val="24"/>
          <w:lang w:val="en-US"/>
        </w:rPr>
      </w:pPr>
      <w:r>
        <w:rPr>
          <w:sz w:val="24"/>
          <w:lang w:val="en-US"/>
        </w:rPr>
        <w:br w:type="page" w:clear="all"/>
      </w:r>
      <w:bookmarkStart w:id="17" w:name="_Toc168419877"/>
      <w:r>
        <w:rPr>
          <w:bCs/>
          <w:color w:val="000000"/>
          <w:sz w:val="24"/>
          <w:szCs w:val="24"/>
        </w:rPr>
        <w:lastRenderedPageBreak/>
        <w:t>ИНФОРМАЦИЯ</w:t>
      </w:r>
      <w:r>
        <w:rPr>
          <w:bCs/>
          <w:color w:val="000000"/>
          <w:sz w:val="24"/>
          <w:szCs w:val="24"/>
          <w:lang w:val="en-US"/>
        </w:rPr>
        <w:t xml:space="preserve"> </w:t>
      </w:r>
      <w:r>
        <w:rPr>
          <w:bCs/>
          <w:color w:val="000000"/>
          <w:sz w:val="24"/>
          <w:szCs w:val="24"/>
        </w:rPr>
        <w:t>О</w:t>
      </w:r>
      <w:r>
        <w:rPr>
          <w:bCs/>
          <w:color w:val="000000"/>
          <w:sz w:val="24"/>
          <w:szCs w:val="24"/>
          <w:lang w:val="en-US"/>
        </w:rPr>
        <w:t xml:space="preserve"> </w:t>
      </w:r>
      <w:r>
        <w:rPr>
          <w:bCs/>
          <w:color w:val="000000"/>
          <w:sz w:val="24"/>
          <w:szCs w:val="24"/>
        </w:rPr>
        <w:t>РЕГИСТРАТОРЕ</w:t>
      </w:r>
      <w:r>
        <w:rPr>
          <w:bCs/>
          <w:color w:val="000000"/>
          <w:sz w:val="24"/>
          <w:szCs w:val="24"/>
          <w:lang w:val="en-US"/>
        </w:rPr>
        <w:t xml:space="preserve"> </w:t>
      </w:r>
      <w:r>
        <w:rPr>
          <w:bCs/>
          <w:color w:val="000000"/>
          <w:sz w:val="24"/>
          <w:szCs w:val="24"/>
        </w:rPr>
        <w:t>ОБЩЕСТВА</w:t>
      </w:r>
      <w:r>
        <w:rPr>
          <w:color w:val="000000"/>
          <w:sz w:val="24"/>
          <w:lang w:val="en-US"/>
        </w:rPr>
        <w:t xml:space="preserve"> /</w:t>
      </w:r>
      <w:r>
        <w:rPr>
          <w:b w:val="0"/>
          <w:color w:val="000000"/>
          <w:sz w:val="24"/>
          <w:lang w:val="en-US"/>
        </w:rPr>
        <w:br/>
      </w:r>
      <w:r>
        <w:rPr>
          <w:i/>
          <w:sz w:val="24"/>
          <w:szCs w:val="24"/>
          <w:lang w:val="en-US"/>
        </w:rPr>
        <w:t>INFORMATION ON THE COMPANY’S REGISTRAR</w:t>
      </w:r>
      <w:bookmarkEnd w:id="17"/>
    </w:p>
    <w:p w:rsidR="00F733B0" w:rsidRDefault="00F733B0">
      <w:pPr>
        <w:spacing w:before="120"/>
        <w:jc w:val="both"/>
        <w:rPr>
          <w:sz w:val="24"/>
          <w:lang w:val="en-US"/>
        </w:rPr>
      </w:pPr>
    </w:p>
    <w:tbl>
      <w:tblPr>
        <w:tblStyle w:val="af5"/>
        <w:tblW w:w="0" w:type="auto"/>
        <w:tblLook w:val="04A0" w:firstRow="1" w:lastRow="0" w:firstColumn="1" w:lastColumn="0" w:noHBand="0" w:noVBand="1"/>
      </w:tblPr>
      <w:tblGrid>
        <w:gridCol w:w="3490"/>
        <w:gridCol w:w="3490"/>
        <w:gridCol w:w="3491"/>
      </w:tblGrid>
      <w:tr w:rsidR="00F733B0" w:rsidRPr="00175504">
        <w:tc>
          <w:tcPr>
            <w:tcW w:w="3490" w:type="dxa"/>
          </w:tcPr>
          <w:p w:rsidR="00F733B0" w:rsidRDefault="00BB48EA">
            <w:pPr>
              <w:spacing w:before="120"/>
              <w:rPr>
                <w:sz w:val="24"/>
              </w:rPr>
            </w:pPr>
            <w:r>
              <w:rPr>
                <w:sz w:val="24"/>
                <w:szCs w:val="24"/>
              </w:rPr>
              <w:t>полное</w:t>
            </w:r>
            <w:r>
              <w:rPr>
                <w:sz w:val="24"/>
              </w:rPr>
              <w:t xml:space="preserve"> </w:t>
            </w:r>
            <w:r>
              <w:rPr>
                <w:sz w:val="24"/>
                <w:szCs w:val="24"/>
              </w:rPr>
              <w:t>фирменное</w:t>
            </w:r>
            <w:r>
              <w:rPr>
                <w:sz w:val="24"/>
              </w:rPr>
              <w:t xml:space="preserve"> </w:t>
            </w:r>
            <w:r>
              <w:rPr>
                <w:sz w:val="24"/>
                <w:szCs w:val="24"/>
              </w:rPr>
              <w:t>наименование</w:t>
            </w:r>
            <w:r>
              <w:rPr>
                <w:sz w:val="24"/>
              </w:rPr>
              <w:t xml:space="preserve"> / </w:t>
            </w:r>
            <w:r>
              <w:rPr>
                <w:i/>
                <w:sz w:val="24"/>
                <w:szCs w:val="24"/>
                <w:lang w:val="en-US"/>
              </w:rPr>
              <w:t>the</w:t>
            </w:r>
            <w:r>
              <w:rPr>
                <w:i/>
                <w:sz w:val="24"/>
              </w:rPr>
              <w:t xml:space="preserve"> </w:t>
            </w:r>
            <w:r>
              <w:rPr>
                <w:i/>
                <w:sz w:val="24"/>
                <w:szCs w:val="24"/>
                <w:lang w:val="en-US"/>
              </w:rPr>
              <w:t>full</w:t>
            </w:r>
            <w:r>
              <w:rPr>
                <w:i/>
                <w:sz w:val="24"/>
              </w:rPr>
              <w:t xml:space="preserve"> </w:t>
            </w:r>
            <w:r>
              <w:rPr>
                <w:i/>
                <w:sz w:val="24"/>
                <w:szCs w:val="24"/>
                <w:lang w:val="en-US"/>
              </w:rPr>
              <w:t>name</w:t>
            </w:r>
            <w:r>
              <w:rPr>
                <w:sz w:val="24"/>
              </w:rPr>
              <w:t>:</w:t>
            </w:r>
          </w:p>
        </w:tc>
        <w:tc>
          <w:tcPr>
            <w:tcW w:w="3490" w:type="dxa"/>
          </w:tcPr>
          <w:p w:rsidR="00F733B0" w:rsidRPr="00CF3B69" w:rsidRDefault="00BB48EA">
            <w:pPr>
              <w:spacing w:before="120"/>
              <w:rPr>
                <w:b/>
                <w:sz w:val="24"/>
                <w:szCs w:val="24"/>
                <w:lang w:val="en-US"/>
              </w:rPr>
            </w:pPr>
            <w:r w:rsidRPr="00CF3B69">
              <w:rPr>
                <w:b/>
                <w:sz w:val="24"/>
                <w:szCs w:val="24"/>
              </w:rPr>
              <w:t>Акционерное</w:t>
            </w:r>
            <w:r w:rsidRPr="00CF3B69">
              <w:rPr>
                <w:b/>
                <w:sz w:val="24"/>
                <w:szCs w:val="24"/>
                <w:lang w:val="en-US"/>
              </w:rPr>
              <w:t xml:space="preserve"> </w:t>
            </w:r>
            <w:r w:rsidRPr="00CF3B69">
              <w:rPr>
                <w:b/>
                <w:sz w:val="24"/>
                <w:szCs w:val="24"/>
              </w:rPr>
              <w:t>общество</w:t>
            </w:r>
            <w:r w:rsidRPr="00CF3B69">
              <w:rPr>
                <w:b/>
                <w:sz w:val="24"/>
                <w:szCs w:val="24"/>
                <w:lang w:val="en-US"/>
              </w:rPr>
              <w:t xml:space="preserve"> </w:t>
            </w:r>
            <w:r w:rsidRPr="00CF3B69">
              <w:rPr>
                <w:b/>
                <w:sz w:val="24"/>
                <w:szCs w:val="24"/>
                <w:lang w:val="en-US"/>
              </w:rPr>
              <w:br/>
              <w:t>«</w:t>
            </w:r>
            <w:r w:rsidRPr="00CF3B69">
              <w:rPr>
                <w:b/>
                <w:sz w:val="24"/>
                <w:szCs w:val="24"/>
              </w:rPr>
              <w:t>РДЦ</w:t>
            </w:r>
            <w:r w:rsidRPr="00CF3B69">
              <w:rPr>
                <w:b/>
                <w:sz w:val="24"/>
                <w:szCs w:val="24"/>
                <w:lang w:val="en-US"/>
              </w:rPr>
              <w:t xml:space="preserve"> </w:t>
            </w:r>
            <w:r w:rsidRPr="00CF3B69">
              <w:rPr>
                <w:b/>
                <w:sz w:val="24"/>
                <w:szCs w:val="24"/>
              </w:rPr>
              <w:t>ПАРИТЕТ</w:t>
            </w:r>
            <w:r w:rsidRPr="00CF3B69">
              <w:rPr>
                <w:b/>
                <w:sz w:val="24"/>
                <w:szCs w:val="24"/>
                <w:lang w:val="en-US"/>
              </w:rPr>
              <w:t>»</w:t>
            </w:r>
          </w:p>
        </w:tc>
        <w:tc>
          <w:tcPr>
            <w:tcW w:w="3491" w:type="dxa"/>
          </w:tcPr>
          <w:p w:rsidR="00F733B0" w:rsidRPr="00CF3B69" w:rsidRDefault="00BB48EA">
            <w:pPr>
              <w:spacing w:before="120"/>
              <w:rPr>
                <w:b/>
                <w:i/>
                <w:sz w:val="24"/>
                <w:szCs w:val="24"/>
                <w:lang w:val="en-US"/>
              </w:rPr>
            </w:pPr>
            <w:r w:rsidRPr="00CF3B69">
              <w:rPr>
                <w:b/>
                <w:i/>
                <w:sz w:val="24"/>
                <w:szCs w:val="24"/>
                <w:lang w:val="en-US"/>
              </w:rPr>
              <w:t xml:space="preserve">Joint Stock Company </w:t>
            </w:r>
            <w:r w:rsidRPr="00CF3B69">
              <w:rPr>
                <w:b/>
                <w:i/>
                <w:sz w:val="24"/>
                <w:szCs w:val="24"/>
                <w:lang w:val="en-US"/>
              </w:rPr>
              <w:br/>
              <w:t>“RD</w:t>
            </w:r>
            <w:r w:rsidRPr="00CF3B69">
              <w:rPr>
                <w:b/>
                <w:i/>
                <w:sz w:val="24"/>
                <w:szCs w:val="24"/>
              </w:rPr>
              <w:t>С</w:t>
            </w:r>
            <w:r w:rsidRPr="00CF3B69">
              <w:rPr>
                <w:b/>
                <w:i/>
                <w:sz w:val="24"/>
                <w:szCs w:val="24"/>
                <w:lang w:val="en-US"/>
              </w:rPr>
              <w:t xml:space="preserve"> PARITET”</w:t>
            </w:r>
          </w:p>
        </w:tc>
      </w:tr>
      <w:tr w:rsidR="00F733B0">
        <w:tc>
          <w:tcPr>
            <w:tcW w:w="3490" w:type="dxa"/>
          </w:tcPr>
          <w:p w:rsidR="00F733B0" w:rsidRDefault="00BB48EA">
            <w:pPr>
              <w:spacing w:before="120"/>
              <w:rPr>
                <w:sz w:val="24"/>
                <w:szCs w:val="24"/>
              </w:rPr>
            </w:pPr>
            <w:r>
              <w:rPr>
                <w:sz w:val="24"/>
                <w:szCs w:val="24"/>
              </w:rPr>
              <w:t xml:space="preserve">сокращенное наименование / </w:t>
            </w:r>
            <w:r>
              <w:rPr>
                <w:i/>
                <w:sz w:val="24"/>
                <w:szCs w:val="24"/>
                <w:lang w:val="en-US"/>
              </w:rPr>
              <w:t>the</w:t>
            </w:r>
            <w:r>
              <w:rPr>
                <w:i/>
                <w:sz w:val="24"/>
                <w:szCs w:val="24"/>
              </w:rPr>
              <w:t xml:space="preserve"> </w:t>
            </w:r>
            <w:r>
              <w:rPr>
                <w:i/>
                <w:sz w:val="24"/>
                <w:szCs w:val="24"/>
                <w:lang w:val="en-US"/>
              </w:rPr>
              <w:t>short</w:t>
            </w:r>
            <w:r>
              <w:rPr>
                <w:i/>
                <w:sz w:val="24"/>
                <w:szCs w:val="24"/>
              </w:rPr>
              <w:t xml:space="preserve"> </w:t>
            </w:r>
            <w:r>
              <w:rPr>
                <w:i/>
                <w:sz w:val="24"/>
                <w:szCs w:val="24"/>
                <w:lang w:val="en-US"/>
              </w:rPr>
              <w:t>name</w:t>
            </w:r>
            <w:r>
              <w:rPr>
                <w:sz w:val="24"/>
                <w:szCs w:val="24"/>
              </w:rPr>
              <w:t>:</w:t>
            </w:r>
          </w:p>
        </w:tc>
        <w:tc>
          <w:tcPr>
            <w:tcW w:w="3490" w:type="dxa"/>
          </w:tcPr>
          <w:p w:rsidR="00F733B0" w:rsidRDefault="00BB48EA">
            <w:pPr>
              <w:spacing w:before="120"/>
              <w:jc w:val="both"/>
              <w:rPr>
                <w:sz w:val="24"/>
                <w:szCs w:val="24"/>
              </w:rPr>
            </w:pPr>
            <w:r>
              <w:rPr>
                <w:sz w:val="24"/>
                <w:szCs w:val="24"/>
              </w:rPr>
              <w:t>АО «РДЦ ПАРИТЕТ»</w:t>
            </w:r>
          </w:p>
        </w:tc>
        <w:tc>
          <w:tcPr>
            <w:tcW w:w="3491" w:type="dxa"/>
          </w:tcPr>
          <w:p w:rsidR="00F733B0" w:rsidRDefault="00BB48EA">
            <w:pPr>
              <w:spacing w:before="120"/>
              <w:jc w:val="both"/>
              <w:rPr>
                <w:i/>
                <w:sz w:val="24"/>
                <w:szCs w:val="24"/>
              </w:rPr>
            </w:pPr>
            <w:r>
              <w:rPr>
                <w:i/>
                <w:sz w:val="24"/>
                <w:szCs w:val="24"/>
              </w:rPr>
              <w:t>JSC “RD</w:t>
            </w:r>
            <w:r>
              <w:rPr>
                <w:i/>
                <w:sz w:val="24"/>
                <w:szCs w:val="24"/>
                <w:lang w:val="en-US"/>
              </w:rPr>
              <w:t>C</w:t>
            </w:r>
            <w:r>
              <w:rPr>
                <w:i/>
                <w:sz w:val="24"/>
                <w:szCs w:val="24"/>
              </w:rPr>
              <w:t xml:space="preserve"> PARITET”</w:t>
            </w:r>
          </w:p>
        </w:tc>
      </w:tr>
      <w:tr w:rsidR="00F733B0" w:rsidRPr="00175504">
        <w:tc>
          <w:tcPr>
            <w:tcW w:w="3490" w:type="dxa"/>
          </w:tcPr>
          <w:p w:rsidR="00F733B0" w:rsidRDefault="00BB48EA">
            <w:pPr>
              <w:spacing w:before="120"/>
              <w:rPr>
                <w:sz w:val="24"/>
                <w:szCs w:val="24"/>
              </w:rPr>
            </w:pPr>
            <w:r>
              <w:rPr>
                <w:sz w:val="24"/>
                <w:szCs w:val="24"/>
              </w:rPr>
              <w:t>адрес /</w:t>
            </w:r>
            <w:r>
              <w:rPr>
                <w:sz w:val="24"/>
                <w:szCs w:val="24"/>
                <w:lang w:val="en-US"/>
              </w:rPr>
              <w:t xml:space="preserve"> </w:t>
            </w:r>
            <w:r>
              <w:rPr>
                <w:i/>
                <w:sz w:val="24"/>
                <w:szCs w:val="24"/>
                <w:lang w:val="en-US"/>
              </w:rPr>
              <w:t>address</w:t>
            </w:r>
            <w:r>
              <w:rPr>
                <w:sz w:val="24"/>
                <w:szCs w:val="24"/>
                <w:lang w:val="en-US"/>
              </w:rPr>
              <w:t>:</w:t>
            </w:r>
          </w:p>
        </w:tc>
        <w:tc>
          <w:tcPr>
            <w:tcW w:w="3490" w:type="dxa"/>
          </w:tcPr>
          <w:p w:rsidR="00F733B0" w:rsidRDefault="00BB48EA">
            <w:pPr>
              <w:spacing w:before="120"/>
              <w:rPr>
                <w:sz w:val="24"/>
                <w:szCs w:val="24"/>
              </w:rPr>
            </w:pPr>
            <w:r>
              <w:rPr>
                <w:bCs/>
                <w:spacing w:val="-6"/>
                <w:sz w:val="24"/>
                <w:szCs w:val="24"/>
              </w:rPr>
              <w:t xml:space="preserve">Российская Федерация, 115114, г. Москва, 2-й </w:t>
            </w:r>
            <w:proofErr w:type="spellStart"/>
            <w:r>
              <w:rPr>
                <w:bCs/>
                <w:spacing w:val="-6"/>
                <w:sz w:val="24"/>
                <w:szCs w:val="24"/>
              </w:rPr>
              <w:t>Кожевнический</w:t>
            </w:r>
            <w:proofErr w:type="spellEnd"/>
            <w:r>
              <w:rPr>
                <w:bCs/>
                <w:spacing w:val="-6"/>
                <w:sz w:val="24"/>
                <w:szCs w:val="24"/>
              </w:rPr>
              <w:t xml:space="preserve"> пер., 12, стр. 2, подъезд 4,</w:t>
            </w:r>
            <w:r>
              <w:rPr>
                <w:b/>
                <w:i/>
                <w:color w:val="292C2E"/>
                <w:sz w:val="24"/>
                <w:szCs w:val="24"/>
                <w:shd w:val="clear" w:color="auto" w:fill="FFFFFF"/>
              </w:rPr>
              <w:t xml:space="preserve"> </w:t>
            </w:r>
            <w:r>
              <w:rPr>
                <w:bCs/>
                <w:spacing w:val="-6"/>
                <w:sz w:val="24"/>
                <w:szCs w:val="24"/>
              </w:rPr>
              <w:t>этаж 3</w:t>
            </w:r>
          </w:p>
        </w:tc>
        <w:tc>
          <w:tcPr>
            <w:tcW w:w="3491" w:type="dxa"/>
          </w:tcPr>
          <w:p w:rsidR="00F733B0" w:rsidRDefault="00BB48EA">
            <w:pPr>
              <w:spacing w:before="120"/>
              <w:rPr>
                <w:i/>
                <w:sz w:val="24"/>
                <w:szCs w:val="24"/>
                <w:lang w:val="en-US"/>
              </w:rPr>
            </w:pPr>
            <w:r>
              <w:rPr>
                <w:bCs/>
                <w:i/>
                <w:spacing w:val="-6"/>
                <w:sz w:val="24"/>
                <w:szCs w:val="24"/>
                <w:lang w:val="en-US"/>
              </w:rPr>
              <w:t>12, 2</w:t>
            </w:r>
            <w:r>
              <w:rPr>
                <w:bCs/>
                <w:i/>
                <w:spacing w:val="-6"/>
                <w:sz w:val="24"/>
                <w:szCs w:val="24"/>
                <w:vertAlign w:val="superscript"/>
                <w:lang w:val="en-US"/>
              </w:rPr>
              <w:t>nd</w:t>
            </w:r>
            <w:r>
              <w:rPr>
                <w:bCs/>
                <w:i/>
                <w:spacing w:val="-6"/>
                <w:sz w:val="24"/>
                <w:szCs w:val="24"/>
                <w:lang w:val="en-US"/>
              </w:rPr>
              <w:t xml:space="preserve"> </w:t>
            </w:r>
            <w:proofErr w:type="spellStart"/>
            <w:r>
              <w:rPr>
                <w:bCs/>
                <w:i/>
                <w:spacing w:val="-6"/>
                <w:sz w:val="24"/>
                <w:szCs w:val="24"/>
                <w:lang w:val="en-US"/>
              </w:rPr>
              <w:t>Kozhevnichesky</w:t>
            </w:r>
            <w:proofErr w:type="spellEnd"/>
            <w:r>
              <w:rPr>
                <w:bCs/>
                <w:i/>
                <w:spacing w:val="-6"/>
                <w:sz w:val="24"/>
                <w:szCs w:val="24"/>
                <w:lang w:val="en-US"/>
              </w:rPr>
              <w:t xml:space="preserve"> per., bld.2, 4</w:t>
            </w:r>
            <w:r>
              <w:rPr>
                <w:bCs/>
                <w:i/>
                <w:spacing w:val="-6"/>
                <w:sz w:val="24"/>
                <w:szCs w:val="24"/>
                <w:vertAlign w:val="superscript"/>
                <w:lang w:val="en-US"/>
              </w:rPr>
              <w:t>th</w:t>
            </w:r>
            <w:r>
              <w:rPr>
                <w:bCs/>
                <w:i/>
                <w:spacing w:val="-6"/>
                <w:sz w:val="24"/>
                <w:szCs w:val="24"/>
                <w:lang w:val="en-US"/>
              </w:rPr>
              <w:t xml:space="preserve"> </w:t>
            </w:r>
            <w:proofErr w:type="spellStart"/>
            <w:r>
              <w:rPr>
                <w:bCs/>
                <w:i/>
                <w:spacing w:val="-6"/>
                <w:sz w:val="24"/>
                <w:szCs w:val="24"/>
                <w:lang w:val="en-US"/>
              </w:rPr>
              <w:t>ent</w:t>
            </w:r>
            <w:proofErr w:type="spellEnd"/>
            <w:r>
              <w:rPr>
                <w:bCs/>
                <w:i/>
                <w:spacing w:val="-6"/>
                <w:sz w:val="24"/>
                <w:szCs w:val="24"/>
                <w:lang w:val="en-US"/>
              </w:rPr>
              <w:t>., 3</w:t>
            </w:r>
            <w:r>
              <w:rPr>
                <w:bCs/>
                <w:i/>
                <w:spacing w:val="-6"/>
                <w:sz w:val="24"/>
                <w:szCs w:val="24"/>
                <w:vertAlign w:val="superscript"/>
                <w:lang w:val="en-US"/>
              </w:rPr>
              <w:t>rd</w:t>
            </w:r>
            <w:r>
              <w:rPr>
                <w:bCs/>
                <w:i/>
                <w:spacing w:val="-6"/>
                <w:sz w:val="24"/>
                <w:szCs w:val="24"/>
                <w:lang w:val="en-US"/>
              </w:rPr>
              <w:t xml:space="preserve"> floor, Moscow, 115114, Russian Federation</w:t>
            </w:r>
          </w:p>
        </w:tc>
      </w:tr>
      <w:tr w:rsidR="00F733B0">
        <w:tc>
          <w:tcPr>
            <w:tcW w:w="3490" w:type="dxa"/>
          </w:tcPr>
          <w:p w:rsidR="00F733B0" w:rsidRDefault="00BB48EA">
            <w:pPr>
              <w:spacing w:before="120"/>
              <w:rPr>
                <w:sz w:val="24"/>
                <w:szCs w:val="24"/>
                <w:lang w:val="en-US"/>
              </w:rPr>
            </w:pPr>
            <w:r>
              <w:rPr>
                <w:sz w:val="24"/>
                <w:szCs w:val="24"/>
              </w:rPr>
              <w:t>ИНН</w:t>
            </w:r>
            <w:r>
              <w:rPr>
                <w:sz w:val="24"/>
                <w:szCs w:val="24"/>
                <w:lang w:val="en-US"/>
              </w:rPr>
              <w:t xml:space="preserve"> / </w:t>
            </w:r>
            <w:r>
              <w:rPr>
                <w:i/>
                <w:sz w:val="24"/>
                <w:szCs w:val="24"/>
                <w:lang w:val="en-US"/>
              </w:rPr>
              <w:t>INN</w:t>
            </w:r>
            <w:r>
              <w:rPr>
                <w:sz w:val="24"/>
                <w:szCs w:val="24"/>
                <w:lang w:val="en-US"/>
              </w:rPr>
              <w:t>:</w:t>
            </w:r>
          </w:p>
        </w:tc>
        <w:tc>
          <w:tcPr>
            <w:tcW w:w="3490" w:type="dxa"/>
          </w:tcPr>
          <w:p w:rsidR="00F733B0" w:rsidRDefault="00BB48EA">
            <w:pPr>
              <w:spacing w:before="120"/>
              <w:jc w:val="both"/>
              <w:rPr>
                <w:sz w:val="24"/>
                <w:szCs w:val="24"/>
              </w:rPr>
            </w:pPr>
            <w:r>
              <w:rPr>
                <w:color w:val="292C2E"/>
                <w:sz w:val="24"/>
                <w:szCs w:val="24"/>
              </w:rPr>
              <w:t>7723103642</w:t>
            </w:r>
          </w:p>
        </w:tc>
        <w:tc>
          <w:tcPr>
            <w:tcW w:w="3491" w:type="dxa"/>
          </w:tcPr>
          <w:p w:rsidR="00F733B0" w:rsidRDefault="00BB48EA">
            <w:pPr>
              <w:spacing w:before="120"/>
              <w:jc w:val="both"/>
              <w:rPr>
                <w:sz w:val="24"/>
                <w:szCs w:val="24"/>
              </w:rPr>
            </w:pPr>
            <w:r>
              <w:rPr>
                <w:i/>
                <w:color w:val="292C2E"/>
                <w:sz w:val="24"/>
                <w:szCs w:val="24"/>
              </w:rPr>
              <w:t>7723103642</w:t>
            </w:r>
          </w:p>
        </w:tc>
      </w:tr>
      <w:tr w:rsidR="00F733B0">
        <w:tc>
          <w:tcPr>
            <w:tcW w:w="3490" w:type="dxa"/>
          </w:tcPr>
          <w:p w:rsidR="00F733B0" w:rsidRDefault="00BB48EA">
            <w:pPr>
              <w:spacing w:before="120"/>
              <w:rPr>
                <w:sz w:val="24"/>
                <w:szCs w:val="24"/>
              </w:rPr>
            </w:pPr>
            <w:r>
              <w:rPr>
                <w:sz w:val="24"/>
                <w:szCs w:val="24"/>
              </w:rPr>
              <w:t>телефон</w:t>
            </w:r>
            <w:r>
              <w:rPr>
                <w:color w:val="000000"/>
                <w:sz w:val="24"/>
                <w:szCs w:val="24"/>
                <w:lang w:val="en-US"/>
              </w:rPr>
              <w:t xml:space="preserve"> / </w:t>
            </w:r>
            <w:r>
              <w:rPr>
                <w:i/>
                <w:color w:val="000000"/>
                <w:sz w:val="24"/>
                <w:szCs w:val="24"/>
                <w:lang w:val="en-US"/>
              </w:rPr>
              <w:t>phone</w:t>
            </w:r>
            <w:r>
              <w:rPr>
                <w:sz w:val="24"/>
                <w:szCs w:val="24"/>
              </w:rPr>
              <w:t>:</w:t>
            </w:r>
          </w:p>
        </w:tc>
        <w:tc>
          <w:tcPr>
            <w:tcW w:w="3490" w:type="dxa"/>
          </w:tcPr>
          <w:p w:rsidR="00F733B0" w:rsidRDefault="00BB48EA">
            <w:pPr>
              <w:spacing w:before="120"/>
              <w:jc w:val="both"/>
              <w:rPr>
                <w:sz w:val="24"/>
                <w:szCs w:val="24"/>
              </w:rPr>
            </w:pPr>
            <w:r>
              <w:rPr>
                <w:bCs/>
                <w:iCs/>
                <w:sz w:val="24"/>
                <w:szCs w:val="24"/>
              </w:rPr>
              <w:t>+7 (495) 994 72 75</w:t>
            </w:r>
          </w:p>
        </w:tc>
        <w:tc>
          <w:tcPr>
            <w:tcW w:w="3491" w:type="dxa"/>
          </w:tcPr>
          <w:p w:rsidR="00F733B0" w:rsidRDefault="00BB48EA">
            <w:pPr>
              <w:spacing w:before="120"/>
              <w:jc w:val="both"/>
              <w:rPr>
                <w:sz w:val="24"/>
                <w:szCs w:val="24"/>
              </w:rPr>
            </w:pPr>
            <w:r>
              <w:rPr>
                <w:bCs/>
                <w:i/>
                <w:iCs/>
                <w:sz w:val="24"/>
                <w:szCs w:val="24"/>
              </w:rPr>
              <w:t>+7 (495) 994 72 75</w:t>
            </w:r>
          </w:p>
        </w:tc>
      </w:tr>
      <w:tr w:rsidR="00F733B0">
        <w:tc>
          <w:tcPr>
            <w:tcW w:w="3490" w:type="dxa"/>
          </w:tcPr>
          <w:p w:rsidR="00F733B0" w:rsidRDefault="00BB48EA">
            <w:pPr>
              <w:spacing w:before="120"/>
              <w:rPr>
                <w:sz w:val="24"/>
                <w:szCs w:val="24"/>
              </w:rPr>
            </w:pPr>
            <w:r>
              <w:rPr>
                <w:sz w:val="24"/>
                <w:szCs w:val="24"/>
              </w:rPr>
              <w:t>факс</w:t>
            </w:r>
            <w:r>
              <w:rPr>
                <w:color w:val="000000"/>
                <w:sz w:val="24"/>
                <w:szCs w:val="24"/>
                <w:lang w:val="en-US"/>
              </w:rPr>
              <w:t xml:space="preserve"> / </w:t>
            </w:r>
            <w:r>
              <w:rPr>
                <w:i/>
                <w:color w:val="000000"/>
                <w:sz w:val="24"/>
                <w:szCs w:val="24"/>
                <w:lang w:val="en-US"/>
              </w:rPr>
              <w:t>fax</w:t>
            </w:r>
            <w:r>
              <w:rPr>
                <w:i/>
                <w:sz w:val="24"/>
                <w:szCs w:val="24"/>
              </w:rPr>
              <w:t>:</w:t>
            </w:r>
          </w:p>
        </w:tc>
        <w:tc>
          <w:tcPr>
            <w:tcW w:w="3490" w:type="dxa"/>
          </w:tcPr>
          <w:p w:rsidR="00F733B0" w:rsidRDefault="00BB48EA">
            <w:pPr>
              <w:spacing w:before="120"/>
              <w:jc w:val="both"/>
              <w:rPr>
                <w:sz w:val="24"/>
                <w:szCs w:val="24"/>
              </w:rPr>
            </w:pPr>
            <w:r>
              <w:rPr>
                <w:bCs/>
                <w:iCs/>
                <w:sz w:val="24"/>
                <w:szCs w:val="24"/>
              </w:rPr>
              <w:t>+7 (495) 984 75 90</w:t>
            </w:r>
          </w:p>
        </w:tc>
        <w:tc>
          <w:tcPr>
            <w:tcW w:w="3491" w:type="dxa"/>
          </w:tcPr>
          <w:p w:rsidR="00F733B0" w:rsidRDefault="00BB48EA">
            <w:pPr>
              <w:spacing w:before="120"/>
              <w:jc w:val="both"/>
              <w:rPr>
                <w:sz w:val="24"/>
                <w:szCs w:val="24"/>
              </w:rPr>
            </w:pPr>
            <w:r>
              <w:rPr>
                <w:bCs/>
                <w:i/>
                <w:iCs/>
                <w:sz w:val="24"/>
                <w:szCs w:val="24"/>
              </w:rPr>
              <w:t>+7 (495) 984 75 90</w:t>
            </w:r>
          </w:p>
        </w:tc>
      </w:tr>
      <w:tr w:rsidR="00F733B0">
        <w:tc>
          <w:tcPr>
            <w:tcW w:w="3490" w:type="dxa"/>
          </w:tcPr>
          <w:p w:rsidR="00F733B0" w:rsidRDefault="00BB48EA">
            <w:pPr>
              <w:spacing w:before="120"/>
              <w:rPr>
                <w:sz w:val="24"/>
                <w:szCs w:val="24"/>
              </w:rPr>
            </w:pPr>
            <w:r>
              <w:rPr>
                <w:sz w:val="24"/>
                <w:szCs w:val="24"/>
              </w:rPr>
              <w:t xml:space="preserve">адрес электронной почты / </w:t>
            </w:r>
            <w:r>
              <w:rPr>
                <w:sz w:val="24"/>
                <w:szCs w:val="24"/>
              </w:rPr>
              <w:br/>
            </w:r>
            <w:r>
              <w:rPr>
                <w:i/>
                <w:color w:val="000000"/>
                <w:sz w:val="24"/>
                <w:szCs w:val="24"/>
                <w:lang w:val="en-US"/>
              </w:rPr>
              <w:t>e</w:t>
            </w:r>
            <w:r>
              <w:rPr>
                <w:i/>
                <w:color w:val="000000"/>
                <w:sz w:val="24"/>
                <w:szCs w:val="24"/>
              </w:rPr>
              <w:t>-</w:t>
            </w:r>
            <w:r>
              <w:rPr>
                <w:i/>
                <w:color w:val="000000"/>
                <w:sz w:val="24"/>
                <w:szCs w:val="24"/>
                <w:lang w:val="en-US"/>
              </w:rPr>
              <w:t>mail</w:t>
            </w:r>
            <w:r>
              <w:rPr>
                <w:i/>
                <w:sz w:val="24"/>
                <w:szCs w:val="24"/>
              </w:rPr>
              <w:t>:</w:t>
            </w:r>
          </w:p>
        </w:tc>
        <w:tc>
          <w:tcPr>
            <w:tcW w:w="3490" w:type="dxa"/>
          </w:tcPr>
          <w:p w:rsidR="00F733B0" w:rsidRDefault="00175504">
            <w:pPr>
              <w:spacing w:before="120"/>
              <w:jc w:val="both"/>
              <w:rPr>
                <w:sz w:val="24"/>
                <w:szCs w:val="24"/>
              </w:rPr>
            </w:pPr>
            <w:hyperlink r:id="rId22" w:tooltip="mailto:office@paritet.ru" w:history="1">
              <w:r w:rsidR="00BB48EA">
                <w:rPr>
                  <w:rStyle w:val="ad"/>
                  <w:bCs/>
                  <w:iCs/>
                  <w:sz w:val="24"/>
                  <w:szCs w:val="24"/>
                </w:rPr>
                <w:t>office@paritet.ru</w:t>
              </w:r>
            </w:hyperlink>
          </w:p>
        </w:tc>
        <w:tc>
          <w:tcPr>
            <w:tcW w:w="3491" w:type="dxa"/>
          </w:tcPr>
          <w:p w:rsidR="00F733B0" w:rsidRDefault="00175504">
            <w:pPr>
              <w:spacing w:before="120"/>
              <w:jc w:val="both"/>
              <w:rPr>
                <w:sz w:val="24"/>
                <w:szCs w:val="24"/>
              </w:rPr>
            </w:pPr>
            <w:hyperlink r:id="rId23" w:tooltip="mailto:office@paritet.ru" w:history="1">
              <w:r w:rsidR="00BB48EA">
                <w:rPr>
                  <w:rStyle w:val="ad"/>
                  <w:bCs/>
                  <w:i/>
                  <w:iCs/>
                  <w:sz w:val="24"/>
                  <w:szCs w:val="24"/>
                </w:rPr>
                <w:t>office@paritet.ru</w:t>
              </w:r>
            </w:hyperlink>
          </w:p>
        </w:tc>
      </w:tr>
      <w:tr w:rsidR="00F733B0">
        <w:tc>
          <w:tcPr>
            <w:tcW w:w="3490" w:type="dxa"/>
          </w:tcPr>
          <w:p w:rsidR="00F733B0" w:rsidRDefault="00BB48EA">
            <w:pPr>
              <w:spacing w:before="120"/>
              <w:rPr>
                <w:sz w:val="24"/>
                <w:szCs w:val="24"/>
              </w:rPr>
            </w:pPr>
            <w:r>
              <w:rPr>
                <w:sz w:val="24"/>
                <w:szCs w:val="24"/>
              </w:rPr>
              <w:t>сайт</w:t>
            </w:r>
            <w:r>
              <w:rPr>
                <w:color w:val="000000"/>
                <w:sz w:val="24"/>
                <w:szCs w:val="24"/>
              </w:rPr>
              <w:t xml:space="preserve"> / </w:t>
            </w:r>
            <w:r>
              <w:rPr>
                <w:i/>
                <w:color w:val="000000"/>
                <w:sz w:val="24"/>
                <w:szCs w:val="24"/>
                <w:lang w:val="en-US"/>
              </w:rPr>
              <w:t>website</w:t>
            </w:r>
            <w:r>
              <w:rPr>
                <w:i/>
                <w:sz w:val="24"/>
                <w:szCs w:val="24"/>
              </w:rPr>
              <w:t>:</w:t>
            </w:r>
          </w:p>
        </w:tc>
        <w:tc>
          <w:tcPr>
            <w:tcW w:w="3490" w:type="dxa"/>
          </w:tcPr>
          <w:p w:rsidR="00F733B0" w:rsidRDefault="00175504">
            <w:pPr>
              <w:spacing w:before="120"/>
              <w:jc w:val="both"/>
              <w:rPr>
                <w:bCs/>
                <w:iCs/>
                <w:sz w:val="24"/>
                <w:szCs w:val="24"/>
                <w:lang w:val="en-US"/>
              </w:rPr>
            </w:pPr>
            <w:hyperlink r:id="rId24" w:tooltip="http://www.paritet.ru" w:history="1">
              <w:r w:rsidR="00BB48EA">
                <w:rPr>
                  <w:rStyle w:val="ad"/>
                  <w:bCs/>
                  <w:iCs/>
                  <w:sz w:val="24"/>
                  <w:szCs w:val="24"/>
                </w:rPr>
                <w:t>www.paritet.ru</w:t>
              </w:r>
            </w:hyperlink>
            <w:r w:rsidR="00BB48EA">
              <w:rPr>
                <w:bCs/>
                <w:iCs/>
                <w:sz w:val="24"/>
                <w:szCs w:val="24"/>
              </w:rPr>
              <w:t xml:space="preserve"> </w:t>
            </w:r>
          </w:p>
        </w:tc>
        <w:tc>
          <w:tcPr>
            <w:tcW w:w="3491" w:type="dxa"/>
          </w:tcPr>
          <w:p w:rsidR="00F733B0" w:rsidRDefault="00175504">
            <w:pPr>
              <w:spacing w:before="120"/>
              <w:jc w:val="both"/>
              <w:rPr>
                <w:bCs/>
                <w:i/>
                <w:iCs/>
                <w:sz w:val="24"/>
                <w:szCs w:val="24"/>
              </w:rPr>
            </w:pPr>
            <w:hyperlink r:id="rId25" w:tooltip="http://www.paritet.ru" w:history="1">
              <w:r w:rsidR="00BB48EA">
                <w:rPr>
                  <w:rStyle w:val="ad"/>
                  <w:bCs/>
                  <w:i/>
                  <w:iCs/>
                  <w:sz w:val="24"/>
                  <w:szCs w:val="24"/>
                </w:rPr>
                <w:t>www.paritet.ru</w:t>
              </w:r>
            </w:hyperlink>
            <w:r w:rsidR="00BB48EA">
              <w:rPr>
                <w:bCs/>
                <w:i/>
                <w:iCs/>
                <w:sz w:val="24"/>
                <w:szCs w:val="24"/>
              </w:rPr>
              <w:t xml:space="preserve"> </w:t>
            </w:r>
          </w:p>
        </w:tc>
      </w:tr>
      <w:tr w:rsidR="00F733B0" w:rsidRPr="00175504">
        <w:tc>
          <w:tcPr>
            <w:tcW w:w="3490" w:type="dxa"/>
          </w:tcPr>
          <w:p w:rsidR="00F733B0" w:rsidRDefault="00BB48EA">
            <w:pPr>
              <w:spacing w:before="120"/>
              <w:rPr>
                <w:sz w:val="24"/>
                <w:szCs w:val="24"/>
              </w:rPr>
            </w:pPr>
            <w:r>
              <w:rPr>
                <w:color w:val="292C2E"/>
                <w:sz w:val="24"/>
                <w:szCs w:val="24"/>
              </w:rPr>
              <w:t xml:space="preserve">лицензия на осуществление деятельности по ведению реестра / </w:t>
            </w:r>
            <w:r>
              <w:rPr>
                <w:i/>
                <w:color w:val="292C2E"/>
                <w:sz w:val="24"/>
                <w:szCs w:val="24"/>
                <w:lang w:val="en-US"/>
              </w:rPr>
              <w:t>license</w:t>
            </w:r>
            <w:r>
              <w:rPr>
                <w:i/>
                <w:color w:val="292C2E"/>
                <w:sz w:val="24"/>
                <w:szCs w:val="24"/>
              </w:rPr>
              <w:t xml:space="preserve"> </w:t>
            </w:r>
            <w:r>
              <w:rPr>
                <w:i/>
                <w:color w:val="292C2E"/>
                <w:sz w:val="24"/>
                <w:szCs w:val="24"/>
                <w:lang w:val="en-US"/>
              </w:rPr>
              <w:t>to</w:t>
            </w:r>
            <w:r>
              <w:rPr>
                <w:i/>
                <w:color w:val="292C2E"/>
                <w:sz w:val="24"/>
              </w:rPr>
              <w:t xml:space="preserve"> </w:t>
            </w:r>
            <w:r>
              <w:rPr>
                <w:i/>
                <w:color w:val="292C2E"/>
                <w:sz w:val="24"/>
                <w:szCs w:val="24"/>
                <w:lang w:val="en-US"/>
              </w:rPr>
              <w:t>carry</w:t>
            </w:r>
            <w:r>
              <w:rPr>
                <w:i/>
                <w:color w:val="292C2E"/>
                <w:sz w:val="24"/>
              </w:rPr>
              <w:t xml:space="preserve"> </w:t>
            </w:r>
            <w:r>
              <w:rPr>
                <w:i/>
                <w:color w:val="292C2E"/>
                <w:sz w:val="24"/>
                <w:szCs w:val="24"/>
                <w:lang w:val="en-US"/>
              </w:rPr>
              <w:t>out</w:t>
            </w:r>
            <w:r>
              <w:rPr>
                <w:i/>
                <w:color w:val="292C2E"/>
                <w:sz w:val="24"/>
              </w:rPr>
              <w:t xml:space="preserve"> </w:t>
            </w:r>
            <w:r>
              <w:rPr>
                <w:i/>
                <w:color w:val="292C2E"/>
                <w:sz w:val="24"/>
                <w:szCs w:val="24"/>
                <w:lang w:val="en-US"/>
              </w:rPr>
              <w:t>activities</w:t>
            </w:r>
            <w:r>
              <w:rPr>
                <w:i/>
                <w:color w:val="292C2E"/>
                <w:sz w:val="24"/>
              </w:rPr>
              <w:t xml:space="preserve"> </w:t>
            </w:r>
            <w:r>
              <w:rPr>
                <w:i/>
                <w:color w:val="292C2E"/>
                <w:sz w:val="24"/>
                <w:szCs w:val="24"/>
                <w:lang w:val="en-US"/>
              </w:rPr>
              <w:t>for</w:t>
            </w:r>
            <w:r>
              <w:rPr>
                <w:i/>
                <w:color w:val="292C2E"/>
                <w:sz w:val="24"/>
                <w:szCs w:val="24"/>
              </w:rPr>
              <w:t xml:space="preserve"> </w:t>
            </w:r>
            <w:r>
              <w:rPr>
                <w:i/>
                <w:color w:val="292C2E"/>
                <w:sz w:val="24"/>
                <w:szCs w:val="24"/>
                <w:lang w:val="en-US"/>
              </w:rPr>
              <w:t>maintaining</w:t>
            </w:r>
            <w:r>
              <w:rPr>
                <w:i/>
                <w:color w:val="292C2E"/>
                <w:sz w:val="24"/>
                <w:szCs w:val="24"/>
              </w:rPr>
              <w:t xml:space="preserve"> </w:t>
            </w:r>
            <w:r>
              <w:rPr>
                <w:i/>
                <w:color w:val="292C2E"/>
                <w:sz w:val="24"/>
                <w:szCs w:val="24"/>
                <w:lang w:val="en-US"/>
              </w:rPr>
              <w:t>register</w:t>
            </w:r>
            <w:r>
              <w:rPr>
                <w:i/>
                <w:color w:val="292C2E"/>
                <w:sz w:val="24"/>
                <w:szCs w:val="24"/>
              </w:rPr>
              <w:t>:</w:t>
            </w:r>
          </w:p>
        </w:tc>
        <w:tc>
          <w:tcPr>
            <w:tcW w:w="3490" w:type="dxa"/>
          </w:tcPr>
          <w:p w:rsidR="00F733B0" w:rsidRDefault="00BB48EA">
            <w:pPr>
              <w:spacing w:before="120"/>
              <w:rPr>
                <w:bCs/>
                <w:iCs/>
                <w:sz w:val="24"/>
                <w:szCs w:val="24"/>
              </w:rPr>
            </w:pPr>
            <w:r>
              <w:rPr>
                <w:color w:val="292C2E"/>
                <w:sz w:val="24"/>
                <w:szCs w:val="24"/>
              </w:rPr>
              <w:t xml:space="preserve">№ 10-000-1-00294 от </w:t>
            </w:r>
            <w:proofErr w:type="gramStart"/>
            <w:r>
              <w:rPr>
                <w:color w:val="292C2E"/>
                <w:sz w:val="24"/>
                <w:szCs w:val="24"/>
              </w:rPr>
              <w:t>выдана</w:t>
            </w:r>
            <w:proofErr w:type="gramEnd"/>
            <w:r>
              <w:rPr>
                <w:color w:val="292C2E"/>
                <w:sz w:val="24"/>
                <w:szCs w:val="24"/>
              </w:rPr>
              <w:t xml:space="preserve"> 16.01.2004 Федеральной службой по финансовым рынкам бессрочно</w:t>
            </w:r>
          </w:p>
        </w:tc>
        <w:tc>
          <w:tcPr>
            <w:tcW w:w="3491" w:type="dxa"/>
          </w:tcPr>
          <w:p w:rsidR="00F733B0" w:rsidRDefault="00BB48EA">
            <w:pPr>
              <w:spacing w:before="120"/>
              <w:rPr>
                <w:i/>
                <w:sz w:val="24"/>
                <w:szCs w:val="24"/>
                <w:lang w:val="en-US"/>
              </w:rPr>
            </w:pPr>
            <w:r>
              <w:rPr>
                <w:i/>
                <w:color w:val="292C2E"/>
                <w:sz w:val="24"/>
                <w:szCs w:val="24"/>
                <w:lang w:val="en-US"/>
              </w:rPr>
              <w:t>No. 10-000-1-00294 issued on January 16, 2004 by the Federal Financial Market Service  for an indefinite term</w:t>
            </w:r>
          </w:p>
        </w:tc>
      </w:tr>
    </w:tbl>
    <w:p w:rsidR="00F733B0" w:rsidRDefault="00F733B0">
      <w:pPr>
        <w:spacing w:before="120"/>
        <w:jc w:val="both"/>
        <w:rPr>
          <w:sz w:val="24"/>
          <w:szCs w:val="24"/>
          <w:lang w:val="en-US"/>
        </w:rPr>
      </w:pPr>
    </w:p>
    <w:sectPr w:rsidR="00F733B0">
      <w:pgSz w:w="12240" w:h="15840"/>
      <w:pgMar w:top="1134"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84B" w:rsidRDefault="00F1584B">
      <w:r>
        <w:separator/>
      </w:r>
    </w:p>
  </w:endnote>
  <w:endnote w:type="continuationSeparator" w:id="0">
    <w:p w:rsidR="00F1584B" w:rsidRDefault="00F1584B">
      <w:r>
        <w:continuationSeparator/>
      </w:r>
    </w:p>
  </w:endnote>
  <w:endnote w:type="continuationNotice" w:id="1">
    <w:p w:rsidR="00F1584B" w:rsidRDefault="00F15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504" w:rsidRDefault="00175504">
    <w:pPr>
      <w:pStyle w:val="af3"/>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rPr>
      <w:t>9</w:t>
    </w:r>
    <w:r>
      <w:rPr>
        <w:rStyle w:val="aff"/>
      </w:rPr>
      <w:fldChar w:fldCharType="end"/>
    </w:r>
  </w:p>
  <w:p w:rsidR="00175504" w:rsidRDefault="00175504">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504" w:rsidRDefault="00175504">
    <w:pPr>
      <w:pStyle w:val="af3"/>
      <w:framePr w:wrap="around" w:vAnchor="text" w:hAnchor="margin" w:xAlign="right" w:y="1"/>
      <w:rPr>
        <w:rStyle w:val="aff"/>
        <w:b/>
        <w:sz w:val="21"/>
        <w:szCs w:val="21"/>
      </w:rPr>
    </w:pPr>
    <w:r>
      <w:rPr>
        <w:rStyle w:val="aff"/>
        <w:b/>
        <w:sz w:val="21"/>
        <w:szCs w:val="21"/>
      </w:rPr>
      <w:fldChar w:fldCharType="begin"/>
    </w:r>
    <w:r>
      <w:rPr>
        <w:rStyle w:val="aff"/>
        <w:b/>
        <w:sz w:val="21"/>
        <w:szCs w:val="21"/>
      </w:rPr>
      <w:instrText xml:space="preserve">PAGE  </w:instrText>
    </w:r>
    <w:r>
      <w:rPr>
        <w:rStyle w:val="aff"/>
        <w:b/>
        <w:sz w:val="21"/>
        <w:szCs w:val="21"/>
      </w:rPr>
      <w:fldChar w:fldCharType="separate"/>
    </w:r>
    <w:r w:rsidR="00A15BEF">
      <w:rPr>
        <w:rStyle w:val="aff"/>
        <w:b/>
        <w:noProof/>
        <w:sz w:val="21"/>
        <w:szCs w:val="21"/>
      </w:rPr>
      <w:t>2</w:t>
    </w:r>
    <w:r>
      <w:rPr>
        <w:rStyle w:val="aff"/>
        <w:b/>
        <w:sz w:val="21"/>
        <w:szCs w:val="21"/>
      </w:rPr>
      <w:fldChar w:fldCharType="end"/>
    </w:r>
  </w:p>
  <w:p w:rsidR="00175504" w:rsidRDefault="00175504">
    <w:pPr>
      <w:pStyle w:val="a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504" w:rsidRDefault="00175504">
    <w:pPr>
      <w:pStyle w:val="af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504" w:rsidRDefault="00175504">
    <w:pPr>
      <w:pStyle w:val="af3"/>
      <w:jc w:val="right"/>
      <w:rPr>
        <w:sz w:val="16"/>
        <w:szCs w:val="16"/>
      </w:rPr>
    </w:pPr>
    <w:r>
      <w:rPr>
        <w:sz w:val="16"/>
        <w:szCs w:val="16"/>
      </w:rPr>
      <w:fldChar w:fldCharType="begin"/>
    </w:r>
    <w:r>
      <w:rPr>
        <w:sz w:val="16"/>
        <w:szCs w:val="16"/>
      </w:rPr>
      <w:instrText>PAGE   \* MERGEFORMAT</w:instrText>
    </w:r>
    <w:r>
      <w:rPr>
        <w:sz w:val="16"/>
        <w:szCs w:val="16"/>
      </w:rPr>
      <w:fldChar w:fldCharType="separate"/>
    </w:r>
    <w:r w:rsidR="00A15BEF">
      <w:rPr>
        <w:noProof/>
        <w:sz w:val="16"/>
        <w:szCs w:val="16"/>
      </w:rPr>
      <w:t>3</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84B" w:rsidRDefault="00F1584B">
      <w:r>
        <w:separator/>
      </w:r>
    </w:p>
  </w:footnote>
  <w:footnote w:type="continuationSeparator" w:id="0">
    <w:p w:rsidR="00F1584B" w:rsidRDefault="00F1584B">
      <w:r>
        <w:continuationSeparator/>
      </w:r>
    </w:p>
  </w:footnote>
  <w:footnote w:type="continuationNotice" w:id="1">
    <w:p w:rsidR="00F1584B" w:rsidRDefault="00F158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504" w:rsidRDefault="0017550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D7E14"/>
    <w:multiLevelType w:val="hybridMultilevel"/>
    <w:tmpl w:val="298E8DFA"/>
    <w:lvl w:ilvl="0" w:tplc="34565268">
      <w:start w:val="1"/>
      <w:numFmt w:val="bullet"/>
      <w:lvlText w:val=""/>
      <w:lvlJc w:val="left"/>
      <w:pPr>
        <w:ind w:left="720" w:hanging="360"/>
      </w:pPr>
      <w:rPr>
        <w:rFonts w:ascii="Symbol" w:hAnsi="Symbol" w:hint="default"/>
      </w:rPr>
    </w:lvl>
    <w:lvl w:ilvl="1" w:tplc="BCF453B6">
      <w:start w:val="1"/>
      <w:numFmt w:val="bullet"/>
      <w:lvlText w:val="o"/>
      <w:lvlJc w:val="left"/>
      <w:pPr>
        <w:ind w:left="1440" w:hanging="360"/>
      </w:pPr>
      <w:rPr>
        <w:rFonts w:ascii="Courier New" w:hAnsi="Courier New" w:cs="Courier New" w:hint="default"/>
      </w:rPr>
    </w:lvl>
    <w:lvl w:ilvl="2" w:tplc="E2684AB6">
      <w:start w:val="1"/>
      <w:numFmt w:val="bullet"/>
      <w:lvlText w:val=""/>
      <w:lvlJc w:val="left"/>
      <w:pPr>
        <w:ind w:left="2160" w:hanging="360"/>
      </w:pPr>
      <w:rPr>
        <w:rFonts w:ascii="Wingdings" w:hAnsi="Wingdings" w:hint="default"/>
      </w:rPr>
    </w:lvl>
    <w:lvl w:ilvl="3" w:tplc="8DBE3C66">
      <w:start w:val="1"/>
      <w:numFmt w:val="bullet"/>
      <w:lvlText w:val=""/>
      <w:lvlJc w:val="left"/>
      <w:pPr>
        <w:ind w:left="2880" w:hanging="360"/>
      </w:pPr>
      <w:rPr>
        <w:rFonts w:ascii="Symbol" w:hAnsi="Symbol" w:hint="default"/>
      </w:rPr>
    </w:lvl>
    <w:lvl w:ilvl="4" w:tplc="5D60C322">
      <w:start w:val="1"/>
      <w:numFmt w:val="bullet"/>
      <w:lvlText w:val="o"/>
      <w:lvlJc w:val="left"/>
      <w:pPr>
        <w:ind w:left="3600" w:hanging="360"/>
      </w:pPr>
      <w:rPr>
        <w:rFonts w:ascii="Courier New" w:hAnsi="Courier New" w:cs="Courier New" w:hint="default"/>
      </w:rPr>
    </w:lvl>
    <w:lvl w:ilvl="5" w:tplc="6AF8179C">
      <w:start w:val="1"/>
      <w:numFmt w:val="bullet"/>
      <w:lvlText w:val=""/>
      <w:lvlJc w:val="left"/>
      <w:pPr>
        <w:ind w:left="4320" w:hanging="360"/>
      </w:pPr>
      <w:rPr>
        <w:rFonts w:ascii="Wingdings" w:hAnsi="Wingdings" w:hint="default"/>
      </w:rPr>
    </w:lvl>
    <w:lvl w:ilvl="6" w:tplc="2BB05F9E">
      <w:start w:val="1"/>
      <w:numFmt w:val="bullet"/>
      <w:lvlText w:val=""/>
      <w:lvlJc w:val="left"/>
      <w:pPr>
        <w:ind w:left="5040" w:hanging="360"/>
      </w:pPr>
      <w:rPr>
        <w:rFonts w:ascii="Symbol" w:hAnsi="Symbol" w:hint="default"/>
      </w:rPr>
    </w:lvl>
    <w:lvl w:ilvl="7" w:tplc="A7D646BC">
      <w:start w:val="1"/>
      <w:numFmt w:val="bullet"/>
      <w:lvlText w:val="o"/>
      <w:lvlJc w:val="left"/>
      <w:pPr>
        <w:ind w:left="5760" w:hanging="360"/>
      </w:pPr>
      <w:rPr>
        <w:rFonts w:ascii="Courier New" w:hAnsi="Courier New" w:cs="Courier New" w:hint="default"/>
      </w:rPr>
    </w:lvl>
    <w:lvl w:ilvl="8" w:tplc="1B5613A4">
      <w:start w:val="1"/>
      <w:numFmt w:val="bullet"/>
      <w:lvlText w:val=""/>
      <w:lvlJc w:val="left"/>
      <w:pPr>
        <w:ind w:left="6480" w:hanging="360"/>
      </w:pPr>
      <w:rPr>
        <w:rFonts w:ascii="Wingdings" w:hAnsi="Wingdings" w:hint="default"/>
      </w:rPr>
    </w:lvl>
  </w:abstractNum>
  <w:abstractNum w:abstractNumId="1">
    <w:nsid w:val="17164B76"/>
    <w:multiLevelType w:val="hybridMultilevel"/>
    <w:tmpl w:val="87949C16"/>
    <w:lvl w:ilvl="0" w:tplc="6742D304">
      <w:start w:val="1"/>
      <w:numFmt w:val="decimal"/>
      <w:lvlText w:val="(%1)"/>
      <w:lvlJc w:val="left"/>
      <w:pPr>
        <w:ind w:left="615" w:hanging="360"/>
      </w:pPr>
      <w:rPr>
        <w:rFonts w:hint="default"/>
      </w:rPr>
    </w:lvl>
    <w:lvl w:ilvl="1" w:tplc="CCFEE01C">
      <w:start w:val="1"/>
      <w:numFmt w:val="lowerLetter"/>
      <w:lvlText w:val="%2."/>
      <w:lvlJc w:val="left"/>
      <w:pPr>
        <w:ind w:left="1335" w:hanging="360"/>
      </w:pPr>
    </w:lvl>
    <w:lvl w:ilvl="2" w:tplc="3B20C5EA">
      <w:start w:val="1"/>
      <w:numFmt w:val="lowerRoman"/>
      <w:lvlText w:val="%3."/>
      <w:lvlJc w:val="right"/>
      <w:pPr>
        <w:ind w:left="2055" w:hanging="180"/>
      </w:pPr>
    </w:lvl>
    <w:lvl w:ilvl="3" w:tplc="5BA05E04">
      <w:start w:val="1"/>
      <w:numFmt w:val="decimal"/>
      <w:lvlText w:val="%4."/>
      <w:lvlJc w:val="left"/>
      <w:pPr>
        <w:ind w:left="2775" w:hanging="360"/>
      </w:pPr>
    </w:lvl>
    <w:lvl w:ilvl="4" w:tplc="4D02DB90">
      <w:start w:val="1"/>
      <w:numFmt w:val="lowerLetter"/>
      <w:lvlText w:val="%5."/>
      <w:lvlJc w:val="left"/>
      <w:pPr>
        <w:ind w:left="3495" w:hanging="360"/>
      </w:pPr>
    </w:lvl>
    <w:lvl w:ilvl="5" w:tplc="A9662E56">
      <w:start w:val="1"/>
      <w:numFmt w:val="lowerRoman"/>
      <w:lvlText w:val="%6."/>
      <w:lvlJc w:val="right"/>
      <w:pPr>
        <w:ind w:left="4215" w:hanging="180"/>
      </w:pPr>
    </w:lvl>
    <w:lvl w:ilvl="6" w:tplc="E89642F6">
      <w:start w:val="1"/>
      <w:numFmt w:val="decimal"/>
      <w:lvlText w:val="%7."/>
      <w:lvlJc w:val="left"/>
      <w:pPr>
        <w:ind w:left="4935" w:hanging="360"/>
      </w:pPr>
    </w:lvl>
    <w:lvl w:ilvl="7" w:tplc="63B220A6">
      <w:start w:val="1"/>
      <w:numFmt w:val="lowerLetter"/>
      <w:lvlText w:val="%8."/>
      <w:lvlJc w:val="left"/>
      <w:pPr>
        <w:ind w:left="5655" w:hanging="360"/>
      </w:pPr>
    </w:lvl>
    <w:lvl w:ilvl="8" w:tplc="ECB6AFF2">
      <w:start w:val="1"/>
      <w:numFmt w:val="lowerRoman"/>
      <w:lvlText w:val="%9."/>
      <w:lvlJc w:val="right"/>
      <w:pPr>
        <w:ind w:left="6375" w:hanging="180"/>
      </w:pPr>
    </w:lvl>
  </w:abstractNum>
  <w:abstractNum w:abstractNumId="2">
    <w:nsid w:val="797608E9"/>
    <w:multiLevelType w:val="hybridMultilevel"/>
    <w:tmpl w:val="112C02C2"/>
    <w:lvl w:ilvl="0" w:tplc="37648388">
      <w:start w:val="1"/>
      <w:numFmt w:val="decimal"/>
      <w:lvlText w:val="(%1)"/>
      <w:lvlJc w:val="left"/>
      <w:pPr>
        <w:ind w:left="615" w:hanging="360"/>
      </w:pPr>
      <w:rPr>
        <w:rFonts w:hint="default"/>
      </w:rPr>
    </w:lvl>
    <w:lvl w:ilvl="1" w:tplc="6406A0F4">
      <w:start w:val="1"/>
      <w:numFmt w:val="lowerLetter"/>
      <w:lvlText w:val="%2."/>
      <w:lvlJc w:val="left"/>
      <w:pPr>
        <w:ind w:left="1335" w:hanging="360"/>
      </w:pPr>
    </w:lvl>
    <w:lvl w:ilvl="2" w:tplc="479A6A0E">
      <w:start w:val="1"/>
      <w:numFmt w:val="lowerRoman"/>
      <w:lvlText w:val="%3."/>
      <w:lvlJc w:val="right"/>
      <w:pPr>
        <w:ind w:left="2055" w:hanging="180"/>
      </w:pPr>
    </w:lvl>
    <w:lvl w:ilvl="3" w:tplc="FC3063F6">
      <w:start w:val="1"/>
      <w:numFmt w:val="decimal"/>
      <w:lvlText w:val="%4."/>
      <w:lvlJc w:val="left"/>
      <w:pPr>
        <w:ind w:left="2775" w:hanging="360"/>
      </w:pPr>
    </w:lvl>
    <w:lvl w:ilvl="4" w:tplc="409AAC5E">
      <w:start w:val="1"/>
      <w:numFmt w:val="lowerLetter"/>
      <w:lvlText w:val="%5."/>
      <w:lvlJc w:val="left"/>
      <w:pPr>
        <w:ind w:left="3495" w:hanging="360"/>
      </w:pPr>
    </w:lvl>
    <w:lvl w:ilvl="5" w:tplc="484E2634">
      <w:start w:val="1"/>
      <w:numFmt w:val="lowerRoman"/>
      <w:lvlText w:val="%6."/>
      <w:lvlJc w:val="right"/>
      <w:pPr>
        <w:ind w:left="4215" w:hanging="180"/>
      </w:pPr>
    </w:lvl>
    <w:lvl w:ilvl="6" w:tplc="E528C666">
      <w:start w:val="1"/>
      <w:numFmt w:val="decimal"/>
      <w:lvlText w:val="%7."/>
      <w:lvlJc w:val="left"/>
      <w:pPr>
        <w:ind w:left="4935" w:hanging="360"/>
      </w:pPr>
    </w:lvl>
    <w:lvl w:ilvl="7" w:tplc="E31651D8">
      <w:start w:val="1"/>
      <w:numFmt w:val="lowerLetter"/>
      <w:lvlText w:val="%8."/>
      <w:lvlJc w:val="left"/>
      <w:pPr>
        <w:ind w:left="5655" w:hanging="360"/>
      </w:pPr>
    </w:lvl>
    <w:lvl w:ilvl="8" w:tplc="5EEE6CA8">
      <w:start w:val="1"/>
      <w:numFmt w:val="lowerRoman"/>
      <w:lvlText w:val="%9."/>
      <w:lvlJc w:val="right"/>
      <w:pPr>
        <w:ind w:left="6375"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20"/>
  <w:characterSpacingControl w:val="doNotCompress"/>
  <w:footnotePr>
    <w:footnote w:id="-1"/>
    <w:footnote w:id="0"/>
    <w:footnote w:id="1"/>
  </w:footnotePr>
  <w:endnotePr>
    <w:endnote w:id="-1"/>
    <w:endnote w:id="0"/>
    <w:endnote w:id="1"/>
  </w:endnotePr>
  <w:compat>
    <w:balanceSingleByteDoubleByteWidth/>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3B0"/>
    <w:rsid w:val="00067EE7"/>
    <w:rsid w:val="000C6FC0"/>
    <w:rsid w:val="00157779"/>
    <w:rsid w:val="00175504"/>
    <w:rsid w:val="001F5E01"/>
    <w:rsid w:val="001F7DD2"/>
    <w:rsid w:val="00206D02"/>
    <w:rsid w:val="002227FA"/>
    <w:rsid w:val="00230DAD"/>
    <w:rsid w:val="00257A61"/>
    <w:rsid w:val="00282D0B"/>
    <w:rsid w:val="002A7DAF"/>
    <w:rsid w:val="002C3486"/>
    <w:rsid w:val="003068EB"/>
    <w:rsid w:val="00476C9B"/>
    <w:rsid w:val="00482DB7"/>
    <w:rsid w:val="004910CA"/>
    <w:rsid w:val="004B10FD"/>
    <w:rsid w:val="004E104B"/>
    <w:rsid w:val="005035BE"/>
    <w:rsid w:val="00557A3A"/>
    <w:rsid w:val="005D6E38"/>
    <w:rsid w:val="005E204A"/>
    <w:rsid w:val="005E46EE"/>
    <w:rsid w:val="0067363C"/>
    <w:rsid w:val="006A0D3A"/>
    <w:rsid w:val="006B30C2"/>
    <w:rsid w:val="006F411D"/>
    <w:rsid w:val="00747EC8"/>
    <w:rsid w:val="00755035"/>
    <w:rsid w:val="00764FC9"/>
    <w:rsid w:val="00790B94"/>
    <w:rsid w:val="007A683C"/>
    <w:rsid w:val="008F4EDC"/>
    <w:rsid w:val="00901F94"/>
    <w:rsid w:val="00902E06"/>
    <w:rsid w:val="00940B9A"/>
    <w:rsid w:val="00953365"/>
    <w:rsid w:val="00954669"/>
    <w:rsid w:val="009E18F8"/>
    <w:rsid w:val="00A15BEF"/>
    <w:rsid w:val="00A24DD6"/>
    <w:rsid w:val="00A52BCC"/>
    <w:rsid w:val="00A96E8A"/>
    <w:rsid w:val="00B410FF"/>
    <w:rsid w:val="00B439A8"/>
    <w:rsid w:val="00B50927"/>
    <w:rsid w:val="00B56823"/>
    <w:rsid w:val="00B7264A"/>
    <w:rsid w:val="00BB3719"/>
    <w:rsid w:val="00BB48EA"/>
    <w:rsid w:val="00BB6275"/>
    <w:rsid w:val="00C64272"/>
    <w:rsid w:val="00C721DF"/>
    <w:rsid w:val="00CB756C"/>
    <w:rsid w:val="00CF3B69"/>
    <w:rsid w:val="00D13926"/>
    <w:rsid w:val="00D33671"/>
    <w:rsid w:val="00D517F5"/>
    <w:rsid w:val="00D525AC"/>
    <w:rsid w:val="00D6235E"/>
    <w:rsid w:val="00E565A6"/>
    <w:rsid w:val="00EA162F"/>
    <w:rsid w:val="00EB546A"/>
    <w:rsid w:val="00EE15DE"/>
    <w:rsid w:val="00F13FAF"/>
    <w:rsid w:val="00F1584B"/>
    <w:rsid w:val="00F669C1"/>
    <w:rsid w:val="00F733B0"/>
    <w:rsid w:val="00F74F86"/>
    <w:rsid w:val="00F904B6"/>
    <w:rsid w:val="00FD1725"/>
    <w:rsid w:val="00FF2D1D"/>
    <w:rsid w:val="00FF7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rPr>
  </w:style>
  <w:style w:type="paragraph" w:styleId="1">
    <w:name w:val="heading 1"/>
    <w:basedOn w:val="a"/>
    <w:next w:val="a"/>
    <w:link w:val="10"/>
    <w:uiPriority w:val="99"/>
    <w:qFormat/>
    <w:pPr>
      <w:keepNext/>
      <w:widowControl/>
      <w:jc w:val="center"/>
      <w:outlineLvl w:val="0"/>
    </w:pPr>
    <w:rPr>
      <w:b/>
      <w:sz w:val="32"/>
    </w:rPr>
  </w:style>
  <w:style w:type="paragraph" w:styleId="2">
    <w:name w:val="heading 2"/>
    <w:basedOn w:val="a"/>
    <w:next w:val="a"/>
    <w:link w:val="20"/>
    <w:qFormat/>
    <w:pPr>
      <w:spacing w:before="240" w:after="40"/>
      <w:outlineLvl w:val="1"/>
    </w:pPr>
    <w:rPr>
      <w:b/>
      <w:bCs/>
      <w:sz w:val="22"/>
      <w:szCs w:val="22"/>
    </w:rPr>
  </w:style>
  <w:style w:type="paragraph" w:styleId="3">
    <w:name w:val="heading 3"/>
    <w:basedOn w:val="a"/>
    <w:next w:val="a"/>
    <w:link w:val="30"/>
    <w:uiPriority w:val="9"/>
    <w:unhideWhenUsed/>
    <w:qFormat/>
    <w:pPr>
      <w:keepNext/>
      <w:spacing w:before="240" w:after="60"/>
      <w:outlineLvl w:val="2"/>
    </w:pPr>
    <w:rPr>
      <w:rFonts w:ascii="Cambria" w:hAnsi="Cambria"/>
      <w:b/>
      <w:bCs/>
      <w:sz w:val="26"/>
      <w:szCs w:val="26"/>
    </w:rPr>
  </w:style>
  <w:style w:type="paragraph" w:styleId="4">
    <w:name w:val="heading 4"/>
    <w:basedOn w:val="a"/>
    <w:next w:val="a"/>
    <w:link w:val="40"/>
    <w:uiPriority w:val="99"/>
    <w:qFormat/>
    <w:pPr>
      <w:keepNext/>
      <w:widowControl/>
      <w:spacing w:before="240" w:after="60"/>
      <w:outlineLvl w:val="3"/>
    </w:pPr>
    <w:rPr>
      <w:b/>
      <w:bCs/>
      <w:sz w:val="28"/>
      <w:szCs w:val="28"/>
    </w:rPr>
  </w:style>
  <w:style w:type="paragraph" w:styleId="5">
    <w:name w:val="heading 5"/>
    <w:basedOn w:val="a"/>
    <w:next w:val="a"/>
    <w:link w:val="50"/>
    <w:uiPriority w:val="99"/>
    <w:unhideWhenUsed/>
    <w:qFormat/>
    <w:pPr>
      <w:spacing w:before="240" w:after="60"/>
      <w:outlineLvl w:val="4"/>
    </w:pPr>
    <w:rPr>
      <w:rFonts w:ascii="Calibri" w:hAnsi="Calibri"/>
      <w:b/>
      <w:bCs/>
      <w:i/>
      <w:iCs/>
      <w:sz w:val="26"/>
      <w:szCs w:val="26"/>
    </w:rPr>
  </w:style>
  <w:style w:type="paragraph" w:styleId="6">
    <w:name w:val="heading 6"/>
    <w:basedOn w:val="a"/>
    <w:next w:val="a"/>
    <w:link w:val="60"/>
    <w:uiPriority w:val="99"/>
    <w:qFormat/>
    <w:pPr>
      <w:widowControl/>
      <w:spacing w:before="240" w:after="60"/>
      <w:outlineLvl w:val="5"/>
    </w:pPr>
    <w:rPr>
      <w:b/>
      <w:bCs/>
      <w:sz w:val="22"/>
      <w:szCs w:val="22"/>
      <w:lang w:val="en-US" w:eastAsia="en-U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link w:val="11"/>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aa">
    <w:name w:val="table of figures"/>
    <w:basedOn w:val="a"/>
    <w:next w:val="a"/>
    <w:uiPriority w:val="99"/>
    <w:unhideWhenUsed/>
  </w:style>
  <w:style w:type="character" w:customStyle="1" w:styleId="10">
    <w:name w:val="Заголовок 1 Знак"/>
    <w:basedOn w:val="a0"/>
    <w:link w:val="1"/>
    <w:uiPriority w:val="99"/>
    <w:rPr>
      <w:rFonts w:ascii="Times New Roman" w:hAnsi="Times New Roman"/>
      <w:b/>
      <w:sz w:val="32"/>
    </w:rPr>
  </w:style>
  <w:style w:type="character" w:customStyle="1" w:styleId="20">
    <w:name w:val="Заголовок 2 Знак"/>
    <w:basedOn w:val="a0"/>
    <w:link w:val="2"/>
    <w:rPr>
      <w:rFonts w:ascii="Times New Roman" w:hAnsi="Times New Roman"/>
      <w:b/>
      <w:sz w:val="22"/>
    </w:rPr>
  </w:style>
  <w:style w:type="character" w:customStyle="1" w:styleId="30">
    <w:name w:val="Заголовок 3 Знак"/>
    <w:basedOn w:val="a0"/>
    <w:link w:val="3"/>
    <w:uiPriority w:val="9"/>
    <w:rPr>
      <w:rFonts w:ascii="Cambria" w:hAnsi="Cambria"/>
      <w:b/>
      <w:sz w:val="26"/>
    </w:rPr>
  </w:style>
  <w:style w:type="character" w:customStyle="1" w:styleId="40">
    <w:name w:val="Заголовок 4 Знак"/>
    <w:basedOn w:val="a0"/>
    <w:link w:val="4"/>
    <w:uiPriority w:val="99"/>
    <w:rPr>
      <w:rFonts w:ascii="Times New Roman" w:hAnsi="Times New Roman"/>
      <w:b/>
      <w:sz w:val="28"/>
    </w:rPr>
  </w:style>
  <w:style w:type="character" w:customStyle="1" w:styleId="50">
    <w:name w:val="Заголовок 5 Знак"/>
    <w:basedOn w:val="a0"/>
    <w:link w:val="5"/>
    <w:uiPriority w:val="99"/>
    <w:rPr>
      <w:rFonts w:ascii="Calibri" w:hAnsi="Calibri"/>
      <w:b/>
      <w:i/>
      <w:sz w:val="26"/>
    </w:rPr>
  </w:style>
  <w:style w:type="character" w:customStyle="1" w:styleId="60">
    <w:name w:val="Заголовок 6 Знак"/>
    <w:basedOn w:val="a0"/>
    <w:link w:val="6"/>
    <w:uiPriority w:val="99"/>
    <w:rPr>
      <w:rFonts w:ascii="Times New Roman" w:hAnsi="Times New Roman"/>
      <w:b/>
      <w:sz w:val="22"/>
      <w:lang w:val="en-US" w:eastAsia="en-US"/>
    </w:rPr>
  </w:style>
  <w:style w:type="paragraph" w:styleId="ab">
    <w:name w:val="header"/>
    <w:basedOn w:val="a"/>
    <w:link w:val="ac"/>
    <w:uiPriority w:val="99"/>
    <w:pPr>
      <w:widowControl/>
      <w:tabs>
        <w:tab w:val="center" w:pos="4677"/>
        <w:tab w:val="right" w:pos="9355"/>
      </w:tabs>
    </w:pPr>
    <w:rPr>
      <w:lang w:eastAsia="en-US"/>
    </w:rPr>
  </w:style>
  <w:style w:type="character" w:customStyle="1" w:styleId="ac">
    <w:name w:val="Верхний колонтитул Знак"/>
    <w:basedOn w:val="a0"/>
    <w:link w:val="ab"/>
    <w:uiPriority w:val="99"/>
    <w:rPr>
      <w:rFonts w:ascii="Times New Roman" w:hAnsi="Times New Roman"/>
      <w:sz w:val="20"/>
      <w:lang w:eastAsia="en-US"/>
    </w:rPr>
  </w:style>
  <w:style w:type="character" w:styleId="ad">
    <w:name w:val="Hyperlink"/>
    <w:basedOn w:val="a0"/>
    <w:rPr>
      <w:color w:val="0000FF"/>
      <w:u w:val="single"/>
    </w:rPr>
  </w:style>
  <w:style w:type="paragraph" w:styleId="31">
    <w:name w:val="Body Text Indent 3"/>
    <w:basedOn w:val="a"/>
    <w:link w:val="32"/>
    <w:uiPriority w:val="99"/>
    <w:pPr>
      <w:widowControl/>
      <w:spacing w:after="120"/>
      <w:ind w:left="283"/>
    </w:pPr>
    <w:rPr>
      <w:sz w:val="16"/>
      <w:szCs w:val="16"/>
      <w:lang w:eastAsia="en-US"/>
    </w:rPr>
  </w:style>
  <w:style w:type="character" w:customStyle="1" w:styleId="32">
    <w:name w:val="Основной текст с отступом 3 Знак"/>
    <w:basedOn w:val="a0"/>
    <w:link w:val="31"/>
    <w:uiPriority w:val="99"/>
    <w:rPr>
      <w:rFonts w:ascii="Times New Roman" w:hAnsi="Times New Roman"/>
      <w:sz w:val="16"/>
      <w:lang w:eastAsia="en-US"/>
    </w:rPr>
  </w:style>
  <w:style w:type="paragraph" w:customStyle="1" w:styleId="210">
    <w:name w:val="Список 21"/>
    <w:basedOn w:val="a"/>
    <w:uiPriority w:val="99"/>
    <w:pPr>
      <w:ind w:left="566" w:hanging="283"/>
    </w:pPr>
    <w:rPr>
      <w:sz w:val="24"/>
      <w:szCs w:val="24"/>
      <w:lang w:eastAsia="ar-SA"/>
    </w:rPr>
  </w:style>
  <w:style w:type="paragraph" w:styleId="ae">
    <w:name w:val="List Paragraph"/>
    <w:basedOn w:val="a"/>
    <w:uiPriority w:val="99"/>
    <w:qFormat/>
    <w:pPr>
      <w:widowControl/>
      <w:ind w:left="720"/>
    </w:pPr>
    <w:rPr>
      <w:sz w:val="24"/>
      <w:szCs w:val="24"/>
    </w:rPr>
  </w:style>
  <w:style w:type="paragraph" w:customStyle="1" w:styleId="NormalnTimes12AYbodytextTimes12Point10pointFlushleftGeneva1012pointFlushleftTimesFlushleftTimes10FlushleftTimes12JustifiedFlushLeftNormalproposalNormalpropPropmarginNormalmarginNorma">
    <w:name w:val="Normal.n.Times 12.AY body text.Times 12 Point.10 point.Flush left.Geneva 10.12 point.Flush left Times.Flush left Times  10.Flush left Times 12.Justified.Flush Left.Normal proposal.Normal prop.Prop margin.Normal margin.Norma"/>
    <w:uiPriority w:val="99"/>
    <w:pPr>
      <w:widowControl w:val="0"/>
      <w:tabs>
        <w:tab w:val="left" w:pos="620"/>
      </w:tabs>
      <w:jc w:val="both"/>
    </w:pPr>
    <w:rPr>
      <w:rFonts w:ascii="Times" w:hAnsi="Times" w:cs="Times"/>
      <w:sz w:val="24"/>
      <w:szCs w:val="24"/>
      <w:lang w:val="en-US" w:eastAsia="en-US"/>
    </w:rPr>
  </w:style>
  <w:style w:type="paragraph" w:styleId="af">
    <w:name w:val="Body Text Indent"/>
    <w:basedOn w:val="a"/>
    <w:link w:val="af0"/>
    <w:uiPriority w:val="99"/>
    <w:pPr>
      <w:widowControl/>
      <w:spacing w:after="120"/>
      <w:ind w:left="283"/>
    </w:pPr>
    <w:rPr>
      <w:sz w:val="24"/>
      <w:szCs w:val="24"/>
    </w:rPr>
  </w:style>
  <w:style w:type="character" w:customStyle="1" w:styleId="af0">
    <w:name w:val="Основной текст с отступом Знак"/>
    <w:basedOn w:val="a0"/>
    <w:link w:val="af"/>
    <w:uiPriority w:val="99"/>
    <w:rPr>
      <w:rFonts w:ascii="Times New Roman" w:hAnsi="Times New Roman"/>
      <w:sz w:val="24"/>
    </w:rPr>
  </w:style>
  <w:style w:type="paragraph" w:styleId="af1">
    <w:name w:val="Title"/>
    <w:basedOn w:val="a"/>
    <w:link w:val="af2"/>
    <w:uiPriority w:val="10"/>
    <w:qFormat/>
    <w:pPr>
      <w:widowControl/>
      <w:jc w:val="center"/>
    </w:pPr>
    <w:rPr>
      <w:b/>
      <w:bCs/>
      <w:sz w:val="32"/>
      <w:szCs w:val="24"/>
      <w:lang w:eastAsia="en-US"/>
    </w:rPr>
  </w:style>
  <w:style w:type="character" w:customStyle="1" w:styleId="af2">
    <w:name w:val="Название Знак"/>
    <w:basedOn w:val="a0"/>
    <w:link w:val="af1"/>
    <w:uiPriority w:val="10"/>
    <w:rPr>
      <w:rFonts w:ascii="Times New Roman" w:hAnsi="Times New Roman"/>
      <w:b/>
      <w:sz w:val="24"/>
      <w:lang w:eastAsia="en-US"/>
    </w:rPr>
  </w:style>
  <w:style w:type="paragraph" w:styleId="23">
    <w:name w:val="Body Text 2"/>
    <w:basedOn w:val="a"/>
    <w:link w:val="24"/>
    <w:uiPriority w:val="99"/>
    <w:unhideWhenUsed/>
    <w:pPr>
      <w:spacing w:after="120" w:line="480" w:lineRule="auto"/>
    </w:pPr>
  </w:style>
  <w:style w:type="character" w:customStyle="1" w:styleId="24">
    <w:name w:val="Основной текст 2 Знак"/>
    <w:basedOn w:val="a0"/>
    <w:link w:val="23"/>
    <w:uiPriority w:val="99"/>
    <w:rPr>
      <w:rFonts w:ascii="Times New Roman" w:hAnsi="Times New Roman"/>
    </w:rPr>
  </w:style>
  <w:style w:type="character" w:customStyle="1" w:styleId="apple-style-span">
    <w:name w:val="apple-style-span"/>
    <w:basedOn w:val="a0"/>
    <w:rPr>
      <w:rFonts w:cs="Times New Roman"/>
    </w:rPr>
  </w:style>
  <w:style w:type="paragraph" w:styleId="af3">
    <w:name w:val="footer"/>
    <w:basedOn w:val="a"/>
    <w:link w:val="af4"/>
    <w:uiPriority w:val="99"/>
    <w:unhideWhenUsed/>
    <w:pPr>
      <w:tabs>
        <w:tab w:val="center" w:pos="4677"/>
        <w:tab w:val="right" w:pos="9355"/>
      </w:tabs>
    </w:pPr>
  </w:style>
  <w:style w:type="character" w:customStyle="1" w:styleId="af4">
    <w:name w:val="Нижний колонтитул Знак"/>
    <w:basedOn w:val="a0"/>
    <w:link w:val="af3"/>
    <w:uiPriority w:val="99"/>
    <w:rPr>
      <w:rFonts w:ascii="Times New Roman" w:hAnsi="Times New Roman"/>
    </w:rPr>
  </w:style>
  <w:style w:type="paragraph" w:customStyle="1" w:styleId="ThinDelim">
    <w:name w:val="Thin Delim"/>
    <w:uiPriority w:val="99"/>
    <w:pPr>
      <w:widowControl w:val="0"/>
    </w:pPr>
    <w:rPr>
      <w:rFonts w:ascii="Times New Roman" w:hAnsi="Times New Roman" w:cs="Times New Roman"/>
      <w:sz w:val="16"/>
      <w:szCs w:val="16"/>
    </w:rPr>
  </w:style>
  <w:style w:type="paragraph" w:customStyle="1" w:styleId="SubHeading">
    <w:name w:val="Sub Heading"/>
    <w:uiPriority w:val="99"/>
    <w:pPr>
      <w:widowControl w:val="0"/>
      <w:spacing w:before="240" w:after="40"/>
    </w:pPr>
    <w:rPr>
      <w:rFonts w:ascii="Times New Roman" w:hAnsi="Times New Roman" w:cs="Times New Roman"/>
    </w:rPr>
  </w:style>
  <w:style w:type="table" w:styleId="af5">
    <w:name w:val="Table Grid"/>
    <w:basedOn w:val="a1"/>
    <w:uiPriority w:val="59"/>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st">
    <w:name w:val="Subst"/>
    <w:uiPriority w:val="99"/>
    <w:rPr>
      <w:b/>
      <w:i/>
    </w:rPr>
  </w:style>
  <w:style w:type="paragraph" w:styleId="af6">
    <w:name w:val="Body Text"/>
    <w:basedOn w:val="a"/>
    <w:link w:val="af7"/>
    <w:uiPriority w:val="99"/>
    <w:unhideWhenUsed/>
    <w:pPr>
      <w:spacing w:after="120"/>
    </w:pPr>
  </w:style>
  <w:style w:type="character" w:customStyle="1" w:styleId="af7">
    <w:name w:val="Основной текст Знак"/>
    <w:basedOn w:val="a0"/>
    <w:link w:val="af6"/>
    <w:uiPriority w:val="99"/>
    <w:rPr>
      <w:rFonts w:ascii="Times New Roman" w:hAnsi="Times New Roman"/>
    </w:rPr>
  </w:style>
  <w:style w:type="paragraph" w:customStyle="1" w:styleId="11">
    <w:name w:val="Подзаголовок1"/>
    <w:link w:val="SubtitleChar"/>
    <w:uiPriority w:val="11"/>
    <w:pPr>
      <w:widowControl w:val="0"/>
      <w:spacing w:after="240"/>
      <w:jc w:val="center"/>
    </w:pPr>
    <w:rPr>
      <w:rFonts w:ascii="Times New Roman" w:hAnsi="Times New Roman" w:cs="Times New Roman"/>
      <w:b/>
      <w:bCs/>
      <w:sz w:val="24"/>
      <w:szCs w:val="24"/>
    </w:rPr>
  </w:style>
  <w:style w:type="paragraph" w:customStyle="1" w:styleId="SubHeading1">
    <w:name w:val="Sub Heading1"/>
    <w:uiPriority w:val="99"/>
    <w:pPr>
      <w:widowControl w:val="0"/>
      <w:spacing w:before="80" w:after="20"/>
    </w:pPr>
    <w:rPr>
      <w:rFonts w:ascii="Times New Roman" w:hAnsi="Times New Roman" w:cs="Times New Roman"/>
    </w:rPr>
  </w:style>
  <w:style w:type="paragraph" w:customStyle="1" w:styleId="SpacedNormal">
    <w:name w:val="Spaced Normal"/>
    <w:uiPriority w:val="99"/>
    <w:pPr>
      <w:widowControl w:val="0"/>
      <w:spacing w:before="120" w:after="40"/>
    </w:pPr>
    <w:rPr>
      <w:rFonts w:ascii="Times New Roman" w:hAnsi="Times New Roman" w:cs="Times New Roman"/>
    </w:rPr>
  </w:style>
  <w:style w:type="paragraph" w:styleId="af8">
    <w:name w:val="Balloon Text"/>
    <w:basedOn w:val="a"/>
    <w:link w:val="af9"/>
    <w:uiPriority w:val="99"/>
    <w:unhideWhenUsed/>
    <w:rPr>
      <w:rFonts w:ascii="Tahoma" w:hAnsi="Tahoma" w:cs="Tahoma"/>
      <w:sz w:val="16"/>
      <w:szCs w:val="16"/>
    </w:rPr>
  </w:style>
  <w:style w:type="character" w:customStyle="1" w:styleId="af9">
    <w:name w:val="Текст выноски Знак"/>
    <w:basedOn w:val="a0"/>
    <w:link w:val="af8"/>
    <w:uiPriority w:val="99"/>
    <w:rPr>
      <w:rFonts w:ascii="Tahoma" w:hAnsi="Tahoma"/>
      <w:sz w:val="16"/>
    </w:rPr>
  </w:style>
  <w:style w:type="character" w:styleId="afa">
    <w:name w:val="annotation reference"/>
    <w:basedOn w:val="a0"/>
    <w:uiPriority w:val="99"/>
    <w:unhideWhenUsed/>
    <w:rPr>
      <w:sz w:val="16"/>
    </w:rPr>
  </w:style>
  <w:style w:type="paragraph" w:styleId="afb">
    <w:name w:val="annotation text"/>
    <w:basedOn w:val="a"/>
    <w:link w:val="afc"/>
    <w:uiPriority w:val="99"/>
    <w:unhideWhenUsed/>
    <w:pPr>
      <w:spacing w:before="20" w:after="40"/>
    </w:pPr>
  </w:style>
  <w:style w:type="character" w:customStyle="1" w:styleId="afc">
    <w:name w:val="Текст примечания Знак"/>
    <w:basedOn w:val="a0"/>
    <w:link w:val="afb"/>
    <w:uiPriority w:val="99"/>
    <w:rPr>
      <w:rFonts w:ascii="Times New Roman" w:hAnsi="Times New Roman"/>
    </w:rPr>
  </w:style>
  <w:style w:type="paragraph" w:styleId="afd">
    <w:name w:val="annotation subject"/>
    <w:basedOn w:val="afb"/>
    <w:next w:val="afb"/>
    <w:link w:val="afe"/>
    <w:uiPriority w:val="99"/>
    <w:unhideWhenUsed/>
    <w:rPr>
      <w:b/>
      <w:bCs/>
    </w:rPr>
  </w:style>
  <w:style w:type="character" w:customStyle="1" w:styleId="afe">
    <w:name w:val="Тема примечания Знак"/>
    <w:basedOn w:val="afc"/>
    <w:link w:val="afd"/>
    <w:uiPriority w:val="99"/>
    <w:rPr>
      <w:rFonts w:ascii="Times New Roman" w:hAnsi="Times New Roman"/>
      <w:b/>
    </w:rPr>
  </w:style>
  <w:style w:type="paragraph" w:customStyle="1" w:styleId="Default">
    <w:name w:val="Default"/>
    <w:uiPriority w:val="99"/>
    <w:rPr>
      <w:rFonts w:ascii="Bookman Old Style" w:hAnsi="Bookman Old Style" w:cs="Bookman Old Style"/>
      <w:color w:val="000000"/>
      <w:sz w:val="24"/>
      <w:szCs w:val="24"/>
    </w:rPr>
  </w:style>
  <w:style w:type="paragraph" w:styleId="25">
    <w:name w:val="Body Text Indent 2"/>
    <w:basedOn w:val="Default"/>
    <w:next w:val="Default"/>
    <w:link w:val="26"/>
    <w:rPr>
      <w:rFonts w:cs="Times New Roman"/>
      <w:color w:val="auto"/>
    </w:rPr>
  </w:style>
  <w:style w:type="character" w:customStyle="1" w:styleId="26">
    <w:name w:val="Основной текст с отступом 2 Знак"/>
    <w:basedOn w:val="a0"/>
    <w:link w:val="25"/>
    <w:rPr>
      <w:rFonts w:ascii="Bookman Old Style" w:hAnsi="Bookman Old Style"/>
      <w:sz w:val="24"/>
    </w:rPr>
  </w:style>
  <w:style w:type="paragraph" w:styleId="33">
    <w:name w:val="Body Text 3"/>
    <w:basedOn w:val="Default"/>
    <w:next w:val="Default"/>
    <w:link w:val="34"/>
    <w:rPr>
      <w:rFonts w:cs="Times New Roman"/>
      <w:color w:val="auto"/>
    </w:rPr>
  </w:style>
  <w:style w:type="character" w:customStyle="1" w:styleId="34">
    <w:name w:val="Основной текст 3 Знак"/>
    <w:basedOn w:val="a0"/>
    <w:link w:val="33"/>
    <w:rPr>
      <w:rFonts w:ascii="Bookman Old Style" w:hAnsi="Bookman Old Style"/>
      <w:sz w:val="24"/>
    </w:rPr>
  </w:style>
  <w:style w:type="paragraph" w:customStyle="1" w:styleId="ConsPlusNonformat">
    <w:name w:val="ConsPlusNonformat"/>
    <w:uiPriority w:val="99"/>
    <w:rPr>
      <w:rFonts w:ascii="Courier New" w:hAnsi="Courier New" w:cs="Courier New"/>
    </w:rPr>
  </w:style>
  <w:style w:type="character" w:styleId="aff">
    <w:name w:val="page number"/>
    <w:basedOn w:val="a0"/>
  </w:style>
  <w:style w:type="table" w:customStyle="1" w:styleId="12">
    <w:name w:val="Сетка таблицы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link w:val="ConsNormal0"/>
    <w:uiPriority w:val="99"/>
    <w:pPr>
      <w:widowControl w:val="0"/>
      <w:ind w:firstLine="720"/>
    </w:pPr>
    <w:rPr>
      <w:rFonts w:ascii="Arial" w:hAnsi="Arial" w:cs="Arial"/>
      <w:lang w:eastAsia="en-US"/>
    </w:rPr>
  </w:style>
  <w:style w:type="character" w:customStyle="1" w:styleId="ConsNormal0">
    <w:name w:val="ConsNormal Знак"/>
    <w:link w:val="ConsNormal"/>
    <w:uiPriority w:val="99"/>
    <w:rPr>
      <w:rFonts w:ascii="Arial" w:hAnsi="Arial"/>
      <w:lang w:eastAsia="en-US"/>
    </w:rPr>
  </w:style>
  <w:style w:type="paragraph" w:customStyle="1" w:styleId="ConsNonformat">
    <w:name w:val="ConsNonformat"/>
    <w:uiPriority w:val="99"/>
    <w:pPr>
      <w:widowControl w:val="0"/>
    </w:pPr>
    <w:rPr>
      <w:rFonts w:ascii="Courier New" w:hAnsi="Courier New" w:cs="Courier New"/>
    </w:rPr>
  </w:style>
  <w:style w:type="paragraph" w:styleId="aff0">
    <w:name w:val="footnote text"/>
    <w:basedOn w:val="a"/>
    <w:link w:val="aff1"/>
    <w:uiPriority w:val="99"/>
    <w:unhideWhenUsed/>
    <w:pPr>
      <w:widowControl/>
    </w:pPr>
    <w:rPr>
      <w:rFonts w:ascii="Arial" w:hAnsi="Arial"/>
    </w:rPr>
  </w:style>
  <w:style w:type="character" w:customStyle="1" w:styleId="aff1">
    <w:name w:val="Текст сноски Знак"/>
    <w:basedOn w:val="a0"/>
    <w:link w:val="aff0"/>
    <w:uiPriority w:val="99"/>
    <w:rPr>
      <w:rFonts w:ascii="Arial" w:hAnsi="Arial"/>
    </w:rPr>
  </w:style>
  <w:style w:type="character" w:styleId="aff2">
    <w:name w:val="footnote reference"/>
    <w:basedOn w:val="a0"/>
    <w:uiPriority w:val="99"/>
    <w:unhideWhenUsed/>
    <w:rPr>
      <w:vertAlign w:val="superscript"/>
    </w:rPr>
  </w:style>
  <w:style w:type="paragraph" w:customStyle="1" w:styleId="35">
    <w:name w:val="заголовок 3"/>
    <w:basedOn w:val="a"/>
    <w:next w:val="a"/>
    <w:uiPriority w:val="99"/>
    <w:pPr>
      <w:keepNext/>
      <w:spacing w:before="240" w:after="60"/>
    </w:pPr>
    <w:rPr>
      <w:b/>
      <w:bCs/>
      <w:sz w:val="24"/>
      <w:szCs w:val="24"/>
      <w:lang w:val="en-US"/>
    </w:rPr>
  </w:style>
  <w:style w:type="character" w:customStyle="1" w:styleId="aff3">
    <w:name w:val="номер страницы"/>
    <w:uiPriority w:val="99"/>
  </w:style>
  <w:style w:type="character" w:customStyle="1" w:styleId="aff4">
    <w:name w:val="Основной шрифт"/>
    <w:uiPriority w:val="99"/>
  </w:style>
  <w:style w:type="paragraph" w:styleId="aff5">
    <w:name w:val="Block Text"/>
    <w:basedOn w:val="a"/>
    <w:uiPriority w:val="99"/>
    <w:pPr>
      <w:spacing w:line="120" w:lineRule="atLeast"/>
      <w:ind w:left="840" w:right="4"/>
      <w:jc w:val="both"/>
    </w:pPr>
    <w:rPr>
      <w:sz w:val="24"/>
      <w:szCs w:val="24"/>
    </w:rPr>
  </w:style>
  <w:style w:type="paragraph" w:styleId="27">
    <w:name w:val="List 2"/>
    <w:basedOn w:val="a"/>
    <w:uiPriority w:val="99"/>
    <w:pPr>
      <w:ind w:left="566" w:hanging="283"/>
    </w:pPr>
    <w:rPr>
      <w:lang w:eastAsia="en-US"/>
    </w:rPr>
  </w:style>
  <w:style w:type="paragraph" w:styleId="36">
    <w:name w:val="List Bullet 3"/>
    <w:basedOn w:val="a"/>
    <w:uiPriority w:val="99"/>
    <w:pPr>
      <w:widowControl/>
      <w:ind w:left="142"/>
      <w:jc w:val="both"/>
    </w:pPr>
    <w:rPr>
      <w:sz w:val="24"/>
      <w:szCs w:val="24"/>
      <w:lang w:eastAsia="en-US"/>
    </w:rPr>
  </w:style>
  <w:style w:type="character" w:customStyle="1" w:styleId="SUBST0">
    <w:name w:val="__SUBST"/>
    <w:uiPriority w:val="99"/>
    <w:rPr>
      <w:b/>
      <w:i/>
      <w:sz w:val="22"/>
    </w:rPr>
  </w:style>
  <w:style w:type="paragraph" w:styleId="aff6">
    <w:name w:val="Document Map"/>
    <w:basedOn w:val="a"/>
    <w:link w:val="aff7"/>
    <w:uiPriority w:val="99"/>
    <w:semiHidden/>
    <w:pPr>
      <w:widowControl/>
      <w:shd w:val="clear" w:color="auto" w:fill="000080"/>
    </w:pPr>
    <w:rPr>
      <w:rFonts w:ascii="Tahoma" w:hAnsi="Tahoma" w:cs="Tahoma"/>
      <w:lang w:val="en-US" w:eastAsia="en-US"/>
    </w:rPr>
  </w:style>
  <w:style w:type="character" w:customStyle="1" w:styleId="aff7">
    <w:name w:val="Схема документа Знак"/>
    <w:basedOn w:val="a0"/>
    <w:link w:val="aff6"/>
    <w:uiPriority w:val="99"/>
    <w:semiHidden/>
    <w:rPr>
      <w:rFonts w:ascii="Tahoma" w:hAnsi="Tahoma"/>
      <w:shd w:val="clear" w:color="auto" w:fill="000080"/>
      <w:lang w:val="en-US" w:eastAsia="en-US"/>
    </w:rPr>
  </w:style>
  <w:style w:type="paragraph" w:styleId="aff8">
    <w:name w:val="Revision"/>
    <w:hidden/>
    <w:uiPriority w:val="99"/>
    <w:semiHidden/>
    <w:rPr>
      <w:rFonts w:ascii="Times New Roman" w:hAnsi="Times New Roman" w:cs="Times New Roman"/>
      <w:sz w:val="24"/>
      <w:szCs w:val="24"/>
      <w:lang w:val="en-US" w:eastAsia="en-US"/>
    </w:rPr>
  </w:style>
  <w:style w:type="table" w:customStyle="1" w:styleId="28">
    <w:name w:val="Сетка таблицы2"/>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9">
    <w:name w:val="Normal (Web)"/>
    <w:basedOn w:val="a"/>
    <w:uiPriority w:val="99"/>
    <w:unhideWhenUsed/>
    <w:pPr>
      <w:widowControl/>
      <w:spacing w:before="63" w:after="63"/>
    </w:pPr>
    <w:rPr>
      <w:sz w:val="24"/>
      <w:szCs w:val="24"/>
    </w:rPr>
  </w:style>
  <w:style w:type="table" w:customStyle="1" w:styleId="37">
    <w:name w:val="Сетка таблицы3"/>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a">
    <w:name w:val="TOC Heading"/>
    <w:basedOn w:val="1"/>
    <w:next w:val="a"/>
    <w:uiPriority w:val="39"/>
    <w:unhideWhenUsed/>
    <w:qFormat/>
    <w:pPr>
      <w:keepLines/>
      <w:spacing w:before="480" w:line="276" w:lineRule="auto"/>
      <w:jc w:val="left"/>
      <w:outlineLvl w:val="9"/>
    </w:pPr>
    <w:rPr>
      <w:rFonts w:ascii="Cambria" w:hAnsi="Cambria"/>
      <w:bCs/>
      <w:color w:val="365F91"/>
      <w:sz w:val="28"/>
      <w:szCs w:val="28"/>
    </w:rPr>
  </w:style>
  <w:style w:type="paragraph" w:styleId="29">
    <w:name w:val="toc 2"/>
    <w:basedOn w:val="a"/>
    <w:next w:val="a"/>
    <w:uiPriority w:val="39"/>
    <w:unhideWhenUsed/>
    <w:qFormat/>
    <w:pPr>
      <w:ind w:left="200"/>
    </w:pPr>
    <w:rPr>
      <w:rFonts w:asciiTheme="minorHAnsi" w:hAnsiTheme="minorHAnsi"/>
      <w:smallCaps/>
    </w:rPr>
  </w:style>
  <w:style w:type="paragraph" w:styleId="13">
    <w:name w:val="toc 1"/>
    <w:basedOn w:val="a"/>
    <w:next w:val="a"/>
    <w:uiPriority w:val="39"/>
    <w:unhideWhenUsed/>
    <w:qFormat/>
    <w:pPr>
      <w:tabs>
        <w:tab w:val="right" w:leader="dot" w:pos="10245"/>
      </w:tabs>
      <w:spacing w:before="120" w:after="120"/>
    </w:pPr>
    <w:rPr>
      <w:b/>
      <w:bCs/>
      <w:caps/>
      <w:color w:val="000000"/>
      <w:spacing w:val="-18"/>
      <w:sz w:val="22"/>
      <w:szCs w:val="22"/>
    </w:rPr>
  </w:style>
  <w:style w:type="paragraph" w:styleId="38">
    <w:name w:val="toc 3"/>
    <w:basedOn w:val="a"/>
    <w:next w:val="a"/>
    <w:uiPriority w:val="39"/>
    <w:unhideWhenUsed/>
    <w:qFormat/>
    <w:pPr>
      <w:ind w:left="400"/>
    </w:pPr>
    <w:rPr>
      <w:rFonts w:asciiTheme="minorHAnsi" w:hAnsiTheme="minorHAnsi"/>
      <w:i/>
      <w:iCs/>
    </w:rPr>
  </w:style>
  <w:style w:type="paragraph" w:styleId="42">
    <w:name w:val="toc 4"/>
    <w:basedOn w:val="a"/>
    <w:next w:val="a"/>
    <w:uiPriority w:val="39"/>
    <w:unhideWhenUsed/>
    <w:pPr>
      <w:ind w:left="600"/>
    </w:pPr>
    <w:rPr>
      <w:rFonts w:asciiTheme="minorHAnsi" w:hAnsiTheme="minorHAnsi"/>
      <w:sz w:val="18"/>
      <w:szCs w:val="18"/>
    </w:rPr>
  </w:style>
  <w:style w:type="paragraph" w:styleId="51">
    <w:name w:val="toc 5"/>
    <w:basedOn w:val="a"/>
    <w:next w:val="a"/>
    <w:uiPriority w:val="39"/>
    <w:unhideWhenUsed/>
    <w:pPr>
      <w:ind w:left="800"/>
    </w:pPr>
    <w:rPr>
      <w:rFonts w:asciiTheme="minorHAnsi" w:hAnsiTheme="minorHAnsi"/>
      <w:sz w:val="18"/>
      <w:szCs w:val="18"/>
    </w:rPr>
  </w:style>
  <w:style w:type="paragraph" w:styleId="61">
    <w:name w:val="toc 6"/>
    <w:basedOn w:val="a"/>
    <w:next w:val="a"/>
    <w:uiPriority w:val="39"/>
    <w:unhideWhenUsed/>
    <w:pPr>
      <w:ind w:left="1000"/>
    </w:pPr>
    <w:rPr>
      <w:rFonts w:asciiTheme="minorHAnsi" w:hAnsiTheme="minorHAnsi"/>
      <w:sz w:val="18"/>
      <w:szCs w:val="18"/>
    </w:rPr>
  </w:style>
  <w:style w:type="paragraph" w:styleId="71">
    <w:name w:val="toc 7"/>
    <w:basedOn w:val="a"/>
    <w:next w:val="a"/>
    <w:uiPriority w:val="39"/>
    <w:unhideWhenUsed/>
    <w:pPr>
      <w:ind w:left="1200"/>
    </w:pPr>
    <w:rPr>
      <w:rFonts w:asciiTheme="minorHAnsi" w:hAnsiTheme="minorHAnsi"/>
      <w:sz w:val="18"/>
      <w:szCs w:val="18"/>
    </w:rPr>
  </w:style>
  <w:style w:type="paragraph" w:styleId="81">
    <w:name w:val="toc 8"/>
    <w:basedOn w:val="a"/>
    <w:next w:val="a"/>
    <w:uiPriority w:val="39"/>
    <w:unhideWhenUsed/>
    <w:pPr>
      <w:ind w:left="1400"/>
    </w:pPr>
    <w:rPr>
      <w:rFonts w:asciiTheme="minorHAnsi" w:hAnsiTheme="minorHAnsi"/>
      <w:sz w:val="18"/>
      <w:szCs w:val="18"/>
    </w:rPr>
  </w:style>
  <w:style w:type="paragraph" w:styleId="91">
    <w:name w:val="toc 9"/>
    <w:basedOn w:val="a"/>
    <w:next w:val="a"/>
    <w:uiPriority w:val="39"/>
    <w:unhideWhenUsed/>
    <w:pPr>
      <w:ind w:left="1600"/>
    </w:pPr>
    <w:rPr>
      <w:rFonts w:asciiTheme="minorHAnsi" w:hAnsiTheme="minorHAnsi"/>
      <w:sz w:val="18"/>
      <w:szCs w:val="18"/>
    </w:rPr>
  </w:style>
  <w:style w:type="numbering" w:customStyle="1" w:styleId="14">
    <w:name w:val="Нет списка1"/>
    <w:next w:val="a2"/>
    <w:uiPriority w:val="99"/>
    <w:semiHidden/>
    <w:unhideWhenUsed/>
  </w:style>
  <w:style w:type="numbering" w:customStyle="1" w:styleId="110">
    <w:name w:val="Нет списка11"/>
    <w:next w:val="a2"/>
    <w:semiHidden/>
    <w:unhideWhenUsed/>
  </w:style>
  <w:style w:type="table" w:customStyle="1" w:styleId="52">
    <w:name w:val="Сетка таблицы5"/>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
    <w:name w:val="Нет списка111"/>
    <w:next w:val="a2"/>
    <w:uiPriority w:val="99"/>
    <w:semiHidden/>
    <w:unhideWhenUsed/>
  </w:style>
  <w:style w:type="paragraph" w:customStyle="1" w:styleId="ConsPlusNormal">
    <w:name w:val="ConsPlusNormal"/>
    <w:uiPriority w:val="99"/>
    <w:pPr>
      <w:widowControl w:val="0"/>
    </w:pPr>
    <w:rPr>
      <w:rFonts w:ascii="Arial" w:hAnsi="Arial" w:cs="Arial"/>
      <w:sz w:val="16"/>
      <w:szCs w:val="16"/>
    </w:rPr>
  </w:style>
  <w:style w:type="paragraph" w:customStyle="1" w:styleId="ConsPlusTitle">
    <w:name w:val="ConsPlusTitle"/>
    <w:uiPriority w:val="99"/>
    <w:pPr>
      <w:widowControl w:val="0"/>
    </w:pPr>
    <w:rPr>
      <w:rFonts w:ascii="Arial" w:hAnsi="Arial" w:cs="Arial"/>
      <w:b/>
      <w:bCs/>
      <w:sz w:val="16"/>
      <w:szCs w:val="16"/>
    </w:rPr>
  </w:style>
  <w:style w:type="paragraph" w:customStyle="1" w:styleId="ConsPlusCell">
    <w:name w:val="ConsPlusCell"/>
    <w:uiPriority w:val="99"/>
    <w:pPr>
      <w:widowControl w:val="0"/>
    </w:pPr>
    <w:rPr>
      <w:rFonts w:ascii="Courier New" w:hAnsi="Courier New" w:cs="Courier New"/>
    </w:rPr>
  </w:style>
  <w:style w:type="paragraph" w:customStyle="1" w:styleId="ConsPlusDocList">
    <w:name w:val="ConsPlusDocList"/>
    <w:uiPriority w:val="99"/>
    <w:pPr>
      <w:widowControl w:val="0"/>
    </w:pPr>
    <w:rPr>
      <w:rFonts w:ascii="Courier New" w:hAnsi="Courier New" w:cs="Courier New"/>
    </w:rPr>
  </w:style>
  <w:style w:type="paragraph" w:customStyle="1" w:styleId="ConsPlusTitlePage">
    <w:name w:val="ConsPlusTitlePage"/>
    <w:uiPriority w:val="99"/>
    <w:pPr>
      <w:widowControl w:val="0"/>
    </w:pPr>
    <w:rPr>
      <w:rFonts w:ascii="Tahoma" w:hAnsi="Tahoma" w:cs="Tahoma"/>
      <w:sz w:val="16"/>
      <w:szCs w:val="16"/>
    </w:rPr>
  </w:style>
  <w:style w:type="paragraph" w:customStyle="1" w:styleId="ConsPlusJurTerm">
    <w:name w:val="ConsPlusJurTerm"/>
    <w:uiPriority w:val="99"/>
    <w:pPr>
      <w:widowControl w:val="0"/>
    </w:pPr>
    <w:rPr>
      <w:rFonts w:ascii="Tahoma" w:hAnsi="Tahoma" w:cs="Tahoma"/>
      <w:sz w:val="26"/>
      <w:szCs w:val="26"/>
    </w:rPr>
  </w:style>
  <w:style w:type="character" w:customStyle="1" w:styleId="apple-converted-space">
    <w:name w:val="apple-converted-space"/>
    <w:basedOn w:val="a0"/>
  </w:style>
  <w:style w:type="numbering" w:customStyle="1" w:styleId="2a">
    <w:name w:val="Нет списка2"/>
    <w:next w:val="a2"/>
    <w:uiPriority w:val="99"/>
    <w:semiHidden/>
    <w:unhideWhenUsed/>
  </w:style>
  <w:style w:type="numbering" w:customStyle="1" w:styleId="120">
    <w:name w:val="Нет списка12"/>
    <w:next w:val="a2"/>
    <w:uiPriority w:val="99"/>
    <w:semiHidden/>
    <w:unhideWhenUsed/>
  </w:style>
  <w:style w:type="table" w:customStyle="1" w:styleId="62">
    <w:name w:val="Сетка таблицы6"/>
    <w:basedOn w:val="a1"/>
    <w:next w:val="af5"/>
    <w:uiPriority w:val="59"/>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
    <w:name w:val="Нет списка112"/>
    <w:next w:val="a2"/>
    <w:uiPriority w:val="99"/>
    <w:semiHidden/>
    <w:unhideWhenUsed/>
  </w:style>
  <w:style w:type="numbering" w:customStyle="1" w:styleId="1111">
    <w:name w:val="Нет списка1111"/>
    <w:next w:val="a2"/>
    <w:semiHidden/>
    <w:unhideWhenUsed/>
  </w:style>
  <w:style w:type="table" w:customStyle="1" w:styleId="510">
    <w:name w:val="Сетка таблицы5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1"/>
    <w:next w:val="a2"/>
    <w:uiPriority w:val="99"/>
    <w:semiHidden/>
    <w:unhideWhenUsed/>
  </w:style>
  <w:style w:type="numbering" w:customStyle="1" w:styleId="39">
    <w:name w:val="Нет списка3"/>
    <w:next w:val="a2"/>
    <w:uiPriority w:val="99"/>
    <w:semiHidden/>
    <w:unhideWhenUsed/>
  </w:style>
  <w:style w:type="numbering" w:customStyle="1" w:styleId="130">
    <w:name w:val="Нет списка13"/>
    <w:next w:val="a2"/>
    <w:uiPriority w:val="99"/>
    <w:semiHidden/>
    <w:unhideWhenUsed/>
  </w:style>
  <w:style w:type="numbering" w:customStyle="1" w:styleId="113">
    <w:name w:val="Нет списка113"/>
    <w:next w:val="a2"/>
    <w:uiPriority w:val="99"/>
    <w:semiHidden/>
    <w:unhideWhenUsed/>
  </w:style>
  <w:style w:type="numbering" w:customStyle="1" w:styleId="1112">
    <w:name w:val="Нет списка1112"/>
    <w:next w:val="a2"/>
    <w:semiHidden/>
    <w:unhideWhenUsed/>
  </w:style>
  <w:style w:type="numbering" w:customStyle="1" w:styleId="11112">
    <w:name w:val="Нет списка11112"/>
    <w:next w:val="a2"/>
    <w:uiPriority w:val="99"/>
    <w:semiHidden/>
    <w:unhideWhenUsed/>
  </w:style>
  <w:style w:type="numbering" w:customStyle="1" w:styleId="43">
    <w:name w:val="Нет списка4"/>
    <w:next w:val="a2"/>
    <w:uiPriority w:val="99"/>
    <w:semiHidden/>
    <w:unhideWhenUsed/>
  </w:style>
  <w:style w:type="numbering" w:customStyle="1" w:styleId="140">
    <w:name w:val="Нет списка14"/>
    <w:next w:val="a2"/>
    <w:uiPriority w:val="99"/>
    <w:semiHidden/>
    <w:unhideWhenUsed/>
  </w:style>
  <w:style w:type="numbering" w:customStyle="1" w:styleId="114">
    <w:name w:val="Нет списка114"/>
    <w:next w:val="a2"/>
    <w:uiPriority w:val="99"/>
    <w:semiHidden/>
    <w:unhideWhenUsed/>
  </w:style>
  <w:style w:type="numbering" w:customStyle="1" w:styleId="1113">
    <w:name w:val="Нет списка1113"/>
    <w:next w:val="a2"/>
    <w:semiHidden/>
    <w:unhideWhenUsed/>
  </w:style>
  <w:style w:type="numbering" w:customStyle="1" w:styleId="11113">
    <w:name w:val="Нет списка11113"/>
    <w:next w:val="a2"/>
    <w:uiPriority w:val="99"/>
    <w:semiHidden/>
    <w:unhideWhenUsed/>
  </w:style>
  <w:style w:type="numbering" w:customStyle="1" w:styleId="53">
    <w:name w:val="Нет списка5"/>
    <w:next w:val="a2"/>
    <w:uiPriority w:val="99"/>
    <w:semiHidden/>
    <w:unhideWhenUsed/>
  </w:style>
  <w:style w:type="table" w:customStyle="1" w:styleId="72">
    <w:name w:val="Сетка таблицы7"/>
    <w:basedOn w:val="a1"/>
    <w:next w:val="af5"/>
    <w:uiPriority w:val="59"/>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
    <w:name w:val="Нет списка15"/>
    <w:next w:val="a2"/>
    <w:uiPriority w:val="99"/>
    <w:semiHidden/>
    <w:unhideWhenUsed/>
  </w:style>
  <w:style w:type="numbering" w:customStyle="1" w:styleId="115">
    <w:name w:val="Нет списка115"/>
    <w:next w:val="a2"/>
    <w:semiHidden/>
    <w:unhideWhenUsed/>
  </w:style>
  <w:style w:type="table" w:customStyle="1" w:styleId="520">
    <w:name w:val="Сетка таблицы52"/>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2"/>
    <w:uiPriority w:val="99"/>
    <w:semiHidden/>
    <w:unhideWhenUsed/>
  </w:style>
  <w:style w:type="numbering" w:customStyle="1" w:styleId="212">
    <w:name w:val="Нет списка21"/>
    <w:next w:val="a2"/>
    <w:uiPriority w:val="99"/>
    <w:semiHidden/>
    <w:unhideWhenUsed/>
  </w:style>
  <w:style w:type="numbering" w:customStyle="1" w:styleId="1210">
    <w:name w:val="Нет списка121"/>
    <w:next w:val="a2"/>
    <w:uiPriority w:val="99"/>
    <w:semiHidden/>
    <w:unhideWhenUsed/>
  </w:style>
  <w:style w:type="table" w:customStyle="1" w:styleId="610">
    <w:name w:val="Сетка таблицы61"/>
    <w:basedOn w:val="a1"/>
    <w:next w:val="af5"/>
    <w:uiPriority w:val="59"/>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1">
    <w:name w:val="Нет списка1121"/>
    <w:next w:val="a2"/>
    <w:uiPriority w:val="99"/>
    <w:semiHidden/>
    <w:unhideWhenUsed/>
  </w:style>
  <w:style w:type="numbering" w:customStyle="1" w:styleId="11114">
    <w:name w:val="Нет списка11114"/>
    <w:next w:val="a2"/>
    <w:semiHidden/>
    <w:unhideWhenUsed/>
  </w:style>
  <w:style w:type="table" w:customStyle="1" w:styleId="511">
    <w:name w:val="Сетка таблицы51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
    <w:name w:val="Нет списка111111"/>
    <w:next w:val="a2"/>
    <w:uiPriority w:val="99"/>
    <w:semiHidden/>
    <w:unhideWhenUsed/>
  </w:style>
  <w:style w:type="numbering" w:customStyle="1" w:styleId="312">
    <w:name w:val="Нет списка31"/>
    <w:next w:val="a2"/>
    <w:uiPriority w:val="99"/>
    <w:semiHidden/>
    <w:unhideWhenUsed/>
  </w:style>
  <w:style w:type="numbering" w:customStyle="1" w:styleId="131">
    <w:name w:val="Нет списка131"/>
    <w:next w:val="a2"/>
    <w:uiPriority w:val="99"/>
    <w:semiHidden/>
    <w:unhideWhenUsed/>
  </w:style>
  <w:style w:type="numbering" w:customStyle="1" w:styleId="1131">
    <w:name w:val="Нет списка1131"/>
    <w:next w:val="a2"/>
    <w:uiPriority w:val="99"/>
    <w:semiHidden/>
    <w:unhideWhenUsed/>
  </w:style>
  <w:style w:type="numbering" w:customStyle="1" w:styleId="11121">
    <w:name w:val="Нет списка11121"/>
    <w:next w:val="a2"/>
    <w:semiHidden/>
    <w:unhideWhenUsed/>
  </w:style>
  <w:style w:type="numbering" w:customStyle="1" w:styleId="111121">
    <w:name w:val="Нет списка111121"/>
    <w:next w:val="a2"/>
    <w:uiPriority w:val="99"/>
    <w:semiHidden/>
    <w:unhideWhenUsed/>
  </w:style>
  <w:style w:type="numbering" w:customStyle="1" w:styleId="412">
    <w:name w:val="Нет списка41"/>
    <w:next w:val="a2"/>
    <w:uiPriority w:val="99"/>
    <w:semiHidden/>
    <w:unhideWhenUsed/>
  </w:style>
  <w:style w:type="numbering" w:customStyle="1" w:styleId="141">
    <w:name w:val="Нет списка141"/>
    <w:next w:val="a2"/>
    <w:uiPriority w:val="99"/>
    <w:semiHidden/>
    <w:unhideWhenUsed/>
  </w:style>
  <w:style w:type="numbering" w:customStyle="1" w:styleId="1141">
    <w:name w:val="Нет списка1141"/>
    <w:next w:val="a2"/>
    <w:uiPriority w:val="99"/>
    <w:semiHidden/>
    <w:unhideWhenUsed/>
  </w:style>
  <w:style w:type="numbering" w:customStyle="1" w:styleId="11131">
    <w:name w:val="Нет списка11131"/>
    <w:next w:val="a2"/>
    <w:semiHidden/>
    <w:unhideWhenUsed/>
  </w:style>
  <w:style w:type="numbering" w:customStyle="1" w:styleId="111131">
    <w:name w:val="Нет списка111131"/>
    <w:next w:val="a2"/>
    <w:uiPriority w:val="99"/>
    <w:semiHidden/>
    <w:unhideWhenUsed/>
  </w:style>
  <w:style w:type="character" w:customStyle="1" w:styleId="affb">
    <w:name w:val="Нет"/>
  </w:style>
  <w:style w:type="character" w:customStyle="1" w:styleId="Hyperlink3">
    <w:name w:val="Hyperlink.3"/>
    <w:basedOn w:val="affb"/>
    <w:rPr>
      <w:rFonts w:ascii="Times New Roman" w:eastAsia="Times New Roman" w:hAnsi="Times New Roman" w:cs="Times New Roman"/>
      <w:b/>
      <w:bCs/>
      <w:i/>
      <w:iCs/>
      <w:color w:val="0000FF"/>
      <w:sz w:val="21"/>
      <w:szCs w:val="21"/>
      <w:u w:val="single"/>
    </w:rPr>
  </w:style>
  <w:style w:type="character" w:customStyle="1" w:styleId="custom-dropdown">
    <w:name w:val="custom-dropdown"/>
    <w:basedOn w:val="a0"/>
  </w:style>
  <w:style w:type="character" w:customStyle="1" w:styleId="tooltip">
    <w:name w:val="tooltip"/>
    <w:basedOn w:val="a0"/>
  </w:style>
  <w:style w:type="paragraph" w:customStyle="1" w:styleId="u-top-margin--half">
    <w:name w:val="u-top-margin--half"/>
    <w:basedOn w:val="a"/>
    <w:uiPriority w:val="99"/>
    <w:pPr>
      <w:widowControl/>
      <w:spacing w:before="100" w:beforeAutospacing="1" w:after="100" w:afterAutospacing="1"/>
    </w:pPr>
    <w:rPr>
      <w:sz w:val="24"/>
      <w:szCs w:val="24"/>
    </w:rPr>
  </w:style>
  <w:style w:type="paragraph" w:customStyle="1" w:styleId="affc">
    <w:name w:val="Подраздел"/>
    <w:basedOn w:val="a"/>
    <w:uiPriority w:val="3"/>
    <w:qFormat/>
    <w:pPr>
      <w:widowControl/>
      <w:spacing w:after="40" w:line="264" w:lineRule="auto"/>
    </w:pPr>
    <w:rPr>
      <w:rFonts w:asciiTheme="minorHAnsi" w:eastAsiaTheme="minorHAnsi" w:hAnsiTheme="minorHAnsi"/>
      <w:b/>
      <w:color w:val="4F81BD" w:themeColor="accent1"/>
      <w:spacing w:val="30"/>
      <w:sz w:val="24"/>
      <w14:ligatures w14:val="standardContextual"/>
    </w:rPr>
  </w:style>
  <w:style w:type="character" w:styleId="affd">
    <w:name w:val="Strong"/>
    <w:basedOn w:val="a0"/>
    <w:uiPriority w:val="22"/>
    <w:qFormat/>
    <w:rPr>
      <w:b/>
      <w:bCs/>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cs="Times New Roman"/>
    </w:rPr>
    <w:tblPr>
      <w:tblInd w:w="0" w:type="dxa"/>
      <w:tblCellMar>
        <w:top w:w="0" w:type="dxa"/>
        <w:left w:w="0" w:type="dxa"/>
        <w:bottom w:w="0" w:type="dxa"/>
        <w:right w:w="0" w:type="dxa"/>
      </w:tblCellMar>
    </w:tblPr>
  </w:style>
  <w:style w:type="character" w:styleId="affe">
    <w:name w:val="FollowedHyperlink"/>
    <w:basedOn w:val="a0"/>
    <w:uiPriority w:val="99"/>
    <w:semiHidden/>
    <w:unhideWhenUsed/>
    <w:rsid w:val="00175504"/>
    <w:rPr>
      <w:color w:val="800080" w:themeColor="followedHyperlink"/>
      <w:u w:val="single"/>
    </w:rPr>
  </w:style>
  <w:style w:type="paragraph" w:styleId="afff">
    <w:name w:val="Subtitle"/>
    <w:basedOn w:val="a"/>
    <w:next w:val="a"/>
    <w:link w:val="afff0"/>
    <w:uiPriority w:val="11"/>
    <w:qFormat/>
    <w:rsid w:val="00175504"/>
    <w:pPr>
      <w:spacing w:before="200" w:after="200"/>
    </w:pPr>
    <w:rPr>
      <w:sz w:val="24"/>
      <w:szCs w:val="24"/>
    </w:rPr>
  </w:style>
  <w:style w:type="character" w:customStyle="1" w:styleId="afff0">
    <w:name w:val="Подзаголовок Знак"/>
    <w:basedOn w:val="a0"/>
    <w:link w:val="afff"/>
    <w:uiPriority w:val="11"/>
    <w:rsid w:val="00175504"/>
    <w:rPr>
      <w:rFonts w:ascii="Times New Roman" w:hAnsi="Times New Roman" w:cs="Times New Roman"/>
      <w:sz w:val="24"/>
      <w:szCs w:val="24"/>
    </w:rPr>
  </w:style>
  <w:style w:type="character" w:customStyle="1" w:styleId="Heading7Char">
    <w:name w:val="Heading 7 Char"/>
    <w:basedOn w:val="a0"/>
    <w:uiPriority w:val="9"/>
    <w:rsid w:val="00175504"/>
    <w:rPr>
      <w:rFonts w:ascii="Arial" w:eastAsia="Arial" w:hAnsi="Arial" w:cs="Arial" w:hint="default"/>
      <w:b/>
      <w:bCs/>
      <w:i/>
      <w:iCs/>
      <w:sz w:val="22"/>
      <w:szCs w:val="22"/>
    </w:rPr>
  </w:style>
  <w:style w:type="character" w:customStyle="1" w:styleId="Heading8Char">
    <w:name w:val="Heading 8 Char"/>
    <w:basedOn w:val="a0"/>
    <w:uiPriority w:val="9"/>
    <w:rsid w:val="00175504"/>
    <w:rPr>
      <w:rFonts w:ascii="Arial" w:eastAsia="Arial" w:hAnsi="Arial" w:cs="Arial" w:hint="default"/>
      <w:i/>
      <w:iCs/>
      <w:sz w:val="22"/>
      <w:szCs w:val="22"/>
    </w:rPr>
  </w:style>
  <w:style w:type="character" w:customStyle="1" w:styleId="Heading9Char">
    <w:name w:val="Heading 9 Char"/>
    <w:basedOn w:val="a0"/>
    <w:uiPriority w:val="9"/>
    <w:rsid w:val="00175504"/>
    <w:rPr>
      <w:rFonts w:ascii="Arial" w:eastAsia="Arial" w:hAnsi="Arial" w:cs="Arial" w:hint="default"/>
      <w:i/>
      <w:iCs/>
      <w:sz w:val="21"/>
      <w:szCs w:val="21"/>
    </w:rPr>
  </w:style>
  <w:style w:type="character" w:customStyle="1" w:styleId="QuoteChar">
    <w:name w:val="Quote Char"/>
    <w:uiPriority w:val="29"/>
    <w:rsid w:val="00175504"/>
    <w:rPr>
      <w:i/>
      <w:iCs w:val="0"/>
    </w:rPr>
  </w:style>
  <w:style w:type="character" w:customStyle="1" w:styleId="IntenseQuoteChar">
    <w:name w:val="Intense Quote Char"/>
    <w:uiPriority w:val="30"/>
    <w:rsid w:val="00175504"/>
    <w:rPr>
      <w:i/>
      <w:iCs w:val="0"/>
    </w:rPr>
  </w:style>
  <w:style w:type="character" w:customStyle="1" w:styleId="EndnoteTextChar">
    <w:name w:val="Endnote Text Char"/>
    <w:uiPriority w:val="99"/>
    <w:rsid w:val="00175504"/>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rPr>
  </w:style>
  <w:style w:type="paragraph" w:styleId="1">
    <w:name w:val="heading 1"/>
    <w:basedOn w:val="a"/>
    <w:next w:val="a"/>
    <w:link w:val="10"/>
    <w:uiPriority w:val="99"/>
    <w:qFormat/>
    <w:pPr>
      <w:keepNext/>
      <w:widowControl/>
      <w:jc w:val="center"/>
      <w:outlineLvl w:val="0"/>
    </w:pPr>
    <w:rPr>
      <w:b/>
      <w:sz w:val="32"/>
    </w:rPr>
  </w:style>
  <w:style w:type="paragraph" w:styleId="2">
    <w:name w:val="heading 2"/>
    <w:basedOn w:val="a"/>
    <w:next w:val="a"/>
    <w:link w:val="20"/>
    <w:qFormat/>
    <w:pPr>
      <w:spacing w:before="240" w:after="40"/>
      <w:outlineLvl w:val="1"/>
    </w:pPr>
    <w:rPr>
      <w:b/>
      <w:bCs/>
      <w:sz w:val="22"/>
      <w:szCs w:val="22"/>
    </w:rPr>
  </w:style>
  <w:style w:type="paragraph" w:styleId="3">
    <w:name w:val="heading 3"/>
    <w:basedOn w:val="a"/>
    <w:next w:val="a"/>
    <w:link w:val="30"/>
    <w:uiPriority w:val="9"/>
    <w:unhideWhenUsed/>
    <w:qFormat/>
    <w:pPr>
      <w:keepNext/>
      <w:spacing w:before="240" w:after="60"/>
      <w:outlineLvl w:val="2"/>
    </w:pPr>
    <w:rPr>
      <w:rFonts w:ascii="Cambria" w:hAnsi="Cambria"/>
      <w:b/>
      <w:bCs/>
      <w:sz w:val="26"/>
      <w:szCs w:val="26"/>
    </w:rPr>
  </w:style>
  <w:style w:type="paragraph" w:styleId="4">
    <w:name w:val="heading 4"/>
    <w:basedOn w:val="a"/>
    <w:next w:val="a"/>
    <w:link w:val="40"/>
    <w:uiPriority w:val="99"/>
    <w:qFormat/>
    <w:pPr>
      <w:keepNext/>
      <w:widowControl/>
      <w:spacing w:before="240" w:after="60"/>
      <w:outlineLvl w:val="3"/>
    </w:pPr>
    <w:rPr>
      <w:b/>
      <w:bCs/>
      <w:sz w:val="28"/>
      <w:szCs w:val="28"/>
    </w:rPr>
  </w:style>
  <w:style w:type="paragraph" w:styleId="5">
    <w:name w:val="heading 5"/>
    <w:basedOn w:val="a"/>
    <w:next w:val="a"/>
    <w:link w:val="50"/>
    <w:uiPriority w:val="99"/>
    <w:unhideWhenUsed/>
    <w:qFormat/>
    <w:pPr>
      <w:spacing w:before="240" w:after="60"/>
      <w:outlineLvl w:val="4"/>
    </w:pPr>
    <w:rPr>
      <w:rFonts w:ascii="Calibri" w:hAnsi="Calibri"/>
      <w:b/>
      <w:bCs/>
      <w:i/>
      <w:iCs/>
      <w:sz w:val="26"/>
      <w:szCs w:val="26"/>
    </w:rPr>
  </w:style>
  <w:style w:type="paragraph" w:styleId="6">
    <w:name w:val="heading 6"/>
    <w:basedOn w:val="a"/>
    <w:next w:val="a"/>
    <w:link w:val="60"/>
    <w:uiPriority w:val="99"/>
    <w:qFormat/>
    <w:pPr>
      <w:widowControl/>
      <w:spacing w:before="240" w:after="60"/>
      <w:outlineLvl w:val="5"/>
    </w:pPr>
    <w:rPr>
      <w:b/>
      <w:bCs/>
      <w:sz w:val="22"/>
      <w:szCs w:val="22"/>
      <w:lang w:val="en-US" w:eastAsia="en-U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link w:val="11"/>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aa">
    <w:name w:val="table of figures"/>
    <w:basedOn w:val="a"/>
    <w:next w:val="a"/>
    <w:uiPriority w:val="99"/>
    <w:unhideWhenUsed/>
  </w:style>
  <w:style w:type="character" w:customStyle="1" w:styleId="10">
    <w:name w:val="Заголовок 1 Знак"/>
    <w:basedOn w:val="a0"/>
    <w:link w:val="1"/>
    <w:uiPriority w:val="99"/>
    <w:rPr>
      <w:rFonts w:ascii="Times New Roman" w:hAnsi="Times New Roman"/>
      <w:b/>
      <w:sz w:val="32"/>
    </w:rPr>
  </w:style>
  <w:style w:type="character" w:customStyle="1" w:styleId="20">
    <w:name w:val="Заголовок 2 Знак"/>
    <w:basedOn w:val="a0"/>
    <w:link w:val="2"/>
    <w:rPr>
      <w:rFonts w:ascii="Times New Roman" w:hAnsi="Times New Roman"/>
      <w:b/>
      <w:sz w:val="22"/>
    </w:rPr>
  </w:style>
  <w:style w:type="character" w:customStyle="1" w:styleId="30">
    <w:name w:val="Заголовок 3 Знак"/>
    <w:basedOn w:val="a0"/>
    <w:link w:val="3"/>
    <w:uiPriority w:val="9"/>
    <w:rPr>
      <w:rFonts w:ascii="Cambria" w:hAnsi="Cambria"/>
      <w:b/>
      <w:sz w:val="26"/>
    </w:rPr>
  </w:style>
  <w:style w:type="character" w:customStyle="1" w:styleId="40">
    <w:name w:val="Заголовок 4 Знак"/>
    <w:basedOn w:val="a0"/>
    <w:link w:val="4"/>
    <w:uiPriority w:val="99"/>
    <w:rPr>
      <w:rFonts w:ascii="Times New Roman" w:hAnsi="Times New Roman"/>
      <w:b/>
      <w:sz w:val="28"/>
    </w:rPr>
  </w:style>
  <w:style w:type="character" w:customStyle="1" w:styleId="50">
    <w:name w:val="Заголовок 5 Знак"/>
    <w:basedOn w:val="a0"/>
    <w:link w:val="5"/>
    <w:uiPriority w:val="99"/>
    <w:rPr>
      <w:rFonts w:ascii="Calibri" w:hAnsi="Calibri"/>
      <w:b/>
      <w:i/>
      <w:sz w:val="26"/>
    </w:rPr>
  </w:style>
  <w:style w:type="character" w:customStyle="1" w:styleId="60">
    <w:name w:val="Заголовок 6 Знак"/>
    <w:basedOn w:val="a0"/>
    <w:link w:val="6"/>
    <w:uiPriority w:val="99"/>
    <w:rPr>
      <w:rFonts w:ascii="Times New Roman" w:hAnsi="Times New Roman"/>
      <w:b/>
      <w:sz w:val="22"/>
      <w:lang w:val="en-US" w:eastAsia="en-US"/>
    </w:rPr>
  </w:style>
  <w:style w:type="paragraph" w:styleId="ab">
    <w:name w:val="header"/>
    <w:basedOn w:val="a"/>
    <w:link w:val="ac"/>
    <w:uiPriority w:val="99"/>
    <w:pPr>
      <w:widowControl/>
      <w:tabs>
        <w:tab w:val="center" w:pos="4677"/>
        <w:tab w:val="right" w:pos="9355"/>
      </w:tabs>
    </w:pPr>
    <w:rPr>
      <w:lang w:eastAsia="en-US"/>
    </w:rPr>
  </w:style>
  <w:style w:type="character" w:customStyle="1" w:styleId="ac">
    <w:name w:val="Верхний колонтитул Знак"/>
    <w:basedOn w:val="a0"/>
    <w:link w:val="ab"/>
    <w:uiPriority w:val="99"/>
    <w:rPr>
      <w:rFonts w:ascii="Times New Roman" w:hAnsi="Times New Roman"/>
      <w:sz w:val="20"/>
      <w:lang w:eastAsia="en-US"/>
    </w:rPr>
  </w:style>
  <w:style w:type="character" w:styleId="ad">
    <w:name w:val="Hyperlink"/>
    <w:basedOn w:val="a0"/>
    <w:rPr>
      <w:color w:val="0000FF"/>
      <w:u w:val="single"/>
    </w:rPr>
  </w:style>
  <w:style w:type="paragraph" w:styleId="31">
    <w:name w:val="Body Text Indent 3"/>
    <w:basedOn w:val="a"/>
    <w:link w:val="32"/>
    <w:uiPriority w:val="99"/>
    <w:pPr>
      <w:widowControl/>
      <w:spacing w:after="120"/>
      <w:ind w:left="283"/>
    </w:pPr>
    <w:rPr>
      <w:sz w:val="16"/>
      <w:szCs w:val="16"/>
      <w:lang w:eastAsia="en-US"/>
    </w:rPr>
  </w:style>
  <w:style w:type="character" w:customStyle="1" w:styleId="32">
    <w:name w:val="Основной текст с отступом 3 Знак"/>
    <w:basedOn w:val="a0"/>
    <w:link w:val="31"/>
    <w:uiPriority w:val="99"/>
    <w:rPr>
      <w:rFonts w:ascii="Times New Roman" w:hAnsi="Times New Roman"/>
      <w:sz w:val="16"/>
      <w:lang w:eastAsia="en-US"/>
    </w:rPr>
  </w:style>
  <w:style w:type="paragraph" w:customStyle="1" w:styleId="210">
    <w:name w:val="Список 21"/>
    <w:basedOn w:val="a"/>
    <w:uiPriority w:val="99"/>
    <w:pPr>
      <w:ind w:left="566" w:hanging="283"/>
    </w:pPr>
    <w:rPr>
      <w:sz w:val="24"/>
      <w:szCs w:val="24"/>
      <w:lang w:eastAsia="ar-SA"/>
    </w:rPr>
  </w:style>
  <w:style w:type="paragraph" w:styleId="ae">
    <w:name w:val="List Paragraph"/>
    <w:basedOn w:val="a"/>
    <w:uiPriority w:val="99"/>
    <w:qFormat/>
    <w:pPr>
      <w:widowControl/>
      <w:ind w:left="720"/>
    </w:pPr>
    <w:rPr>
      <w:sz w:val="24"/>
      <w:szCs w:val="24"/>
    </w:rPr>
  </w:style>
  <w:style w:type="paragraph" w:customStyle="1" w:styleId="NormalnTimes12AYbodytextTimes12Point10pointFlushleftGeneva1012pointFlushleftTimesFlushleftTimes10FlushleftTimes12JustifiedFlushLeftNormalproposalNormalpropPropmarginNormalmarginNorma">
    <w:name w:val="Normal.n.Times 12.AY body text.Times 12 Point.10 point.Flush left.Geneva 10.12 point.Flush left Times.Flush left Times  10.Flush left Times 12.Justified.Flush Left.Normal proposal.Normal prop.Prop margin.Normal margin.Norma"/>
    <w:uiPriority w:val="99"/>
    <w:pPr>
      <w:widowControl w:val="0"/>
      <w:tabs>
        <w:tab w:val="left" w:pos="620"/>
      </w:tabs>
      <w:jc w:val="both"/>
    </w:pPr>
    <w:rPr>
      <w:rFonts w:ascii="Times" w:hAnsi="Times" w:cs="Times"/>
      <w:sz w:val="24"/>
      <w:szCs w:val="24"/>
      <w:lang w:val="en-US" w:eastAsia="en-US"/>
    </w:rPr>
  </w:style>
  <w:style w:type="paragraph" w:styleId="af">
    <w:name w:val="Body Text Indent"/>
    <w:basedOn w:val="a"/>
    <w:link w:val="af0"/>
    <w:uiPriority w:val="99"/>
    <w:pPr>
      <w:widowControl/>
      <w:spacing w:after="120"/>
      <w:ind w:left="283"/>
    </w:pPr>
    <w:rPr>
      <w:sz w:val="24"/>
      <w:szCs w:val="24"/>
    </w:rPr>
  </w:style>
  <w:style w:type="character" w:customStyle="1" w:styleId="af0">
    <w:name w:val="Основной текст с отступом Знак"/>
    <w:basedOn w:val="a0"/>
    <w:link w:val="af"/>
    <w:uiPriority w:val="99"/>
    <w:rPr>
      <w:rFonts w:ascii="Times New Roman" w:hAnsi="Times New Roman"/>
      <w:sz w:val="24"/>
    </w:rPr>
  </w:style>
  <w:style w:type="paragraph" w:styleId="af1">
    <w:name w:val="Title"/>
    <w:basedOn w:val="a"/>
    <w:link w:val="af2"/>
    <w:uiPriority w:val="10"/>
    <w:qFormat/>
    <w:pPr>
      <w:widowControl/>
      <w:jc w:val="center"/>
    </w:pPr>
    <w:rPr>
      <w:b/>
      <w:bCs/>
      <w:sz w:val="32"/>
      <w:szCs w:val="24"/>
      <w:lang w:eastAsia="en-US"/>
    </w:rPr>
  </w:style>
  <w:style w:type="character" w:customStyle="1" w:styleId="af2">
    <w:name w:val="Название Знак"/>
    <w:basedOn w:val="a0"/>
    <w:link w:val="af1"/>
    <w:uiPriority w:val="10"/>
    <w:rPr>
      <w:rFonts w:ascii="Times New Roman" w:hAnsi="Times New Roman"/>
      <w:b/>
      <w:sz w:val="24"/>
      <w:lang w:eastAsia="en-US"/>
    </w:rPr>
  </w:style>
  <w:style w:type="paragraph" w:styleId="23">
    <w:name w:val="Body Text 2"/>
    <w:basedOn w:val="a"/>
    <w:link w:val="24"/>
    <w:uiPriority w:val="99"/>
    <w:unhideWhenUsed/>
    <w:pPr>
      <w:spacing w:after="120" w:line="480" w:lineRule="auto"/>
    </w:pPr>
  </w:style>
  <w:style w:type="character" w:customStyle="1" w:styleId="24">
    <w:name w:val="Основной текст 2 Знак"/>
    <w:basedOn w:val="a0"/>
    <w:link w:val="23"/>
    <w:uiPriority w:val="99"/>
    <w:rPr>
      <w:rFonts w:ascii="Times New Roman" w:hAnsi="Times New Roman"/>
    </w:rPr>
  </w:style>
  <w:style w:type="character" w:customStyle="1" w:styleId="apple-style-span">
    <w:name w:val="apple-style-span"/>
    <w:basedOn w:val="a0"/>
    <w:rPr>
      <w:rFonts w:cs="Times New Roman"/>
    </w:rPr>
  </w:style>
  <w:style w:type="paragraph" w:styleId="af3">
    <w:name w:val="footer"/>
    <w:basedOn w:val="a"/>
    <w:link w:val="af4"/>
    <w:uiPriority w:val="99"/>
    <w:unhideWhenUsed/>
    <w:pPr>
      <w:tabs>
        <w:tab w:val="center" w:pos="4677"/>
        <w:tab w:val="right" w:pos="9355"/>
      </w:tabs>
    </w:pPr>
  </w:style>
  <w:style w:type="character" w:customStyle="1" w:styleId="af4">
    <w:name w:val="Нижний колонтитул Знак"/>
    <w:basedOn w:val="a0"/>
    <w:link w:val="af3"/>
    <w:uiPriority w:val="99"/>
    <w:rPr>
      <w:rFonts w:ascii="Times New Roman" w:hAnsi="Times New Roman"/>
    </w:rPr>
  </w:style>
  <w:style w:type="paragraph" w:customStyle="1" w:styleId="ThinDelim">
    <w:name w:val="Thin Delim"/>
    <w:uiPriority w:val="99"/>
    <w:pPr>
      <w:widowControl w:val="0"/>
    </w:pPr>
    <w:rPr>
      <w:rFonts w:ascii="Times New Roman" w:hAnsi="Times New Roman" w:cs="Times New Roman"/>
      <w:sz w:val="16"/>
      <w:szCs w:val="16"/>
    </w:rPr>
  </w:style>
  <w:style w:type="paragraph" w:customStyle="1" w:styleId="SubHeading">
    <w:name w:val="Sub Heading"/>
    <w:uiPriority w:val="99"/>
    <w:pPr>
      <w:widowControl w:val="0"/>
      <w:spacing w:before="240" w:after="40"/>
    </w:pPr>
    <w:rPr>
      <w:rFonts w:ascii="Times New Roman" w:hAnsi="Times New Roman" w:cs="Times New Roman"/>
    </w:rPr>
  </w:style>
  <w:style w:type="table" w:styleId="af5">
    <w:name w:val="Table Grid"/>
    <w:basedOn w:val="a1"/>
    <w:uiPriority w:val="59"/>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st">
    <w:name w:val="Subst"/>
    <w:uiPriority w:val="99"/>
    <w:rPr>
      <w:b/>
      <w:i/>
    </w:rPr>
  </w:style>
  <w:style w:type="paragraph" w:styleId="af6">
    <w:name w:val="Body Text"/>
    <w:basedOn w:val="a"/>
    <w:link w:val="af7"/>
    <w:uiPriority w:val="99"/>
    <w:unhideWhenUsed/>
    <w:pPr>
      <w:spacing w:after="120"/>
    </w:pPr>
  </w:style>
  <w:style w:type="character" w:customStyle="1" w:styleId="af7">
    <w:name w:val="Основной текст Знак"/>
    <w:basedOn w:val="a0"/>
    <w:link w:val="af6"/>
    <w:uiPriority w:val="99"/>
    <w:rPr>
      <w:rFonts w:ascii="Times New Roman" w:hAnsi="Times New Roman"/>
    </w:rPr>
  </w:style>
  <w:style w:type="paragraph" w:customStyle="1" w:styleId="11">
    <w:name w:val="Подзаголовок1"/>
    <w:link w:val="SubtitleChar"/>
    <w:uiPriority w:val="11"/>
    <w:pPr>
      <w:widowControl w:val="0"/>
      <w:spacing w:after="240"/>
      <w:jc w:val="center"/>
    </w:pPr>
    <w:rPr>
      <w:rFonts w:ascii="Times New Roman" w:hAnsi="Times New Roman" w:cs="Times New Roman"/>
      <w:b/>
      <w:bCs/>
      <w:sz w:val="24"/>
      <w:szCs w:val="24"/>
    </w:rPr>
  </w:style>
  <w:style w:type="paragraph" w:customStyle="1" w:styleId="SubHeading1">
    <w:name w:val="Sub Heading1"/>
    <w:uiPriority w:val="99"/>
    <w:pPr>
      <w:widowControl w:val="0"/>
      <w:spacing w:before="80" w:after="20"/>
    </w:pPr>
    <w:rPr>
      <w:rFonts w:ascii="Times New Roman" w:hAnsi="Times New Roman" w:cs="Times New Roman"/>
    </w:rPr>
  </w:style>
  <w:style w:type="paragraph" w:customStyle="1" w:styleId="SpacedNormal">
    <w:name w:val="Spaced Normal"/>
    <w:uiPriority w:val="99"/>
    <w:pPr>
      <w:widowControl w:val="0"/>
      <w:spacing w:before="120" w:after="40"/>
    </w:pPr>
    <w:rPr>
      <w:rFonts w:ascii="Times New Roman" w:hAnsi="Times New Roman" w:cs="Times New Roman"/>
    </w:rPr>
  </w:style>
  <w:style w:type="paragraph" w:styleId="af8">
    <w:name w:val="Balloon Text"/>
    <w:basedOn w:val="a"/>
    <w:link w:val="af9"/>
    <w:uiPriority w:val="99"/>
    <w:unhideWhenUsed/>
    <w:rPr>
      <w:rFonts w:ascii="Tahoma" w:hAnsi="Tahoma" w:cs="Tahoma"/>
      <w:sz w:val="16"/>
      <w:szCs w:val="16"/>
    </w:rPr>
  </w:style>
  <w:style w:type="character" w:customStyle="1" w:styleId="af9">
    <w:name w:val="Текст выноски Знак"/>
    <w:basedOn w:val="a0"/>
    <w:link w:val="af8"/>
    <w:uiPriority w:val="99"/>
    <w:rPr>
      <w:rFonts w:ascii="Tahoma" w:hAnsi="Tahoma"/>
      <w:sz w:val="16"/>
    </w:rPr>
  </w:style>
  <w:style w:type="character" w:styleId="afa">
    <w:name w:val="annotation reference"/>
    <w:basedOn w:val="a0"/>
    <w:uiPriority w:val="99"/>
    <w:unhideWhenUsed/>
    <w:rPr>
      <w:sz w:val="16"/>
    </w:rPr>
  </w:style>
  <w:style w:type="paragraph" w:styleId="afb">
    <w:name w:val="annotation text"/>
    <w:basedOn w:val="a"/>
    <w:link w:val="afc"/>
    <w:uiPriority w:val="99"/>
    <w:unhideWhenUsed/>
    <w:pPr>
      <w:spacing w:before="20" w:after="40"/>
    </w:pPr>
  </w:style>
  <w:style w:type="character" w:customStyle="1" w:styleId="afc">
    <w:name w:val="Текст примечания Знак"/>
    <w:basedOn w:val="a0"/>
    <w:link w:val="afb"/>
    <w:uiPriority w:val="99"/>
    <w:rPr>
      <w:rFonts w:ascii="Times New Roman" w:hAnsi="Times New Roman"/>
    </w:rPr>
  </w:style>
  <w:style w:type="paragraph" w:styleId="afd">
    <w:name w:val="annotation subject"/>
    <w:basedOn w:val="afb"/>
    <w:next w:val="afb"/>
    <w:link w:val="afe"/>
    <w:uiPriority w:val="99"/>
    <w:unhideWhenUsed/>
    <w:rPr>
      <w:b/>
      <w:bCs/>
    </w:rPr>
  </w:style>
  <w:style w:type="character" w:customStyle="1" w:styleId="afe">
    <w:name w:val="Тема примечания Знак"/>
    <w:basedOn w:val="afc"/>
    <w:link w:val="afd"/>
    <w:uiPriority w:val="99"/>
    <w:rPr>
      <w:rFonts w:ascii="Times New Roman" w:hAnsi="Times New Roman"/>
      <w:b/>
    </w:rPr>
  </w:style>
  <w:style w:type="paragraph" w:customStyle="1" w:styleId="Default">
    <w:name w:val="Default"/>
    <w:uiPriority w:val="99"/>
    <w:rPr>
      <w:rFonts w:ascii="Bookman Old Style" w:hAnsi="Bookman Old Style" w:cs="Bookman Old Style"/>
      <w:color w:val="000000"/>
      <w:sz w:val="24"/>
      <w:szCs w:val="24"/>
    </w:rPr>
  </w:style>
  <w:style w:type="paragraph" w:styleId="25">
    <w:name w:val="Body Text Indent 2"/>
    <w:basedOn w:val="Default"/>
    <w:next w:val="Default"/>
    <w:link w:val="26"/>
    <w:rPr>
      <w:rFonts w:cs="Times New Roman"/>
      <w:color w:val="auto"/>
    </w:rPr>
  </w:style>
  <w:style w:type="character" w:customStyle="1" w:styleId="26">
    <w:name w:val="Основной текст с отступом 2 Знак"/>
    <w:basedOn w:val="a0"/>
    <w:link w:val="25"/>
    <w:rPr>
      <w:rFonts w:ascii="Bookman Old Style" w:hAnsi="Bookman Old Style"/>
      <w:sz w:val="24"/>
    </w:rPr>
  </w:style>
  <w:style w:type="paragraph" w:styleId="33">
    <w:name w:val="Body Text 3"/>
    <w:basedOn w:val="Default"/>
    <w:next w:val="Default"/>
    <w:link w:val="34"/>
    <w:rPr>
      <w:rFonts w:cs="Times New Roman"/>
      <w:color w:val="auto"/>
    </w:rPr>
  </w:style>
  <w:style w:type="character" w:customStyle="1" w:styleId="34">
    <w:name w:val="Основной текст 3 Знак"/>
    <w:basedOn w:val="a0"/>
    <w:link w:val="33"/>
    <w:rPr>
      <w:rFonts w:ascii="Bookman Old Style" w:hAnsi="Bookman Old Style"/>
      <w:sz w:val="24"/>
    </w:rPr>
  </w:style>
  <w:style w:type="paragraph" w:customStyle="1" w:styleId="ConsPlusNonformat">
    <w:name w:val="ConsPlusNonformat"/>
    <w:uiPriority w:val="99"/>
    <w:rPr>
      <w:rFonts w:ascii="Courier New" w:hAnsi="Courier New" w:cs="Courier New"/>
    </w:rPr>
  </w:style>
  <w:style w:type="character" w:styleId="aff">
    <w:name w:val="page number"/>
    <w:basedOn w:val="a0"/>
  </w:style>
  <w:style w:type="table" w:customStyle="1" w:styleId="12">
    <w:name w:val="Сетка таблицы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link w:val="ConsNormal0"/>
    <w:uiPriority w:val="99"/>
    <w:pPr>
      <w:widowControl w:val="0"/>
      <w:ind w:firstLine="720"/>
    </w:pPr>
    <w:rPr>
      <w:rFonts w:ascii="Arial" w:hAnsi="Arial" w:cs="Arial"/>
      <w:lang w:eastAsia="en-US"/>
    </w:rPr>
  </w:style>
  <w:style w:type="character" w:customStyle="1" w:styleId="ConsNormal0">
    <w:name w:val="ConsNormal Знак"/>
    <w:link w:val="ConsNormal"/>
    <w:uiPriority w:val="99"/>
    <w:rPr>
      <w:rFonts w:ascii="Arial" w:hAnsi="Arial"/>
      <w:lang w:eastAsia="en-US"/>
    </w:rPr>
  </w:style>
  <w:style w:type="paragraph" w:customStyle="1" w:styleId="ConsNonformat">
    <w:name w:val="ConsNonformat"/>
    <w:uiPriority w:val="99"/>
    <w:pPr>
      <w:widowControl w:val="0"/>
    </w:pPr>
    <w:rPr>
      <w:rFonts w:ascii="Courier New" w:hAnsi="Courier New" w:cs="Courier New"/>
    </w:rPr>
  </w:style>
  <w:style w:type="paragraph" w:styleId="aff0">
    <w:name w:val="footnote text"/>
    <w:basedOn w:val="a"/>
    <w:link w:val="aff1"/>
    <w:uiPriority w:val="99"/>
    <w:unhideWhenUsed/>
    <w:pPr>
      <w:widowControl/>
    </w:pPr>
    <w:rPr>
      <w:rFonts w:ascii="Arial" w:hAnsi="Arial"/>
    </w:rPr>
  </w:style>
  <w:style w:type="character" w:customStyle="1" w:styleId="aff1">
    <w:name w:val="Текст сноски Знак"/>
    <w:basedOn w:val="a0"/>
    <w:link w:val="aff0"/>
    <w:uiPriority w:val="99"/>
    <w:rPr>
      <w:rFonts w:ascii="Arial" w:hAnsi="Arial"/>
    </w:rPr>
  </w:style>
  <w:style w:type="character" w:styleId="aff2">
    <w:name w:val="footnote reference"/>
    <w:basedOn w:val="a0"/>
    <w:uiPriority w:val="99"/>
    <w:unhideWhenUsed/>
    <w:rPr>
      <w:vertAlign w:val="superscript"/>
    </w:rPr>
  </w:style>
  <w:style w:type="paragraph" w:customStyle="1" w:styleId="35">
    <w:name w:val="заголовок 3"/>
    <w:basedOn w:val="a"/>
    <w:next w:val="a"/>
    <w:uiPriority w:val="99"/>
    <w:pPr>
      <w:keepNext/>
      <w:spacing w:before="240" w:after="60"/>
    </w:pPr>
    <w:rPr>
      <w:b/>
      <w:bCs/>
      <w:sz w:val="24"/>
      <w:szCs w:val="24"/>
      <w:lang w:val="en-US"/>
    </w:rPr>
  </w:style>
  <w:style w:type="character" w:customStyle="1" w:styleId="aff3">
    <w:name w:val="номер страницы"/>
    <w:uiPriority w:val="99"/>
  </w:style>
  <w:style w:type="character" w:customStyle="1" w:styleId="aff4">
    <w:name w:val="Основной шрифт"/>
    <w:uiPriority w:val="99"/>
  </w:style>
  <w:style w:type="paragraph" w:styleId="aff5">
    <w:name w:val="Block Text"/>
    <w:basedOn w:val="a"/>
    <w:uiPriority w:val="99"/>
    <w:pPr>
      <w:spacing w:line="120" w:lineRule="atLeast"/>
      <w:ind w:left="840" w:right="4"/>
      <w:jc w:val="both"/>
    </w:pPr>
    <w:rPr>
      <w:sz w:val="24"/>
      <w:szCs w:val="24"/>
    </w:rPr>
  </w:style>
  <w:style w:type="paragraph" w:styleId="27">
    <w:name w:val="List 2"/>
    <w:basedOn w:val="a"/>
    <w:uiPriority w:val="99"/>
    <w:pPr>
      <w:ind w:left="566" w:hanging="283"/>
    </w:pPr>
    <w:rPr>
      <w:lang w:eastAsia="en-US"/>
    </w:rPr>
  </w:style>
  <w:style w:type="paragraph" w:styleId="36">
    <w:name w:val="List Bullet 3"/>
    <w:basedOn w:val="a"/>
    <w:uiPriority w:val="99"/>
    <w:pPr>
      <w:widowControl/>
      <w:ind w:left="142"/>
      <w:jc w:val="both"/>
    </w:pPr>
    <w:rPr>
      <w:sz w:val="24"/>
      <w:szCs w:val="24"/>
      <w:lang w:eastAsia="en-US"/>
    </w:rPr>
  </w:style>
  <w:style w:type="character" w:customStyle="1" w:styleId="SUBST0">
    <w:name w:val="__SUBST"/>
    <w:uiPriority w:val="99"/>
    <w:rPr>
      <w:b/>
      <w:i/>
      <w:sz w:val="22"/>
    </w:rPr>
  </w:style>
  <w:style w:type="paragraph" w:styleId="aff6">
    <w:name w:val="Document Map"/>
    <w:basedOn w:val="a"/>
    <w:link w:val="aff7"/>
    <w:uiPriority w:val="99"/>
    <w:semiHidden/>
    <w:pPr>
      <w:widowControl/>
      <w:shd w:val="clear" w:color="auto" w:fill="000080"/>
    </w:pPr>
    <w:rPr>
      <w:rFonts w:ascii="Tahoma" w:hAnsi="Tahoma" w:cs="Tahoma"/>
      <w:lang w:val="en-US" w:eastAsia="en-US"/>
    </w:rPr>
  </w:style>
  <w:style w:type="character" w:customStyle="1" w:styleId="aff7">
    <w:name w:val="Схема документа Знак"/>
    <w:basedOn w:val="a0"/>
    <w:link w:val="aff6"/>
    <w:uiPriority w:val="99"/>
    <w:semiHidden/>
    <w:rPr>
      <w:rFonts w:ascii="Tahoma" w:hAnsi="Tahoma"/>
      <w:shd w:val="clear" w:color="auto" w:fill="000080"/>
      <w:lang w:val="en-US" w:eastAsia="en-US"/>
    </w:rPr>
  </w:style>
  <w:style w:type="paragraph" w:styleId="aff8">
    <w:name w:val="Revision"/>
    <w:hidden/>
    <w:uiPriority w:val="99"/>
    <w:semiHidden/>
    <w:rPr>
      <w:rFonts w:ascii="Times New Roman" w:hAnsi="Times New Roman" w:cs="Times New Roman"/>
      <w:sz w:val="24"/>
      <w:szCs w:val="24"/>
      <w:lang w:val="en-US" w:eastAsia="en-US"/>
    </w:rPr>
  </w:style>
  <w:style w:type="table" w:customStyle="1" w:styleId="28">
    <w:name w:val="Сетка таблицы2"/>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9">
    <w:name w:val="Normal (Web)"/>
    <w:basedOn w:val="a"/>
    <w:uiPriority w:val="99"/>
    <w:unhideWhenUsed/>
    <w:pPr>
      <w:widowControl/>
      <w:spacing w:before="63" w:after="63"/>
    </w:pPr>
    <w:rPr>
      <w:sz w:val="24"/>
      <w:szCs w:val="24"/>
    </w:rPr>
  </w:style>
  <w:style w:type="table" w:customStyle="1" w:styleId="37">
    <w:name w:val="Сетка таблицы3"/>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a">
    <w:name w:val="TOC Heading"/>
    <w:basedOn w:val="1"/>
    <w:next w:val="a"/>
    <w:uiPriority w:val="39"/>
    <w:unhideWhenUsed/>
    <w:qFormat/>
    <w:pPr>
      <w:keepLines/>
      <w:spacing w:before="480" w:line="276" w:lineRule="auto"/>
      <w:jc w:val="left"/>
      <w:outlineLvl w:val="9"/>
    </w:pPr>
    <w:rPr>
      <w:rFonts w:ascii="Cambria" w:hAnsi="Cambria"/>
      <w:bCs/>
      <w:color w:val="365F91"/>
      <w:sz w:val="28"/>
      <w:szCs w:val="28"/>
    </w:rPr>
  </w:style>
  <w:style w:type="paragraph" w:styleId="29">
    <w:name w:val="toc 2"/>
    <w:basedOn w:val="a"/>
    <w:next w:val="a"/>
    <w:uiPriority w:val="39"/>
    <w:unhideWhenUsed/>
    <w:qFormat/>
    <w:pPr>
      <w:ind w:left="200"/>
    </w:pPr>
    <w:rPr>
      <w:rFonts w:asciiTheme="minorHAnsi" w:hAnsiTheme="minorHAnsi"/>
      <w:smallCaps/>
    </w:rPr>
  </w:style>
  <w:style w:type="paragraph" w:styleId="13">
    <w:name w:val="toc 1"/>
    <w:basedOn w:val="a"/>
    <w:next w:val="a"/>
    <w:uiPriority w:val="39"/>
    <w:unhideWhenUsed/>
    <w:qFormat/>
    <w:pPr>
      <w:tabs>
        <w:tab w:val="right" w:leader="dot" w:pos="10245"/>
      </w:tabs>
      <w:spacing w:before="120" w:after="120"/>
    </w:pPr>
    <w:rPr>
      <w:b/>
      <w:bCs/>
      <w:caps/>
      <w:color w:val="000000"/>
      <w:spacing w:val="-18"/>
      <w:sz w:val="22"/>
      <w:szCs w:val="22"/>
    </w:rPr>
  </w:style>
  <w:style w:type="paragraph" w:styleId="38">
    <w:name w:val="toc 3"/>
    <w:basedOn w:val="a"/>
    <w:next w:val="a"/>
    <w:uiPriority w:val="39"/>
    <w:unhideWhenUsed/>
    <w:qFormat/>
    <w:pPr>
      <w:ind w:left="400"/>
    </w:pPr>
    <w:rPr>
      <w:rFonts w:asciiTheme="minorHAnsi" w:hAnsiTheme="minorHAnsi"/>
      <w:i/>
      <w:iCs/>
    </w:rPr>
  </w:style>
  <w:style w:type="paragraph" w:styleId="42">
    <w:name w:val="toc 4"/>
    <w:basedOn w:val="a"/>
    <w:next w:val="a"/>
    <w:uiPriority w:val="39"/>
    <w:unhideWhenUsed/>
    <w:pPr>
      <w:ind w:left="600"/>
    </w:pPr>
    <w:rPr>
      <w:rFonts w:asciiTheme="minorHAnsi" w:hAnsiTheme="minorHAnsi"/>
      <w:sz w:val="18"/>
      <w:szCs w:val="18"/>
    </w:rPr>
  </w:style>
  <w:style w:type="paragraph" w:styleId="51">
    <w:name w:val="toc 5"/>
    <w:basedOn w:val="a"/>
    <w:next w:val="a"/>
    <w:uiPriority w:val="39"/>
    <w:unhideWhenUsed/>
    <w:pPr>
      <w:ind w:left="800"/>
    </w:pPr>
    <w:rPr>
      <w:rFonts w:asciiTheme="minorHAnsi" w:hAnsiTheme="minorHAnsi"/>
      <w:sz w:val="18"/>
      <w:szCs w:val="18"/>
    </w:rPr>
  </w:style>
  <w:style w:type="paragraph" w:styleId="61">
    <w:name w:val="toc 6"/>
    <w:basedOn w:val="a"/>
    <w:next w:val="a"/>
    <w:uiPriority w:val="39"/>
    <w:unhideWhenUsed/>
    <w:pPr>
      <w:ind w:left="1000"/>
    </w:pPr>
    <w:rPr>
      <w:rFonts w:asciiTheme="minorHAnsi" w:hAnsiTheme="minorHAnsi"/>
      <w:sz w:val="18"/>
      <w:szCs w:val="18"/>
    </w:rPr>
  </w:style>
  <w:style w:type="paragraph" w:styleId="71">
    <w:name w:val="toc 7"/>
    <w:basedOn w:val="a"/>
    <w:next w:val="a"/>
    <w:uiPriority w:val="39"/>
    <w:unhideWhenUsed/>
    <w:pPr>
      <w:ind w:left="1200"/>
    </w:pPr>
    <w:rPr>
      <w:rFonts w:asciiTheme="minorHAnsi" w:hAnsiTheme="minorHAnsi"/>
      <w:sz w:val="18"/>
      <w:szCs w:val="18"/>
    </w:rPr>
  </w:style>
  <w:style w:type="paragraph" w:styleId="81">
    <w:name w:val="toc 8"/>
    <w:basedOn w:val="a"/>
    <w:next w:val="a"/>
    <w:uiPriority w:val="39"/>
    <w:unhideWhenUsed/>
    <w:pPr>
      <w:ind w:left="1400"/>
    </w:pPr>
    <w:rPr>
      <w:rFonts w:asciiTheme="minorHAnsi" w:hAnsiTheme="minorHAnsi"/>
      <w:sz w:val="18"/>
      <w:szCs w:val="18"/>
    </w:rPr>
  </w:style>
  <w:style w:type="paragraph" w:styleId="91">
    <w:name w:val="toc 9"/>
    <w:basedOn w:val="a"/>
    <w:next w:val="a"/>
    <w:uiPriority w:val="39"/>
    <w:unhideWhenUsed/>
    <w:pPr>
      <w:ind w:left="1600"/>
    </w:pPr>
    <w:rPr>
      <w:rFonts w:asciiTheme="minorHAnsi" w:hAnsiTheme="minorHAnsi"/>
      <w:sz w:val="18"/>
      <w:szCs w:val="18"/>
    </w:rPr>
  </w:style>
  <w:style w:type="numbering" w:customStyle="1" w:styleId="14">
    <w:name w:val="Нет списка1"/>
    <w:next w:val="a2"/>
    <w:uiPriority w:val="99"/>
    <w:semiHidden/>
    <w:unhideWhenUsed/>
  </w:style>
  <w:style w:type="numbering" w:customStyle="1" w:styleId="110">
    <w:name w:val="Нет списка11"/>
    <w:next w:val="a2"/>
    <w:semiHidden/>
    <w:unhideWhenUsed/>
  </w:style>
  <w:style w:type="table" w:customStyle="1" w:styleId="52">
    <w:name w:val="Сетка таблицы5"/>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
    <w:name w:val="Нет списка111"/>
    <w:next w:val="a2"/>
    <w:uiPriority w:val="99"/>
    <w:semiHidden/>
    <w:unhideWhenUsed/>
  </w:style>
  <w:style w:type="paragraph" w:customStyle="1" w:styleId="ConsPlusNormal">
    <w:name w:val="ConsPlusNormal"/>
    <w:uiPriority w:val="99"/>
    <w:pPr>
      <w:widowControl w:val="0"/>
    </w:pPr>
    <w:rPr>
      <w:rFonts w:ascii="Arial" w:hAnsi="Arial" w:cs="Arial"/>
      <w:sz w:val="16"/>
      <w:szCs w:val="16"/>
    </w:rPr>
  </w:style>
  <w:style w:type="paragraph" w:customStyle="1" w:styleId="ConsPlusTitle">
    <w:name w:val="ConsPlusTitle"/>
    <w:uiPriority w:val="99"/>
    <w:pPr>
      <w:widowControl w:val="0"/>
    </w:pPr>
    <w:rPr>
      <w:rFonts w:ascii="Arial" w:hAnsi="Arial" w:cs="Arial"/>
      <w:b/>
      <w:bCs/>
      <w:sz w:val="16"/>
      <w:szCs w:val="16"/>
    </w:rPr>
  </w:style>
  <w:style w:type="paragraph" w:customStyle="1" w:styleId="ConsPlusCell">
    <w:name w:val="ConsPlusCell"/>
    <w:uiPriority w:val="99"/>
    <w:pPr>
      <w:widowControl w:val="0"/>
    </w:pPr>
    <w:rPr>
      <w:rFonts w:ascii="Courier New" w:hAnsi="Courier New" w:cs="Courier New"/>
    </w:rPr>
  </w:style>
  <w:style w:type="paragraph" w:customStyle="1" w:styleId="ConsPlusDocList">
    <w:name w:val="ConsPlusDocList"/>
    <w:uiPriority w:val="99"/>
    <w:pPr>
      <w:widowControl w:val="0"/>
    </w:pPr>
    <w:rPr>
      <w:rFonts w:ascii="Courier New" w:hAnsi="Courier New" w:cs="Courier New"/>
    </w:rPr>
  </w:style>
  <w:style w:type="paragraph" w:customStyle="1" w:styleId="ConsPlusTitlePage">
    <w:name w:val="ConsPlusTitlePage"/>
    <w:uiPriority w:val="99"/>
    <w:pPr>
      <w:widowControl w:val="0"/>
    </w:pPr>
    <w:rPr>
      <w:rFonts w:ascii="Tahoma" w:hAnsi="Tahoma" w:cs="Tahoma"/>
      <w:sz w:val="16"/>
      <w:szCs w:val="16"/>
    </w:rPr>
  </w:style>
  <w:style w:type="paragraph" w:customStyle="1" w:styleId="ConsPlusJurTerm">
    <w:name w:val="ConsPlusJurTerm"/>
    <w:uiPriority w:val="99"/>
    <w:pPr>
      <w:widowControl w:val="0"/>
    </w:pPr>
    <w:rPr>
      <w:rFonts w:ascii="Tahoma" w:hAnsi="Tahoma" w:cs="Tahoma"/>
      <w:sz w:val="26"/>
      <w:szCs w:val="26"/>
    </w:rPr>
  </w:style>
  <w:style w:type="character" w:customStyle="1" w:styleId="apple-converted-space">
    <w:name w:val="apple-converted-space"/>
    <w:basedOn w:val="a0"/>
  </w:style>
  <w:style w:type="numbering" w:customStyle="1" w:styleId="2a">
    <w:name w:val="Нет списка2"/>
    <w:next w:val="a2"/>
    <w:uiPriority w:val="99"/>
    <w:semiHidden/>
    <w:unhideWhenUsed/>
  </w:style>
  <w:style w:type="numbering" w:customStyle="1" w:styleId="120">
    <w:name w:val="Нет списка12"/>
    <w:next w:val="a2"/>
    <w:uiPriority w:val="99"/>
    <w:semiHidden/>
    <w:unhideWhenUsed/>
  </w:style>
  <w:style w:type="table" w:customStyle="1" w:styleId="62">
    <w:name w:val="Сетка таблицы6"/>
    <w:basedOn w:val="a1"/>
    <w:next w:val="af5"/>
    <w:uiPriority w:val="59"/>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
    <w:name w:val="Нет списка112"/>
    <w:next w:val="a2"/>
    <w:uiPriority w:val="99"/>
    <w:semiHidden/>
    <w:unhideWhenUsed/>
  </w:style>
  <w:style w:type="numbering" w:customStyle="1" w:styleId="1111">
    <w:name w:val="Нет списка1111"/>
    <w:next w:val="a2"/>
    <w:semiHidden/>
    <w:unhideWhenUsed/>
  </w:style>
  <w:style w:type="table" w:customStyle="1" w:styleId="510">
    <w:name w:val="Сетка таблицы5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1"/>
    <w:next w:val="a2"/>
    <w:uiPriority w:val="99"/>
    <w:semiHidden/>
    <w:unhideWhenUsed/>
  </w:style>
  <w:style w:type="numbering" w:customStyle="1" w:styleId="39">
    <w:name w:val="Нет списка3"/>
    <w:next w:val="a2"/>
    <w:uiPriority w:val="99"/>
    <w:semiHidden/>
    <w:unhideWhenUsed/>
  </w:style>
  <w:style w:type="numbering" w:customStyle="1" w:styleId="130">
    <w:name w:val="Нет списка13"/>
    <w:next w:val="a2"/>
    <w:uiPriority w:val="99"/>
    <w:semiHidden/>
    <w:unhideWhenUsed/>
  </w:style>
  <w:style w:type="numbering" w:customStyle="1" w:styleId="113">
    <w:name w:val="Нет списка113"/>
    <w:next w:val="a2"/>
    <w:uiPriority w:val="99"/>
    <w:semiHidden/>
    <w:unhideWhenUsed/>
  </w:style>
  <w:style w:type="numbering" w:customStyle="1" w:styleId="1112">
    <w:name w:val="Нет списка1112"/>
    <w:next w:val="a2"/>
    <w:semiHidden/>
    <w:unhideWhenUsed/>
  </w:style>
  <w:style w:type="numbering" w:customStyle="1" w:styleId="11112">
    <w:name w:val="Нет списка11112"/>
    <w:next w:val="a2"/>
    <w:uiPriority w:val="99"/>
    <w:semiHidden/>
    <w:unhideWhenUsed/>
  </w:style>
  <w:style w:type="numbering" w:customStyle="1" w:styleId="43">
    <w:name w:val="Нет списка4"/>
    <w:next w:val="a2"/>
    <w:uiPriority w:val="99"/>
    <w:semiHidden/>
    <w:unhideWhenUsed/>
  </w:style>
  <w:style w:type="numbering" w:customStyle="1" w:styleId="140">
    <w:name w:val="Нет списка14"/>
    <w:next w:val="a2"/>
    <w:uiPriority w:val="99"/>
    <w:semiHidden/>
    <w:unhideWhenUsed/>
  </w:style>
  <w:style w:type="numbering" w:customStyle="1" w:styleId="114">
    <w:name w:val="Нет списка114"/>
    <w:next w:val="a2"/>
    <w:uiPriority w:val="99"/>
    <w:semiHidden/>
    <w:unhideWhenUsed/>
  </w:style>
  <w:style w:type="numbering" w:customStyle="1" w:styleId="1113">
    <w:name w:val="Нет списка1113"/>
    <w:next w:val="a2"/>
    <w:semiHidden/>
    <w:unhideWhenUsed/>
  </w:style>
  <w:style w:type="numbering" w:customStyle="1" w:styleId="11113">
    <w:name w:val="Нет списка11113"/>
    <w:next w:val="a2"/>
    <w:uiPriority w:val="99"/>
    <w:semiHidden/>
    <w:unhideWhenUsed/>
  </w:style>
  <w:style w:type="numbering" w:customStyle="1" w:styleId="53">
    <w:name w:val="Нет списка5"/>
    <w:next w:val="a2"/>
    <w:uiPriority w:val="99"/>
    <w:semiHidden/>
    <w:unhideWhenUsed/>
  </w:style>
  <w:style w:type="table" w:customStyle="1" w:styleId="72">
    <w:name w:val="Сетка таблицы7"/>
    <w:basedOn w:val="a1"/>
    <w:next w:val="af5"/>
    <w:uiPriority w:val="59"/>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
    <w:name w:val="Нет списка15"/>
    <w:next w:val="a2"/>
    <w:uiPriority w:val="99"/>
    <w:semiHidden/>
    <w:unhideWhenUsed/>
  </w:style>
  <w:style w:type="numbering" w:customStyle="1" w:styleId="115">
    <w:name w:val="Нет списка115"/>
    <w:next w:val="a2"/>
    <w:semiHidden/>
    <w:unhideWhenUsed/>
  </w:style>
  <w:style w:type="table" w:customStyle="1" w:styleId="520">
    <w:name w:val="Сетка таблицы52"/>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2"/>
    <w:uiPriority w:val="99"/>
    <w:semiHidden/>
    <w:unhideWhenUsed/>
  </w:style>
  <w:style w:type="numbering" w:customStyle="1" w:styleId="212">
    <w:name w:val="Нет списка21"/>
    <w:next w:val="a2"/>
    <w:uiPriority w:val="99"/>
    <w:semiHidden/>
    <w:unhideWhenUsed/>
  </w:style>
  <w:style w:type="numbering" w:customStyle="1" w:styleId="1210">
    <w:name w:val="Нет списка121"/>
    <w:next w:val="a2"/>
    <w:uiPriority w:val="99"/>
    <w:semiHidden/>
    <w:unhideWhenUsed/>
  </w:style>
  <w:style w:type="table" w:customStyle="1" w:styleId="610">
    <w:name w:val="Сетка таблицы61"/>
    <w:basedOn w:val="a1"/>
    <w:next w:val="af5"/>
    <w:uiPriority w:val="59"/>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1"/>
    <w:basedOn w:val="a1"/>
    <w:next w:val="af5"/>
    <w:uiPriority w:val="59"/>
    <w:rPr>
      <w:rFonts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1">
    <w:name w:val="Нет списка1121"/>
    <w:next w:val="a2"/>
    <w:uiPriority w:val="99"/>
    <w:semiHidden/>
    <w:unhideWhenUsed/>
  </w:style>
  <w:style w:type="numbering" w:customStyle="1" w:styleId="11114">
    <w:name w:val="Нет списка11114"/>
    <w:next w:val="a2"/>
    <w:semiHidden/>
    <w:unhideWhenUsed/>
  </w:style>
  <w:style w:type="table" w:customStyle="1" w:styleId="511">
    <w:name w:val="Сетка таблицы511"/>
    <w:basedOn w:val="a1"/>
    <w:next w:val="af5"/>
    <w:uiPriority w:val="59"/>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
    <w:name w:val="Нет списка111111"/>
    <w:next w:val="a2"/>
    <w:uiPriority w:val="99"/>
    <w:semiHidden/>
    <w:unhideWhenUsed/>
  </w:style>
  <w:style w:type="numbering" w:customStyle="1" w:styleId="312">
    <w:name w:val="Нет списка31"/>
    <w:next w:val="a2"/>
    <w:uiPriority w:val="99"/>
    <w:semiHidden/>
    <w:unhideWhenUsed/>
  </w:style>
  <w:style w:type="numbering" w:customStyle="1" w:styleId="131">
    <w:name w:val="Нет списка131"/>
    <w:next w:val="a2"/>
    <w:uiPriority w:val="99"/>
    <w:semiHidden/>
    <w:unhideWhenUsed/>
  </w:style>
  <w:style w:type="numbering" w:customStyle="1" w:styleId="1131">
    <w:name w:val="Нет списка1131"/>
    <w:next w:val="a2"/>
    <w:uiPriority w:val="99"/>
    <w:semiHidden/>
    <w:unhideWhenUsed/>
  </w:style>
  <w:style w:type="numbering" w:customStyle="1" w:styleId="11121">
    <w:name w:val="Нет списка11121"/>
    <w:next w:val="a2"/>
    <w:semiHidden/>
    <w:unhideWhenUsed/>
  </w:style>
  <w:style w:type="numbering" w:customStyle="1" w:styleId="111121">
    <w:name w:val="Нет списка111121"/>
    <w:next w:val="a2"/>
    <w:uiPriority w:val="99"/>
    <w:semiHidden/>
    <w:unhideWhenUsed/>
  </w:style>
  <w:style w:type="numbering" w:customStyle="1" w:styleId="412">
    <w:name w:val="Нет списка41"/>
    <w:next w:val="a2"/>
    <w:uiPriority w:val="99"/>
    <w:semiHidden/>
    <w:unhideWhenUsed/>
  </w:style>
  <w:style w:type="numbering" w:customStyle="1" w:styleId="141">
    <w:name w:val="Нет списка141"/>
    <w:next w:val="a2"/>
    <w:uiPriority w:val="99"/>
    <w:semiHidden/>
    <w:unhideWhenUsed/>
  </w:style>
  <w:style w:type="numbering" w:customStyle="1" w:styleId="1141">
    <w:name w:val="Нет списка1141"/>
    <w:next w:val="a2"/>
    <w:uiPriority w:val="99"/>
    <w:semiHidden/>
    <w:unhideWhenUsed/>
  </w:style>
  <w:style w:type="numbering" w:customStyle="1" w:styleId="11131">
    <w:name w:val="Нет списка11131"/>
    <w:next w:val="a2"/>
    <w:semiHidden/>
    <w:unhideWhenUsed/>
  </w:style>
  <w:style w:type="numbering" w:customStyle="1" w:styleId="111131">
    <w:name w:val="Нет списка111131"/>
    <w:next w:val="a2"/>
    <w:uiPriority w:val="99"/>
    <w:semiHidden/>
    <w:unhideWhenUsed/>
  </w:style>
  <w:style w:type="character" w:customStyle="1" w:styleId="affb">
    <w:name w:val="Нет"/>
  </w:style>
  <w:style w:type="character" w:customStyle="1" w:styleId="Hyperlink3">
    <w:name w:val="Hyperlink.3"/>
    <w:basedOn w:val="affb"/>
    <w:rPr>
      <w:rFonts w:ascii="Times New Roman" w:eastAsia="Times New Roman" w:hAnsi="Times New Roman" w:cs="Times New Roman"/>
      <w:b/>
      <w:bCs/>
      <w:i/>
      <w:iCs/>
      <w:color w:val="0000FF"/>
      <w:sz w:val="21"/>
      <w:szCs w:val="21"/>
      <w:u w:val="single"/>
    </w:rPr>
  </w:style>
  <w:style w:type="character" w:customStyle="1" w:styleId="custom-dropdown">
    <w:name w:val="custom-dropdown"/>
    <w:basedOn w:val="a0"/>
  </w:style>
  <w:style w:type="character" w:customStyle="1" w:styleId="tooltip">
    <w:name w:val="tooltip"/>
    <w:basedOn w:val="a0"/>
  </w:style>
  <w:style w:type="paragraph" w:customStyle="1" w:styleId="u-top-margin--half">
    <w:name w:val="u-top-margin--half"/>
    <w:basedOn w:val="a"/>
    <w:uiPriority w:val="99"/>
    <w:pPr>
      <w:widowControl/>
      <w:spacing w:before="100" w:beforeAutospacing="1" w:after="100" w:afterAutospacing="1"/>
    </w:pPr>
    <w:rPr>
      <w:sz w:val="24"/>
      <w:szCs w:val="24"/>
    </w:rPr>
  </w:style>
  <w:style w:type="paragraph" w:customStyle="1" w:styleId="affc">
    <w:name w:val="Подраздел"/>
    <w:basedOn w:val="a"/>
    <w:uiPriority w:val="3"/>
    <w:qFormat/>
    <w:pPr>
      <w:widowControl/>
      <w:spacing w:after="40" w:line="264" w:lineRule="auto"/>
    </w:pPr>
    <w:rPr>
      <w:rFonts w:asciiTheme="minorHAnsi" w:eastAsiaTheme="minorHAnsi" w:hAnsiTheme="minorHAnsi"/>
      <w:b/>
      <w:color w:val="4F81BD" w:themeColor="accent1"/>
      <w:spacing w:val="30"/>
      <w:sz w:val="24"/>
      <w14:ligatures w14:val="standardContextual"/>
    </w:rPr>
  </w:style>
  <w:style w:type="character" w:styleId="affd">
    <w:name w:val="Strong"/>
    <w:basedOn w:val="a0"/>
    <w:uiPriority w:val="22"/>
    <w:qFormat/>
    <w:rPr>
      <w:b/>
      <w:bCs/>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cs="Times New Roman"/>
    </w:rPr>
    <w:tblPr>
      <w:tblInd w:w="0" w:type="dxa"/>
      <w:tblCellMar>
        <w:top w:w="0" w:type="dxa"/>
        <w:left w:w="0" w:type="dxa"/>
        <w:bottom w:w="0" w:type="dxa"/>
        <w:right w:w="0" w:type="dxa"/>
      </w:tblCellMar>
    </w:tblPr>
  </w:style>
  <w:style w:type="character" w:styleId="affe">
    <w:name w:val="FollowedHyperlink"/>
    <w:basedOn w:val="a0"/>
    <w:uiPriority w:val="99"/>
    <w:semiHidden/>
    <w:unhideWhenUsed/>
    <w:rsid w:val="00175504"/>
    <w:rPr>
      <w:color w:val="800080" w:themeColor="followedHyperlink"/>
      <w:u w:val="single"/>
    </w:rPr>
  </w:style>
  <w:style w:type="paragraph" w:styleId="afff">
    <w:name w:val="Subtitle"/>
    <w:basedOn w:val="a"/>
    <w:next w:val="a"/>
    <w:link w:val="afff0"/>
    <w:uiPriority w:val="11"/>
    <w:qFormat/>
    <w:rsid w:val="00175504"/>
    <w:pPr>
      <w:spacing w:before="200" w:after="200"/>
    </w:pPr>
    <w:rPr>
      <w:sz w:val="24"/>
      <w:szCs w:val="24"/>
    </w:rPr>
  </w:style>
  <w:style w:type="character" w:customStyle="1" w:styleId="afff0">
    <w:name w:val="Подзаголовок Знак"/>
    <w:basedOn w:val="a0"/>
    <w:link w:val="afff"/>
    <w:uiPriority w:val="11"/>
    <w:rsid w:val="00175504"/>
    <w:rPr>
      <w:rFonts w:ascii="Times New Roman" w:hAnsi="Times New Roman" w:cs="Times New Roman"/>
      <w:sz w:val="24"/>
      <w:szCs w:val="24"/>
    </w:rPr>
  </w:style>
  <w:style w:type="character" w:customStyle="1" w:styleId="Heading7Char">
    <w:name w:val="Heading 7 Char"/>
    <w:basedOn w:val="a0"/>
    <w:uiPriority w:val="9"/>
    <w:rsid w:val="00175504"/>
    <w:rPr>
      <w:rFonts w:ascii="Arial" w:eastAsia="Arial" w:hAnsi="Arial" w:cs="Arial" w:hint="default"/>
      <w:b/>
      <w:bCs/>
      <w:i/>
      <w:iCs/>
      <w:sz w:val="22"/>
      <w:szCs w:val="22"/>
    </w:rPr>
  </w:style>
  <w:style w:type="character" w:customStyle="1" w:styleId="Heading8Char">
    <w:name w:val="Heading 8 Char"/>
    <w:basedOn w:val="a0"/>
    <w:uiPriority w:val="9"/>
    <w:rsid w:val="00175504"/>
    <w:rPr>
      <w:rFonts w:ascii="Arial" w:eastAsia="Arial" w:hAnsi="Arial" w:cs="Arial" w:hint="default"/>
      <w:i/>
      <w:iCs/>
      <w:sz w:val="22"/>
      <w:szCs w:val="22"/>
    </w:rPr>
  </w:style>
  <w:style w:type="character" w:customStyle="1" w:styleId="Heading9Char">
    <w:name w:val="Heading 9 Char"/>
    <w:basedOn w:val="a0"/>
    <w:uiPriority w:val="9"/>
    <w:rsid w:val="00175504"/>
    <w:rPr>
      <w:rFonts w:ascii="Arial" w:eastAsia="Arial" w:hAnsi="Arial" w:cs="Arial" w:hint="default"/>
      <w:i/>
      <w:iCs/>
      <w:sz w:val="21"/>
      <w:szCs w:val="21"/>
    </w:rPr>
  </w:style>
  <w:style w:type="character" w:customStyle="1" w:styleId="QuoteChar">
    <w:name w:val="Quote Char"/>
    <w:uiPriority w:val="29"/>
    <w:rsid w:val="00175504"/>
    <w:rPr>
      <w:i/>
      <w:iCs w:val="0"/>
    </w:rPr>
  </w:style>
  <w:style w:type="character" w:customStyle="1" w:styleId="IntenseQuoteChar">
    <w:name w:val="Intense Quote Char"/>
    <w:uiPriority w:val="30"/>
    <w:rsid w:val="00175504"/>
    <w:rPr>
      <w:i/>
      <w:iCs w:val="0"/>
    </w:rPr>
  </w:style>
  <w:style w:type="character" w:customStyle="1" w:styleId="EndnoteTextChar">
    <w:name w:val="Endnote Text Char"/>
    <w:uiPriority w:val="99"/>
    <w:rsid w:val="0017550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532916">
      <w:bodyDiv w:val="1"/>
      <w:marLeft w:val="0"/>
      <w:marRight w:val="0"/>
      <w:marTop w:val="0"/>
      <w:marBottom w:val="0"/>
      <w:divBdr>
        <w:top w:val="none" w:sz="0" w:space="0" w:color="auto"/>
        <w:left w:val="none" w:sz="0" w:space="0" w:color="auto"/>
        <w:bottom w:val="none" w:sz="0" w:space="0" w:color="auto"/>
        <w:right w:val="none" w:sz="0" w:space="0" w:color="auto"/>
      </w:divBdr>
    </w:div>
    <w:div w:id="930965767">
      <w:bodyDiv w:val="1"/>
      <w:marLeft w:val="0"/>
      <w:marRight w:val="0"/>
      <w:marTop w:val="0"/>
      <w:marBottom w:val="0"/>
      <w:divBdr>
        <w:top w:val="none" w:sz="0" w:space="0" w:color="auto"/>
        <w:left w:val="none" w:sz="0" w:space="0" w:color="auto"/>
        <w:bottom w:val="none" w:sz="0" w:space="0" w:color="auto"/>
        <w:right w:val="none" w:sz="0" w:space="0" w:color="auto"/>
      </w:divBdr>
    </w:div>
    <w:div w:id="1017468795">
      <w:bodyDiv w:val="1"/>
      <w:marLeft w:val="0"/>
      <w:marRight w:val="0"/>
      <w:marTop w:val="0"/>
      <w:marBottom w:val="0"/>
      <w:divBdr>
        <w:top w:val="none" w:sz="0" w:space="0" w:color="auto"/>
        <w:left w:val="none" w:sz="0" w:space="0" w:color="auto"/>
        <w:bottom w:val="none" w:sz="0" w:space="0" w:color="auto"/>
        <w:right w:val="none" w:sz="0" w:space="0" w:color="auto"/>
      </w:divBdr>
    </w:div>
    <w:div w:id="140105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17CC1FE66F209E16C7289745162C6A9A780BA63B50838337A00CC49021711FA907FD5F3763FD0D1A8665B3EF44E349251D7BABF486E72459NFZ7R" TargetMode="External"/><Relationship Id="rId7"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www.paritet.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http://www.paritet.ru" TargetMode="External"/><Relationship Id="rId5" Type="http://schemas.openxmlformats.org/officeDocument/2006/relationships/settings" Target="settings.xml"/><Relationship Id="rId15" Type="http://schemas.openxmlformats.org/officeDocument/2006/relationships/image" Target="media/image10.png"/><Relationship Id="rId23" Type="http://schemas.openxmlformats.org/officeDocument/2006/relationships/hyperlink" Target="mailto:office@paritet.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22" Type="http://schemas.openxmlformats.org/officeDocument/2006/relationships/hyperlink" Target="mailto:office@parite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4B422-9236-4069-A5DA-8F214A9DC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65</Pages>
  <Words>25520</Words>
  <Characters>145470</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Microsoft Word - Материалы.doc</vt:lpstr>
    </vt:vector>
  </TitlesOfParts>
  <Company/>
  <LinksUpToDate>false</LinksUpToDate>
  <CharactersWithSpaces>170649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Материалы.doc</dc:title>
  <dc:creator>buninaeb</dc:creator>
  <cp:lastModifiedBy>Никитина Ольга Александровна</cp:lastModifiedBy>
  <cp:revision>5</cp:revision>
  <cp:lastPrinted>2024-06-04T17:31:00Z</cp:lastPrinted>
  <dcterms:created xsi:type="dcterms:W3CDTF">2024-06-05T08:25:00Z</dcterms:created>
  <dcterms:modified xsi:type="dcterms:W3CDTF">2024-06-05T08:29:00Z</dcterms:modified>
</cp:coreProperties>
</file>